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挂烫机项目规划设计蓝图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48" w:history="1">
        <w:r>
          <w:rPr>
            <w:rFonts w:ascii="仿宋" w:eastAsia="仿宋" w:hAnsi="仿宋" w:cs="仿宋" w:hint="eastAsia"/>
            <w:lang w:eastAsia="zh-CN"/>
          </w:rPr>
          <w:t>概论</w:t>
        </w:r>
        <w:r>
          <w:tab/>
        </w:r>
        <w:r>
          <w:fldChar w:fldCharType="begin"/>
        </w:r>
        <w:r>
          <w:instrText xml:space="preserve"> PAGEREF _Toc20248 \h </w:instrText>
        </w:r>
        <w:r>
          <w:fldChar w:fldCharType="separate"/>
        </w:r>
        <w:r>
          <w:t>3</w:t>
        </w:r>
        <w:r>
          <w:fldChar w:fldCharType="end"/>
        </w:r>
      </w:hyperlink>
    </w:p>
    <w:p>
      <w:pPr>
        <w:pStyle w:val="TOC1"/>
        <w:tabs>
          <w:tab w:val="right" w:leader="dot" w:pos="8306"/>
        </w:tabs>
      </w:pPr>
      <w:hyperlink w:anchor="_Toc13625" w:history="1">
        <w:r>
          <w:rPr>
            <w:rFonts w:ascii="仿宋" w:eastAsia="仿宋" w:hAnsi="仿宋" w:cs="仿宋" w:hint="eastAsia"/>
            <w:lang w:eastAsia="zh-CN"/>
          </w:rPr>
          <w:t>一、工艺说明</w:t>
        </w:r>
        <w:r>
          <w:tab/>
        </w:r>
        <w:r>
          <w:fldChar w:fldCharType="begin"/>
        </w:r>
        <w:r>
          <w:instrText xml:space="preserve"> PAGEREF _Toc13625 \h </w:instrText>
        </w:r>
        <w:r>
          <w:fldChar w:fldCharType="separate"/>
        </w:r>
        <w:r>
          <w:t>3</w:t>
        </w:r>
        <w:r>
          <w:fldChar w:fldCharType="end"/>
        </w:r>
      </w:hyperlink>
    </w:p>
    <w:p>
      <w:pPr>
        <w:pStyle w:val="TOC2"/>
        <w:tabs>
          <w:tab w:val="right" w:leader="dot" w:pos="8306"/>
        </w:tabs>
      </w:pPr>
      <w:hyperlink w:anchor="_Toc28775" w:history="1">
        <w:r>
          <w:rPr>
            <w:rFonts w:ascii="仿宋" w:eastAsia="仿宋" w:hAnsi="仿宋" w:cs="仿宋" w:hint="eastAsia"/>
            <w:lang w:eastAsia="zh-CN"/>
          </w:rPr>
          <w:t>(一)、技术管理特点</w:t>
        </w:r>
        <w:r>
          <w:tab/>
        </w:r>
        <w:r>
          <w:fldChar w:fldCharType="begin"/>
        </w:r>
        <w:r>
          <w:instrText xml:space="preserve"> PAGEREF _Toc28775 \h </w:instrText>
        </w:r>
        <w:r>
          <w:fldChar w:fldCharType="separate"/>
        </w:r>
        <w:r>
          <w:t>3</w:t>
        </w:r>
        <w:r>
          <w:fldChar w:fldCharType="end"/>
        </w:r>
      </w:hyperlink>
    </w:p>
    <w:p>
      <w:pPr>
        <w:pStyle w:val="TOC2"/>
        <w:tabs>
          <w:tab w:val="right" w:leader="dot" w:pos="8306"/>
        </w:tabs>
      </w:pPr>
      <w:hyperlink w:anchor="_Toc15899" w:history="1">
        <w:r>
          <w:rPr>
            <w:rFonts w:ascii="仿宋" w:eastAsia="仿宋" w:hAnsi="仿宋" w:cs="仿宋" w:hint="eastAsia"/>
            <w:lang w:eastAsia="zh-CN"/>
          </w:rPr>
          <w:t>(二)、挂烫机项目工艺技术设计方案</w:t>
        </w:r>
        <w:r>
          <w:tab/>
        </w:r>
        <w:r>
          <w:fldChar w:fldCharType="begin"/>
        </w:r>
        <w:r>
          <w:instrText xml:space="preserve"> PAGEREF _Toc15899 \h </w:instrText>
        </w:r>
        <w:r>
          <w:fldChar w:fldCharType="separate"/>
        </w:r>
        <w:r>
          <w:t>4</w:t>
        </w:r>
        <w:r>
          <w:fldChar w:fldCharType="end"/>
        </w:r>
      </w:hyperlink>
    </w:p>
    <w:p>
      <w:pPr>
        <w:pStyle w:val="TOC2"/>
        <w:tabs>
          <w:tab w:val="right" w:leader="dot" w:pos="8306"/>
        </w:tabs>
      </w:pPr>
      <w:hyperlink w:anchor="_Toc16248" w:history="1">
        <w:r>
          <w:rPr>
            <w:rFonts w:ascii="仿宋" w:eastAsia="仿宋" w:hAnsi="仿宋" w:cs="仿宋" w:hint="eastAsia"/>
            <w:lang w:eastAsia="zh-CN"/>
          </w:rPr>
          <w:t>(三)、设备选型方案</w:t>
        </w:r>
        <w:r>
          <w:tab/>
        </w:r>
        <w:r>
          <w:fldChar w:fldCharType="begin"/>
        </w:r>
        <w:r>
          <w:instrText xml:space="preserve"> PAGEREF _Toc16248 \h </w:instrText>
        </w:r>
        <w:r>
          <w:fldChar w:fldCharType="separate"/>
        </w:r>
        <w:r>
          <w:t>5</w:t>
        </w:r>
        <w:r>
          <w:fldChar w:fldCharType="end"/>
        </w:r>
      </w:hyperlink>
    </w:p>
    <w:p>
      <w:pPr>
        <w:pStyle w:val="TOC1"/>
        <w:tabs>
          <w:tab w:val="right" w:leader="dot" w:pos="8306"/>
        </w:tabs>
      </w:pPr>
      <w:hyperlink w:anchor="_Toc865" w:history="1">
        <w:r>
          <w:rPr>
            <w:rFonts w:ascii="仿宋" w:eastAsia="仿宋" w:hAnsi="仿宋" w:cs="仿宋" w:hint="eastAsia"/>
            <w:lang w:eastAsia="zh-CN"/>
          </w:rPr>
          <w:t>二、市场分析、调研</w:t>
        </w:r>
        <w:r>
          <w:tab/>
        </w:r>
        <w:r>
          <w:fldChar w:fldCharType="begin"/>
        </w:r>
        <w:r>
          <w:instrText xml:space="preserve"> PAGEREF _Toc865 \h </w:instrText>
        </w:r>
        <w:r>
          <w:fldChar w:fldCharType="separate"/>
        </w:r>
        <w:r>
          <w:t>7</w:t>
        </w:r>
        <w:r>
          <w:fldChar w:fldCharType="end"/>
        </w:r>
      </w:hyperlink>
    </w:p>
    <w:p>
      <w:pPr>
        <w:pStyle w:val="TOC2"/>
        <w:tabs>
          <w:tab w:val="right" w:leader="dot" w:pos="8306"/>
        </w:tabs>
      </w:pPr>
      <w:hyperlink w:anchor="_Toc2395" w:history="1">
        <w:r>
          <w:rPr>
            <w:rFonts w:ascii="仿宋" w:eastAsia="仿宋" w:hAnsi="仿宋" w:cs="仿宋" w:hint="eastAsia"/>
            <w:lang w:eastAsia="zh-CN"/>
          </w:rPr>
          <w:t>(一)、挂烫机行业分析</w:t>
        </w:r>
        <w:r>
          <w:tab/>
        </w:r>
        <w:r>
          <w:fldChar w:fldCharType="begin"/>
        </w:r>
        <w:r>
          <w:instrText xml:space="preserve"> PAGEREF _Toc2395 \h </w:instrText>
        </w:r>
        <w:r>
          <w:fldChar w:fldCharType="separate"/>
        </w:r>
        <w:r>
          <w:t>7</w:t>
        </w:r>
        <w:r>
          <w:fldChar w:fldCharType="end"/>
        </w:r>
      </w:hyperlink>
    </w:p>
    <w:p>
      <w:pPr>
        <w:pStyle w:val="TOC2"/>
        <w:tabs>
          <w:tab w:val="right" w:leader="dot" w:pos="8306"/>
        </w:tabs>
      </w:pPr>
      <w:hyperlink w:anchor="_Toc17728" w:history="1">
        <w:r>
          <w:rPr>
            <w:rFonts w:ascii="仿宋" w:eastAsia="仿宋" w:hAnsi="仿宋" w:cs="仿宋" w:hint="eastAsia"/>
            <w:lang w:eastAsia="zh-CN"/>
          </w:rPr>
          <w:t>(二)、挂烫机市场分析预测</w:t>
        </w:r>
        <w:r>
          <w:tab/>
        </w:r>
        <w:r>
          <w:fldChar w:fldCharType="begin"/>
        </w:r>
        <w:r>
          <w:instrText xml:space="preserve"> PAGEREF _Toc17728 \h </w:instrText>
        </w:r>
        <w:r>
          <w:fldChar w:fldCharType="separate"/>
        </w:r>
        <w:r>
          <w:t>7</w:t>
        </w:r>
        <w:r>
          <w:fldChar w:fldCharType="end"/>
        </w:r>
      </w:hyperlink>
    </w:p>
    <w:p>
      <w:pPr>
        <w:pStyle w:val="TOC1"/>
        <w:tabs>
          <w:tab w:val="right" w:leader="dot" w:pos="8306"/>
        </w:tabs>
      </w:pPr>
      <w:hyperlink w:anchor="_Toc8005" w:history="1">
        <w:r>
          <w:rPr>
            <w:rFonts w:ascii="仿宋" w:eastAsia="仿宋" w:hAnsi="仿宋" w:cs="仿宋" w:hint="eastAsia"/>
            <w:lang w:eastAsia="zh-CN"/>
          </w:rPr>
          <w:t>三、挂烫机项目概论</w:t>
        </w:r>
        <w:r>
          <w:tab/>
        </w:r>
        <w:r>
          <w:fldChar w:fldCharType="begin"/>
        </w:r>
        <w:r>
          <w:instrText xml:space="preserve"> PAGEREF _Toc8005 \h </w:instrText>
        </w:r>
        <w:r>
          <w:fldChar w:fldCharType="separate"/>
        </w:r>
        <w:r>
          <w:t>8</w:t>
        </w:r>
        <w:r>
          <w:fldChar w:fldCharType="end"/>
        </w:r>
      </w:hyperlink>
    </w:p>
    <w:p>
      <w:pPr>
        <w:pStyle w:val="TOC2"/>
        <w:tabs>
          <w:tab w:val="right" w:leader="dot" w:pos="8306"/>
        </w:tabs>
      </w:pPr>
      <w:hyperlink w:anchor="_Toc17033" w:history="1">
        <w:r>
          <w:rPr>
            <w:rFonts w:ascii="仿宋" w:eastAsia="仿宋" w:hAnsi="仿宋" w:cs="仿宋" w:hint="eastAsia"/>
            <w:lang w:eastAsia="zh-CN"/>
          </w:rPr>
          <w:t>(一)、挂烫机项目概况</w:t>
        </w:r>
        <w:r>
          <w:tab/>
        </w:r>
        <w:r>
          <w:fldChar w:fldCharType="begin"/>
        </w:r>
        <w:r>
          <w:instrText xml:space="preserve"> PAGEREF _Toc17033 \h </w:instrText>
        </w:r>
        <w:r>
          <w:fldChar w:fldCharType="separate"/>
        </w:r>
        <w:r>
          <w:t>8</w:t>
        </w:r>
        <w:r>
          <w:fldChar w:fldCharType="end"/>
        </w:r>
      </w:hyperlink>
    </w:p>
    <w:p>
      <w:pPr>
        <w:pStyle w:val="TOC2"/>
        <w:tabs>
          <w:tab w:val="right" w:leader="dot" w:pos="8306"/>
        </w:tabs>
      </w:pPr>
      <w:hyperlink w:anchor="_Toc30065" w:history="1">
        <w:r>
          <w:rPr>
            <w:rFonts w:ascii="仿宋" w:eastAsia="仿宋" w:hAnsi="仿宋" w:cs="仿宋" w:hint="eastAsia"/>
            <w:lang w:eastAsia="zh-CN"/>
          </w:rPr>
          <w:t>(二)、挂烫机项目目标</w:t>
        </w:r>
        <w:r>
          <w:tab/>
        </w:r>
        <w:r>
          <w:fldChar w:fldCharType="begin"/>
        </w:r>
        <w:r>
          <w:instrText xml:space="preserve"> PAGEREF _Toc30065 \h </w:instrText>
        </w:r>
        <w:r>
          <w:fldChar w:fldCharType="separate"/>
        </w:r>
        <w:r>
          <w:t>10</w:t>
        </w:r>
        <w:r>
          <w:fldChar w:fldCharType="end"/>
        </w:r>
      </w:hyperlink>
    </w:p>
    <w:p>
      <w:pPr>
        <w:pStyle w:val="TOC2"/>
        <w:tabs>
          <w:tab w:val="right" w:leader="dot" w:pos="8306"/>
        </w:tabs>
      </w:pPr>
      <w:hyperlink w:anchor="_Toc13458" w:history="1">
        <w:r>
          <w:rPr>
            <w:rFonts w:ascii="仿宋" w:eastAsia="仿宋" w:hAnsi="仿宋" w:cs="仿宋" w:hint="eastAsia"/>
            <w:lang w:eastAsia="zh-CN"/>
          </w:rPr>
          <w:t>(三)、挂烫机项目提出的理由</w:t>
        </w:r>
        <w:r>
          <w:tab/>
        </w:r>
        <w:r>
          <w:fldChar w:fldCharType="begin"/>
        </w:r>
        <w:r>
          <w:instrText xml:space="preserve"> PAGEREF _Toc13458 \h </w:instrText>
        </w:r>
        <w:r>
          <w:fldChar w:fldCharType="separate"/>
        </w:r>
        <w:r>
          <w:t>11</w:t>
        </w:r>
        <w:r>
          <w:fldChar w:fldCharType="end"/>
        </w:r>
      </w:hyperlink>
    </w:p>
    <w:p>
      <w:pPr>
        <w:pStyle w:val="TOC2"/>
        <w:tabs>
          <w:tab w:val="right" w:leader="dot" w:pos="8306"/>
        </w:tabs>
      </w:pPr>
      <w:hyperlink w:anchor="_Toc9687" w:history="1">
        <w:r>
          <w:rPr>
            <w:rFonts w:ascii="仿宋" w:eastAsia="仿宋" w:hAnsi="仿宋" w:cs="仿宋" w:hint="eastAsia"/>
            <w:lang w:eastAsia="zh-CN"/>
          </w:rPr>
          <w:t>(四)、挂烫机项目意义</w:t>
        </w:r>
        <w:r>
          <w:tab/>
        </w:r>
        <w:r>
          <w:fldChar w:fldCharType="begin"/>
        </w:r>
        <w:r>
          <w:instrText xml:space="preserve"> PAGEREF _Toc9687 \h </w:instrText>
        </w:r>
        <w:r>
          <w:fldChar w:fldCharType="separate"/>
        </w:r>
        <w:r>
          <w:t>13</w:t>
        </w:r>
        <w:r>
          <w:fldChar w:fldCharType="end"/>
        </w:r>
      </w:hyperlink>
    </w:p>
    <w:p>
      <w:pPr>
        <w:pStyle w:val="TOC2"/>
        <w:tabs>
          <w:tab w:val="right" w:leader="dot" w:pos="8306"/>
        </w:tabs>
      </w:pPr>
      <w:hyperlink w:anchor="_Toc25468" w:history="1">
        <w:r>
          <w:rPr>
            <w:rFonts w:ascii="仿宋" w:eastAsia="仿宋" w:hAnsi="仿宋" w:cs="仿宋" w:hint="eastAsia"/>
            <w:lang w:eastAsia="zh-CN"/>
          </w:rPr>
          <w:t>(五)、挂烫机项目背景</w:t>
        </w:r>
        <w:r>
          <w:tab/>
        </w:r>
        <w:r>
          <w:fldChar w:fldCharType="begin"/>
        </w:r>
        <w:r>
          <w:instrText xml:space="preserve"> PAGEREF _Toc25468 \h </w:instrText>
        </w:r>
        <w:r>
          <w:fldChar w:fldCharType="separate"/>
        </w:r>
        <w:r>
          <w:t>14</w:t>
        </w:r>
        <w:r>
          <w:fldChar w:fldCharType="end"/>
        </w:r>
      </w:hyperlink>
    </w:p>
    <w:p>
      <w:pPr>
        <w:pStyle w:val="TOC1"/>
        <w:tabs>
          <w:tab w:val="right" w:leader="dot" w:pos="8306"/>
        </w:tabs>
      </w:pPr>
      <w:hyperlink w:anchor="_Toc24027" w:history="1">
        <w:r>
          <w:rPr>
            <w:rFonts w:ascii="仿宋" w:eastAsia="仿宋" w:hAnsi="仿宋" w:cs="仿宋" w:hint="eastAsia"/>
            <w:lang w:eastAsia="zh-CN"/>
          </w:rPr>
          <w:t>四、挂烫机项目危机管理</w:t>
        </w:r>
        <w:r>
          <w:tab/>
        </w:r>
        <w:r>
          <w:fldChar w:fldCharType="begin"/>
        </w:r>
        <w:r>
          <w:instrText xml:space="preserve"> PAGEREF _Toc24027 \h </w:instrText>
        </w:r>
        <w:r>
          <w:fldChar w:fldCharType="separate"/>
        </w:r>
        <w:r>
          <w:t>15</w:t>
        </w:r>
        <w:r>
          <w:fldChar w:fldCharType="end"/>
        </w:r>
      </w:hyperlink>
    </w:p>
    <w:p>
      <w:pPr>
        <w:pStyle w:val="TOC2"/>
        <w:tabs>
          <w:tab w:val="right" w:leader="dot" w:pos="8306"/>
        </w:tabs>
      </w:pPr>
      <w:hyperlink w:anchor="_Toc24008" w:history="1">
        <w:r>
          <w:rPr>
            <w:rFonts w:ascii="仿宋" w:eastAsia="仿宋" w:hAnsi="仿宋" w:cs="仿宋" w:hint="eastAsia"/>
            <w:lang w:eastAsia="zh-CN"/>
          </w:rPr>
          <w:t>(一)、危机预警与识别</w:t>
        </w:r>
        <w:r>
          <w:tab/>
        </w:r>
        <w:r>
          <w:fldChar w:fldCharType="begin"/>
        </w:r>
        <w:r>
          <w:instrText xml:space="preserve"> PAGEREF _Toc24008 \h </w:instrText>
        </w:r>
        <w:r>
          <w:fldChar w:fldCharType="separate"/>
        </w:r>
        <w:r>
          <w:t>15</w:t>
        </w:r>
        <w:r>
          <w:fldChar w:fldCharType="end"/>
        </w:r>
      </w:hyperlink>
    </w:p>
    <w:p>
      <w:pPr>
        <w:pStyle w:val="TOC2"/>
        <w:tabs>
          <w:tab w:val="right" w:leader="dot" w:pos="8306"/>
        </w:tabs>
      </w:pPr>
      <w:hyperlink w:anchor="_Toc13850" w:history="1">
        <w:r>
          <w:rPr>
            <w:rFonts w:ascii="仿宋" w:eastAsia="仿宋" w:hAnsi="仿宋" w:cs="仿宋" w:hint="eastAsia"/>
            <w:lang w:eastAsia="zh-CN"/>
          </w:rPr>
          <w:t>(二)、危机应对与恢复</w:t>
        </w:r>
        <w:r>
          <w:tab/>
        </w:r>
        <w:r>
          <w:fldChar w:fldCharType="begin"/>
        </w:r>
        <w:r>
          <w:instrText xml:space="preserve"> PAGEREF _Toc13850 \h </w:instrText>
        </w:r>
        <w:r>
          <w:fldChar w:fldCharType="separate"/>
        </w:r>
        <w:r>
          <w:t>16</w:t>
        </w:r>
        <w:r>
          <w:fldChar w:fldCharType="end"/>
        </w:r>
      </w:hyperlink>
    </w:p>
    <w:p>
      <w:pPr>
        <w:pStyle w:val="TOC1"/>
        <w:tabs>
          <w:tab w:val="right" w:leader="dot" w:pos="8306"/>
        </w:tabs>
      </w:pPr>
      <w:hyperlink w:anchor="_Toc30024" w:history="1">
        <w:r>
          <w:rPr>
            <w:rFonts w:ascii="仿宋" w:eastAsia="仿宋" w:hAnsi="仿宋" w:cs="仿宋" w:hint="eastAsia"/>
            <w:lang w:eastAsia="zh-CN"/>
          </w:rPr>
          <w:t>五、挂烫机项目可持续发展</w:t>
        </w:r>
        <w:r>
          <w:tab/>
        </w:r>
        <w:r>
          <w:fldChar w:fldCharType="begin"/>
        </w:r>
        <w:r>
          <w:instrText xml:space="preserve"> PAGEREF _Toc30024 \h </w:instrText>
        </w:r>
        <w:r>
          <w:fldChar w:fldCharType="separate"/>
        </w:r>
        <w:r>
          <w:t>17</w:t>
        </w:r>
        <w:r>
          <w:fldChar w:fldCharType="end"/>
        </w:r>
      </w:hyperlink>
    </w:p>
    <w:p>
      <w:pPr>
        <w:pStyle w:val="TOC2"/>
        <w:tabs>
          <w:tab w:val="right" w:leader="dot" w:pos="8306"/>
        </w:tabs>
      </w:pPr>
      <w:hyperlink w:anchor="_Toc11778" w:history="1">
        <w:r>
          <w:rPr>
            <w:rFonts w:ascii="仿宋" w:eastAsia="仿宋" w:hAnsi="仿宋" w:cs="仿宋" w:hint="eastAsia"/>
            <w:lang w:eastAsia="zh-CN"/>
          </w:rPr>
          <w:t>(一)、可持续战略与实践</w:t>
        </w:r>
        <w:r>
          <w:tab/>
        </w:r>
        <w:r>
          <w:fldChar w:fldCharType="begin"/>
        </w:r>
        <w:r>
          <w:instrText xml:space="preserve"> PAGEREF _Toc11778 \h </w:instrText>
        </w:r>
        <w:r>
          <w:fldChar w:fldCharType="separate"/>
        </w:r>
        <w:r>
          <w:t>17</w:t>
        </w:r>
        <w:r>
          <w:fldChar w:fldCharType="end"/>
        </w:r>
      </w:hyperlink>
    </w:p>
    <w:p>
      <w:pPr>
        <w:pStyle w:val="TOC2"/>
        <w:tabs>
          <w:tab w:val="right" w:leader="dot" w:pos="8306"/>
        </w:tabs>
      </w:pPr>
      <w:hyperlink w:anchor="_Toc29942" w:history="1">
        <w:r>
          <w:rPr>
            <w:rFonts w:ascii="仿宋" w:eastAsia="仿宋" w:hAnsi="仿宋" w:cs="仿宋" w:hint="eastAsia"/>
            <w:lang w:eastAsia="zh-CN"/>
          </w:rPr>
          <w:t>(二)、环保与社会责任</w:t>
        </w:r>
        <w:r>
          <w:tab/>
        </w:r>
        <w:r>
          <w:fldChar w:fldCharType="begin"/>
        </w:r>
        <w:r>
          <w:instrText xml:space="preserve"> PAGEREF _Toc29942 \h </w:instrText>
        </w:r>
        <w:r>
          <w:fldChar w:fldCharType="separate"/>
        </w:r>
        <w:r>
          <w:t>18</w:t>
        </w:r>
        <w:r>
          <w:fldChar w:fldCharType="end"/>
        </w:r>
      </w:hyperlink>
    </w:p>
    <w:p>
      <w:pPr>
        <w:pStyle w:val="TOC1"/>
        <w:tabs>
          <w:tab w:val="right" w:leader="dot" w:pos="8306"/>
        </w:tabs>
      </w:pPr>
      <w:hyperlink w:anchor="_Toc4320" w:history="1">
        <w:r>
          <w:rPr>
            <w:rFonts w:ascii="仿宋" w:eastAsia="仿宋" w:hAnsi="仿宋" w:cs="仿宋" w:hint="eastAsia"/>
            <w:lang w:eastAsia="zh-CN"/>
          </w:rPr>
          <w:t>六、产品规划分析</w:t>
        </w:r>
        <w:r>
          <w:tab/>
        </w:r>
        <w:r>
          <w:fldChar w:fldCharType="begin"/>
        </w:r>
        <w:r>
          <w:instrText xml:space="preserve"> PAGEREF _Toc4320 \h </w:instrText>
        </w:r>
        <w:r>
          <w:fldChar w:fldCharType="separate"/>
        </w:r>
        <w:r>
          <w:t>19</w:t>
        </w:r>
        <w:r>
          <w:fldChar w:fldCharType="end"/>
        </w:r>
      </w:hyperlink>
    </w:p>
    <w:p>
      <w:pPr>
        <w:pStyle w:val="TOC2"/>
        <w:tabs>
          <w:tab w:val="right" w:leader="dot" w:pos="8306"/>
        </w:tabs>
      </w:pPr>
      <w:hyperlink w:anchor="_Toc24127" w:history="1">
        <w:r>
          <w:rPr>
            <w:rFonts w:ascii="仿宋" w:eastAsia="仿宋" w:hAnsi="仿宋" w:cs="仿宋" w:hint="eastAsia"/>
            <w:lang w:eastAsia="zh-CN"/>
          </w:rPr>
          <w:t>(一)、产品规划</w:t>
        </w:r>
        <w:r>
          <w:tab/>
        </w:r>
        <w:r>
          <w:fldChar w:fldCharType="begin"/>
        </w:r>
        <w:r>
          <w:instrText xml:space="preserve"> PAGEREF _Toc24127 \h </w:instrText>
        </w:r>
        <w:r>
          <w:fldChar w:fldCharType="separate"/>
        </w:r>
        <w:r>
          <w:t>19</w:t>
        </w:r>
        <w:r>
          <w:fldChar w:fldCharType="end"/>
        </w:r>
      </w:hyperlink>
    </w:p>
    <w:p>
      <w:pPr>
        <w:pStyle w:val="TOC2"/>
        <w:tabs>
          <w:tab w:val="right" w:leader="dot" w:pos="8306"/>
        </w:tabs>
      </w:pPr>
      <w:hyperlink w:anchor="_Toc30843" w:history="1">
        <w:r>
          <w:rPr>
            <w:rFonts w:ascii="仿宋" w:eastAsia="仿宋" w:hAnsi="仿宋" w:cs="仿宋" w:hint="eastAsia"/>
            <w:lang w:eastAsia="zh-CN"/>
          </w:rPr>
          <w:t>(二)、建设规模</w:t>
        </w:r>
        <w:r>
          <w:tab/>
        </w:r>
        <w:r>
          <w:fldChar w:fldCharType="begin"/>
        </w:r>
        <w:r>
          <w:instrText xml:space="preserve"> PAGEREF _Toc30843 \h </w:instrText>
        </w:r>
        <w:r>
          <w:fldChar w:fldCharType="separate"/>
        </w:r>
        <w:r>
          <w:t>19</w:t>
        </w:r>
        <w:r>
          <w:fldChar w:fldCharType="end"/>
        </w:r>
      </w:hyperlink>
    </w:p>
    <w:p>
      <w:pPr>
        <w:pStyle w:val="TOC1"/>
        <w:tabs>
          <w:tab w:val="right" w:leader="dot" w:pos="8306"/>
        </w:tabs>
      </w:pPr>
      <w:hyperlink w:anchor="_Toc12722" w:history="1">
        <w:r>
          <w:rPr>
            <w:rFonts w:ascii="仿宋" w:eastAsia="仿宋" w:hAnsi="仿宋" w:cs="仿宋" w:hint="eastAsia"/>
            <w:lang w:eastAsia="zh-CN"/>
          </w:rPr>
          <w:t>七、挂烫机项目人力资源培养与发展</w:t>
        </w:r>
        <w:r>
          <w:tab/>
        </w:r>
        <w:r>
          <w:fldChar w:fldCharType="begin"/>
        </w:r>
        <w:r>
          <w:instrText xml:space="preserve"> PAGEREF _Toc12722 \h </w:instrText>
        </w:r>
        <w:r>
          <w:fldChar w:fldCharType="separate"/>
        </w:r>
        <w:r>
          <w:t>21</w:t>
        </w:r>
        <w:r>
          <w:fldChar w:fldCharType="end"/>
        </w:r>
      </w:hyperlink>
    </w:p>
    <w:p>
      <w:pPr>
        <w:pStyle w:val="TOC2"/>
        <w:tabs>
          <w:tab w:val="right" w:leader="dot" w:pos="8306"/>
        </w:tabs>
      </w:pPr>
      <w:hyperlink w:anchor="_Toc380" w:history="1">
        <w:r>
          <w:rPr>
            <w:rFonts w:ascii="仿宋" w:eastAsia="仿宋" w:hAnsi="仿宋" w:cs="仿宋" w:hint="eastAsia"/>
            <w:lang w:eastAsia="zh-CN"/>
          </w:rPr>
          <w:t>(一)、人才需求与规划</w:t>
        </w:r>
        <w:r>
          <w:tab/>
        </w:r>
        <w:r>
          <w:fldChar w:fldCharType="begin"/>
        </w:r>
        <w:r>
          <w:instrText xml:space="preserve"> PAGEREF _Toc380 \h </w:instrText>
        </w:r>
        <w:r>
          <w:fldChar w:fldCharType="separate"/>
        </w:r>
        <w:r>
          <w:t>21</w:t>
        </w:r>
        <w:r>
          <w:fldChar w:fldCharType="end"/>
        </w:r>
      </w:hyperlink>
    </w:p>
    <w:p>
      <w:pPr>
        <w:pStyle w:val="TOC2"/>
        <w:tabs>
          <w:tab w:val="right" w:leader="dot" w:pos="8306"/>
        </w:tabs>
      </w:pPr>
      <w:hyperlink w:anchor="_Toc9793" w:history="1">
        <w:r>
          <w:rPr>
            <w:rFonts w:ascii="仿宋" w:eastAsia="仿宋" w:hAnsi="仿宋" w:cs="仿宋" w:hint="eastAsia"/>
            <w:lang w:eastAsia="zh-CN"/>
          </w:rPr>
          <w:t>(二)、培训与发展计划</w:t>
        </w:r>
        <w:r>
          <w:tab/>
        </w:r>
        <w:r>
          <w:fldChar w:fldCharType="begin"/>
        </w:r>
        <w:r>
          <w:instrText xml:space="preserve"> PAGEREF _Toc9793 \h </w:instrText>
        </w:r>
        <w:r>
          <w:fldChar w:fldCharType="separate"/>
        </w:r>
        <w:r>
          <w:t>21</w:t>
        </w:r>
        <w:r>
          <w:fldChar w:fldCharType="end"/>
        </w:r>
      </w:hyperlink>
    </w:p>
    <w:p>
      <w:pPr>
        <w:pStyle w:val="TOC1"/>
        <w:tabs>
          <w:tab w:val="right" w:leader="dot" w:pos="8306"/>
        </w:tabs>
      </w:pPr>
      <w:hyperlink w:anchor="_Toc10294" w:history="1">
        <w:r>
          <w:rPr>
            <w:rFonts w:ascii="仿宋" w:eastAsia="仿宋" w:hAnsi="仿宋" w:cs="仿宋" w:hint="eastAsia"/>
            <w:lang w:eastAsia="zh-CN"/>
          </w:rPr>
          <w:t>八、挂烫机项目财务管理</w:t>
        </w:r>
        <w:r>
          <w:tab/>
        </w:r>
        <w:r>
          <w:fldChar w:fldCharType="begin"/>
        </w:r>
        <w:r>
          <w:instrText xml:space="preserve"> PAGEREF _Toc10294 \h </w:instrText>
        </w:r>
        <w:r>
          <w:fldChar w:fldCharType="separate"/>
        </w:r>
        <w:r>
          <w:t>22</w:t>
        </w:r>
        <w:r>
          <w:fldChar w:fldCharType="end"/>
        </w:r>
      </w:hyperlink>
    </w:p>
    <w:p>
      <w:pPr>
        <w:pStyle w:val="TOC2"/>
        <w:tabs>
          <w:tab w:val="right" w:leader="dot" w:pos="8306"/>
        </w:tabs>
      </w:pPr>
      <w:hyperlink w:anchor="_Toc2934" w:history="1">
        <w:r>
          <w:rPr>
            <w:rFonts w:ascii="仿宋" w:eastAsia="仿宋" w:hAnsi="仿宋" w:cs="仿宋" w:hint="eastAsia"/>
            <w:lang w:eastAsia="zh-CN"/>
          </w:rPr>
          <w:t>(一)、资金需求大</w:t>
        </w:r>
        <w:r>
          <w:tab/>
        </w:r>
        <w:r>
          <w:fldChar w:fldCharType="begin"/>
        </w:r>
        <w:r>
          <w:instrText xml:space="preserve"> PAGEREF _Toc2934 \h </w:instrText>
        </w:r>
        <w:r>
          <w:fldChar w:fldCharType="separate"/>
        </w:r>
        <w:r>
          <w:t>22</w:t>
        </w:r>
        <w:r>
          <w:fldChar w:fldCharType="end"/>
        </w:r>
      </w:hyperlink>
    </w:p>
    <w:p>
      <w:pPr>
        <w:pStyle w:val="TOC2"/>
        <w:tabs>
          <w:tab w:val="right" w:leader="dot" w:pos="8306"/>
        </w:tabs>
      </w:pPr>
      <w:hyperlink w:anchor="_Toc14476" w:history="1">
        <w:r>
          <w:rPr>
            <w:rFonts w:ascii="仿宋" w:eastAsia="仿宋" w:hAnsi="仿宋" w:cs="仿宋" w:hint="eastAsia"/>
            <w:lang w:eastAsia="zh-CN"/>
          </w:rPr>
          <w:t>(二)、研发周期长</w:t>
        </w:r>
        <w:r>
          <w:tab/>
        </w:r>
        <w:r>
          <w:fldChar w:fldCharType="begin"/>
        </w:r>
        <w:r>
          <w:instrText xml:space="preserve"> PAGEREF _Toc14476 \h </w:instrText>
        </w:r>
        <w:r>
          <w:fldChar w:fldCharType="separate"/>
        </w:r>
        <w:r>
          <w:t>23</w:t>
        </w:r>
        <w:r>
          <w:fldChar w:fldCharType="end"/>
        </w:r>
      </w:hyperlink>
    </w:p>
    <w:p>
      <w:pPr>
        <w:pStyle w:val="TOC2"/>
        <w:tabs>
          <w:tab w:val="right" w:leader="dot" w:pos="8306"/>
        </w:tabs>
      </w:pPr>
      <w:hyperlink w:anchor="_Toc13886" w:history="1">
        <w:r>
          <w:rPr>
            <w:rFonts w:ascii="仿宋" w:eastAsia="仿宋" w:hAnsi="仿宋" w:cs="仿宋" w:hint="eastAsia"/>
            <w:lang w:eastAsia="zh-CN"/>
          </w:rPr>
          <w:t>(三)、市场风险大</w:t>
        </w:r>
        <w:r>
          <w:tab/>
        </w:r>
        <w:r>
          <w:fldChar w:fldCharType="begin"/>
        </w:r>
        <w:r>
          <w:instrText xml:space="preserve"> PAGEREF _Toc13886 \h </w:instrText>
        </w:r>
        <w:r>
          <w:fldChar w:fldCharType="separate"/>
        </w:r>
        <w:r>
          <w:t>24</w:t>
        </w:r>
        <w:r>
          <w:fldChar w:fldCharType="end"/>
        </w:r>
      </w:hyperlink>
    </w:p>
    <w:p>
      <w:pPr>
        <w:pStyle w:val="TOC2"/>
        <w:tabs>
          <w:tab w:val="right" w:leader="dot" w:pos="8306"/>
        </w:tabs>
      </w:pPr>
      <w:hyperlink w:anchor="_Toc20985" w:history="1">
        <w:r>
          <w:rPr>
            <w:rFonts w:ascii="仿宋" w:eastAsia="仿宋" w:hAnsi="仿宋" w:cs="仿宋" w:hint="eastAsia"/>
            <w:lang w:eastAsia="zh-CN"/>
          </w:rPr>
          <w:t>(四)、利润率高</w:t>
        </w:r>
        <w:r>
          <w:tab/>
        </w:r>
        <w:r>
          <w:fldChar w:fldCharType="begin"/>
        </w:r>
        <w:r>
          <w:instrText xml:space="preserve"> PAGEREF _Toc20985 \h </w:instrText>
        </w:r>
        <w:r>
          <w:fldChar w:fldCharType="separate"/>
        </w:r>
        <w:r>
          <w:t>27</w:t>
        </w:r>
        <w:r>
          <w:fldChar w:fldCharType="end"/>
        </w:r>
      </w:hyperlink>
    </w:p>
    <w:p>
      <w:pPr>
        <w:pStyle w:val="TOC1"/>
        <w:tabs>
          <w:tab w:val="right" w:leader="dot" w:pos="8306"/>
        </w:tabs>
      </w:pPr>
      <w:hyperlink w:anchor="_Toc5445" w:history="1">
        <w:r>
          <w:rPr>
            <w:rFonts w:ascii="仿宋" w:eastAsia="仿宋" w:hAnsi="仿宋" w:cs="仿宋" w:hint="eastAsia"/>
            <w:lang w:eastAsia="zh-CN"/>
          </w:rPr>
          <w:t>九、挂烫机项目社会影响</w:t>
        </w:r>
        <w:r>
          <w:tab/>
        </w:r>
        <w:r>
          <w:fldChar w:fldCharType="begin"/>
        </w:r>
        <w:r>
          <w:instrText xml:space="preserve"> PAGEREF _Toc5445 \h </w:instrText>
        </w:r>
        <w:r>
          <w:fldChar w:fldCharType="separate"/>
        </w:r>
        <w:r>
          <w:t>29</w:t>
        </w:r>
        <w:r>
          <w:fldChar w:fldCharType="end"/>
        </w:r>
      </w:hyperlink>
    </w:p>
    <w:p>
      <w:pPr>
        <w:pStyle w:val="TOC2"/>
        <w:tabs>
          <w:tab w:val="right" w:leader="dot" w:pos="8306"/>
        </w:tabs>
      </w:pPr>
      <w:hyperlink w:anchor="_Toc18710" w:history="1">
        <w:r>
          <w:rPr>
            <w:rFonts w:ascii="仿宋" w:eastAsia="仿宋" w:hAnsi="仿宋" w:cs="仿宋" w:hint="eastAsia"/>
            <w:lang w:eastAsia="zh-CN"/>
          </w:rPr>
          <w:t>(一)、社会责任与义务</w:t>
        </w:r>
        <w:r>
          <w:tab/>
        </w:r>
        <w:r>
          <w:fldChar w:fldCharType="begin"/>
        </w:r>
        <w:r>
          <w:instrText xml:space="preserve"> PAGEREF _Toc18710 \h </w:instrText>
        </w:r>
        <w:r>
          <w:fldChar w:fldCharType="separate"/>
        </w:r>
        <w:r>
          <w:t>29</w:t>
        </w:r>
        <w:r>
          <w:fldChar w:fldCharType="end"/>
        </w:r>
      </w:hyperlink>
    </w:p>
    <w:p>
      <w:pPr>
        <w:pStyle w:val="TOC2"/>
        <w:tabs>
          <w:tab w:val="right" w:leader="dot" w:pos="8306"/>
        </w:tabs>
      </w:pPr>
      <w:hyperlink w:anchor="_Toc12534" w:history="1">
        <w:r>
          <w:rPr>
            <w:rFonts w:ascii="仿宋" w:eastAsia="仿宋" w:hAnsi="仿宋" w:cs="仿宋" w:hint="eastAsia"/>
            <w:lang w:eastAsia="zh-CN"/>
          </w:rPr>
          <w:t>(二)、社会参与与沟通</w:t>
        </w:r>
        <w:r>
          <w:tab/>
        </w:r>
        <w:r>
          <w:fldChar w:fldCharType="begin"/>
        </w:r>
        <w:r>
          <w:instrText xml:space="preserve"> PAGEREF _Toc12534 \h </w:instrText>
        </w:r>
        <w:r>
          <w:fldChar w:fldCharType="separate"/>
        </w:r>
        <w:r>
          <w:t>29</w:t>
        </w:r>
        <w:r>
          <w:fldChar w:fldCharType="end"/>
        </w:r>
      </w:hyperlink>
    </w:p>
    <w:p>
      <w:pPr>
        <w:pStyle w:val="TOC1"/>
        <w:tabs>
          <w:tab w:val="right" w:leader="dot" w:pos="8306"/>
        </w:tabs>
      </w:pPr>
      <w:hyperlink w:anchor="_Toc14861" w:history="1">
        <w:r>
          <w:rPr>
            <w:rFonts w:ascii="仿宋" w:eastAsia="仿宋" w:hAnsi="仿宋" w:cs="仿宋" w:hint="eastAsia"/>
            <w:lang w:eastAsia="zh-CN"/>
          </w:rPr>
          <w:t>十、挂烫机项目技术管理</w:t>
        </w:r>
        <w:r>
          <w:tab/>
        </w:r>
        <w:r>
          <w:fldChar w:fldCharType="begin"/>
        </w:r>
        <w:r>
          <w:instrText xml:space="preserve"> PAGEREF _Toc14861 \h </w:instrText>
        </w:r>
        <w:r>
          <w:fldChar w:fldCharType="separate"/>
        </w:r>
        <w:r>
          <w:t>30</w:t>
        </w:r>
        <w:r>
          <w:fldChar w:fldCharType="end"/>
        </w:r>
      </w:hyperlink>
    </w:p>
    <w:p>
      <w:pPr>
        <w:pStyle w:val="TOC2"/>
        <w:tabs>
          <w:tab w:val="right" w:leader="dot" w:pos="8306"/>
        </w:tabs>
      </w:pPr>
      <w:hyperlink w:anchor="_Toc15505" w:history="1">
        <w:r>
          <w:rPr>
            <w:rFonts w:ascii="仿宋" w:eastAsia="仿宋" w:hAnsi="仿宋" w:cs="仿宋" w:hint="eastAsia"/>
            <w:lang w:eastAsia="zh-CN"/>
          </w:rPr>
          <w:t>(一)、技术方案选用方向</w:t>
        </w:r>
        <w:r>
          <w:tab/>
        </w:r>
        <w:r>
          <w:fldChar w:fldCharType="begin"/>
        </w:r>
        <w:r>
          <w:instrText xml:space="preserve"> PAGEREF _Toc15505 \h </w:instrText>
        </w:r>
        <w:r>
          <w:fldChar w:fldCharType="separate"/>
        </w:r>
        <w:r>
          <w:t>30</w:t>
        </w:r>
        <w:r>
          <w:fldChar w:fldCharType="end"/>
        </w:r>
      </w:hyperlink>
    </w:p>
    <w:p>
      <w:pPr>
        <w:pStyle w:val="TOC2"/>
        <w:tabs>
          <w:tab w:val="right" w:leader="dot" w:pos="8306"/>
        </w:tabs>
      </w:pPr>
      <w:hyperlink w:anchor="_Toc31703" w:history="1">
        <w:r>
          <w:rPr>
            <w:rFonts w:ascii="仿宋" w:eastAsia="仿宋" w:hAnsi="仿宋" w:cs="仿宋" w:hint="eastAsia"/>
            <w:lang w:eastAsia="zh-CN"/>
          </w:rPr>
          <w:t>(二)、工艺技术方案选用原则</w:t>
        </w:r>
        <w:r>
          <w:tab/>
        </w:r>
        <w:r>
          <w:fldChar w:fldCharType="begin"/>
        </w:r>
        <w:r>
          <w:instrText xml:space="preserve"> PAGEREF _Toc31703 \h </w:instrText>
        </w:r>
        <w:r>
          <w:fldChar w:fldCharType="separate"/>
        </w:r>
        <w:r>
          <w:t>32</w:t>
        </w:r>
        <w:r>
          <w:fldChar w:fldCharType="end"/>
        </w:r>
      </w:hyperlink>
    </w:p>
    <w:p>
      <w:pPr>
        <w:pStyle w:val="TOC2"/>
        <w:tabs>
          <w:tab w:val="right" w:leader="dot" w:pos="8306"/>
        </w:tabs>
      </w:pPr>
      <w:hyperlink w:anchor="_Toc18691" w:history="1">
        <w:r>
          <w:rPr>
            <w:rFonts w:ascii="仿宋" w:eastAsia="仿宋" w:hAnsi="仿宋" w:cs="仿宋" w:hint="eastAsia"/>
            <w:lang w:eastAsia="zh-CN"/>
          </w:rPr>
          <w:t>(三)、工艺技术方案要求</w:t>
        </w:r>
        <w:r>
          <w:tab/>
        </w:r>
        <w:r>
          <w:fldChar w:fldCharType="begin"/>
        </w:r>
        <w:r>
          <w:instrText xml:space="preserve"> PAGEREF _Toc18691 \h </w:instrText>
        </w:r>
        <w:r>
          <w:fldChar w:fldCharType="separate"/>
        </w:r>
        <w:r>
          <w:t>34</w:t>
        </w:r>
        <w:r>
          <w:fldChar w:fldCharType="end"/>
        </w:r>
      </w:hyperlink>
    </w:p>
    <w:p>
      <w:pPr>
        <w:pStyle w:val="TOC1"/>
        <w:tabs>
          <w:tab w:val="right" w:leader="dot" w:pos="8306"/>
        </w:tabs>
      </w:pPr>
      <w:hyperlink w:anchor="_Toc25144" w:history="1">
        <w:r>
          <w:rPr>
            <w:rFonts w:ascii="仿宋" w:eastAsia="仿宋" w:hAnsi="仿宋" w:cs="仿宋" w:hint="eastAsia"/>
            <w:lang w:eastAsia="zh-CN"/>
          </w:rPr>
          <w:t>十一、挂烫机项目经营效益</w:t>
        </w:r>
        <w:r>
          <w:tab/>
        </w:r>
        <w:r>
          <w:fldChar w:fldCharType="begin"/>
        </w:r>
        <w:r>
          <w:instrText xml:space="preserve"> PAGEREF _Toc25144 \h </w:instrText>
        </w:r>
        <w:r>
          <w:fldChar w:fldCharType="separate"/>
        </w:r>
        <w:r>
          <w:t>36</w:t>
        </w:r>
        <w:r>
          <w:fldChar w:fldCharType="end"/>
        </w:r>
      </w:hyperlink>
    </w:p>
    <w:p>
      <w:pPr>
        <w:pStyle w:val="TOC2"/>
        <w:tabs>
          <w:tab w:val="right" w:leader="dot" w:pos="8306"/>
        </w:tabs>
      </w:pPr>
      <w:hyperlink w:anchor="_Toc28509" w:history="1">
        <w:r>
          <w:rPr>
            <w:rFonts w:ascii="仿宋" w:eastAsia="仿宋" w:hAnsi="仿宋" w:cs="仿宋" w:hint="eastAsia"/>
            <w:lang w:eastAsia="zh-CN"/>
          </w:rPr>
          <w:t>(一)、经济评价财务测算</w:t>
        </w:r>
        <w:r>
          <w:tab/>
        </w:r>
        <w:r>
          <w:fldChar w:fldCharType="begin"/>
        </w:r>
        <w:r>
          <w:instrText xml:space="preserve"> PAGEREF _Toc28509 \h </w:instrText>
        </w:r>
        <w:r>
          <w:fldChar w:fldCharType="separate"/>
        </w:r>
        <w:r>
          <w:t>36</w:t>
        </w:r>
        <w:r>
          <w:fldChar w:fldCharType="end"/>
        </w:r>
      </w:hyperlink>
    </w:p>
    <w:p>
      <w:pPr>
        <w:pStyle w:val="TOC2"/>
        <w:tabs>
          <w:tab w:val="right" w:leader="dot" w:pos="8306"/>
        </w:tabs>
      </w:pPr>
      <w:hyperlink w:anchor="_Toc27863" w:history="1">
        <w:r>
          <w:rPr>
            <w:rFonts w:ascii="仿宋" w:eastAsia="仿宋" w:hAnsi="仿宋" w:cs="仿宋" w:hint="eastAsia"/>
            <w:lang w:eastAsia="zh-CN"/>
          </w:rPr>
          <w:t>(二)、挂烫机项目盈利能力分析</w:t>
        </w:r>
        <w:r>
          <w:tab/>
        </w:r>
        <w:r>
          <w:fldChar w:fldCharType="begin"/>
        </w:r>
        <w:r>
          <w:instrText xml:space="preserve"> PAGEREF _Toc27863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62" w:history="1">
        <w:r>
          <w:rPr>
            <w:rFonts w:ascii="仿宋" w:eastAsia="仿宋" w:hAnsi="仿宋" w:cs="仿宋" w:hint="eastAsia"/>
            <w:lang w:eastAsia="zh-CN"/>
          </w:rPr>
          <w:t>十二、生产安全保护</w:t>
        </w:r>
        <w:r>
          <w:tab/>
        </w:r>
        <w:r>
          <w:fldChar w:fldCharType="begin"/>
        </w:r>
        <w:r>
          <w:instrText xml:space="preserve"> PAGEREF _Toc14362 \h </w:instrText>
        </w:r>
        <w:r>
          <w:fldChar w:fldCharType="separate"/>
        </w:r>
        <w:r>
          <w:t>38</w:t>
        </w:r>
        <w:r>
          <w:fldChar w:fldCharType="end"/>
        </w:r>
      </w:hyperlink>
    </w:p>
    <w:p>
      <w:pPr>
        <w:pStyle w:val="TOC2"/>
        <w:tabs>
          <w:tab w:val="right" w:leader="dot" w:pos="8306"/>
        </w:tabs>
      </w:pPr>
      <w:hyperlink w:anchor="_Toc13291" w:history="1">
        <w:r>
          <w:rPr>
            <w:rFonts w:ascii="仿宋" w:eastAsia="仿宋" w:hAnsi="仿宋" w:cs="仿宋" w:hint="eastAsia"/>
            <w:lang w:eastAsia="zh-CN"/>
          </w:rPr>
          <w:t>(一)、消防安全</w:t>
        </w:r>
        <w:r>
          <w:tab/>
        </w:r>
        <w:r>
          <w:fldChar w:fldCharType="begin"/>
        </w:r>
        <w:r>
          <w:instrText xml:space="preserve"> PAGEREF _Toc13291 \h </w:instrText>
        </w:r>
        <w:r>
          <w:fldChar w:fldCharType="separate"/>
        </w:r>
        <w:r>
          <w:t>38</w:t>
        </w:r>
        <w:r>
          <w:fldChar w:fldCharType="end"/>
        </w:r>
      </w:hyperlink>
    </w:p>
    <w:p>
      <w:pPr>
        <w:pStyle w:val="TOC2"/>
        <w:tabs>
          <w:tab w:val="right" w:leader="dot" w:pos="8306"/>
        </w:tabs>
      </w:pPr>
      <w:hyperlink w:anchor="_Toc28063" w:history="1">
        <w:r>
          <w:rPr>
            <w:rFonts w:ascii="仿宋" w:eastAsia="仿宋" w:hAnsi="仿宋" w:cs="仿宋" w:hint="eastAsia"/>
            <w:lang w:eastAsia="zh-CN"/>
          </w:rPr>
          <w:t>(二)、防火防爆总图布置措施</w:t>
        </w:r>
        <w:r>
          <w:tab/>
        </w:r>
        <w:r>
          <w:fldChar w:fldCharType="begin"/>
        </w:r>
        <w:r>
          <w:instrText xml:space="preserve"> PAGEREF _Toc28063 \h </w:instrText>
        </w:r>
        <w:r>
          <w:fldChar w:fldCharType="separate"/>
        </w:r>
        <w:r>
          <w:t>40</w:t>
        </w:r>
        <w:r>
          <w:fldChar w:fldCharType="end"/>
        </w:r>
      </w:hyperlink>
    </w:p>
    <w:p>
      <w:pPr>
        <w:pStyle w:val="TOC2"/>
        <w:tabs>
          <w:tab w:val="right" w:leader="dot" w:pos="8306"/>
        </w:tabs>
      </w:pPr>
      <w:hyperlink w:anchor="_Toc10049" w:history="1">
        <w:r>
          <w:rPr>
            <w:rFonts w:ascii="仿宋" w:eastAsia="仿宋" w:hAnsi="仿宋" w:cs="仿宋" w:hint="eastAsia"/>
            <w:lang w:eastAsia="zh-CN"/>
          </w:rPr>
          <w:t>(三)、自然灾害防范措施</w:t>
        </w:r>
        <w:r>
          <w:tab/>
        </w:r>
        <w:r>
          <w:fldChar w:fldCharType="begin"/>
        </w:r>
        <w:r>
          <w:instrText xml:space="preserve"> PAGEREF _Toc10049 \h </w:instrText>
        </w:r>
        <w:r>
          <w:fldChar w:fldCharType="separate"/>
        </w:r>
        <w:r>
          <w:t>41</w:t>
        </w:r>
        <w:r>
          <w:fldChar w:fldCharType="end"/>
        </w:r>
      </w:hyperlink>
    </w:p>
    <w:p>
      <w:pPr>
        <w:pStyle w:val="TOC2"/>
        <w:tabs>
          <w:tab w:val="right" w:leader="dot" w:pos="8306"/>
        </w:tabs>
      </w:pPr>
      <w:hyperlink w:anchor="_Toc15246" w:history="1">
        <w:r>
          <w:rPr>
            <w:rFonts w:ascii="仿宋" w:eastAsia="仿宋" w:hAnsi="仿宋" w:cs="仿宋" w:hint="eastAsia"/>
            <w:lang w:eastAsia="zh-CN"/>
          </w:rPr>
          <w:t>(四)、安全色及安全标志使用要求</w:t>
        </w:r>
        <w:r>
          <w:tab/>
        </w:r>
        <w:r>
          <w:fldChar w:fldCharType="begin"/>
        </w:r>
        <w:r>
          <w:instrText xml:space="preserve"> PAGEREF _Toc15246 \h </w:instrText>
        </w:r>
        <w:r>
          <w:fldChar w:fldCharType="separate"/>
        </w:r>
        <w:r>
          <w:t>42</w:t>
        </w:r>
        <w:r>
          <w:fldChar w:fldCharType="end"/>
        </w:r>
      </w:hyperlink>
    </w:p>
    <w:p>
      <w:pPr>
        <w:pStyle w:val="TOC2"/>
        <w:tabs>
          <w:tab w:val="right" w:leader="dot" w:pos="8306"/>
        </w:tabs>
      </w:pPr>
      <w:hyperlink w:anchor="_Toc6843" w:history="1">
        <w:r>
          <w:rPr>
            <w:rFonts w:ascii="仿宋" w:eastAsia="仿宋" w:hAnsi="仿宋" w:cs="仿宋" w:hint="eastAsia"/>
            <w:lang w:eastAsia="zh-CN"/>
          </w:rPr>
          <w:t>(五)、防尘防毒措施</w:t>
        </w:r>
        <w:r>
          <w:tab/>
        </w:r>
        <w:r>
          <w:fldChar w:fldCharType="begin"/>
        </w:r>
        <w:r>
          <w:instrText xml:space="preserve"> PAGEREF _Toc6843 \h </w:instrText>
        </w:r>
        <w:r>
          <w:fldChar w:fldCharType="separate"/>
        </w:r>
        <w:r>
          <w:t>42</w:t>
        </w:r>
        <w:r>
          <w:fldChar w:fldCharType="end"/>
        </w:r>
      </w:hyperlink>
    </w:p>
    <w:p>
      <w:pPr>
        <w:pStyle w:val="TOC2"/>
        <w:tabs>
          <w:tab w:val="right" w:leader="dot" w:pos="8306"/>
        </w:tabs>
      </w:pPr>
      <w:hyperlink w:anchor="_Toc18920" w:history="1">
        <w:r>
          <w:rPr>
            <w:rFonts w:ascii="仿宋" w:eastAsia="仿宋" w:hAnsi="仿宋" w:cs="仿宋" w:hint="eastAsia"/>
            <w:lang w:eastAsia="zh-CN"/>
          </w:rPr>
          <w:t>(六)、防静电、触电防护及防雷措施</w:t>
        </w:r>
        <w:r>
          <w:tab/>
        </w:r>
        <w:r>
          <w:fldChar w:fldCharType="begin"/>
        </w:r>
        <w:r>
          <w:instrText xml:space="preserve"> PAGEREF _Toc18920 \h </w:instrText>
        </w:r>
        <w:r>
          <w:fldChar w:fldCharType="separate"/>
        </w:r>
        <w:r>
          <w:t>43</w:t>
        </w:r>
        <w:r>
          <w:fldChar w:fldCharType="end"/>
        </w:r>
      </w:hyperlink>
    </w:p>
    <w:p>
      <w:pPr>
        <w:pStyle w:val="TOC2"/>
        <w:tabs>
          <w:tab w:val="right" w:leader="dot" w:pos="8306"/>
        </w:tabs>
      </w:pPr>
      <w:hyperlink w:anchor="_Toc13170" w:history="1">
        <w:r>
          <w:rPr>
            <w:rFonts w:ascii="仿宋" w:eastAsia="仿宋" w:hAnsi="仿宋" w:cs="仿宋" w:hint="eastAsia"/>
            <w:lang w:eastAsia="zh-CN"/>
          </w:rPr>
          <w:t>(七)、机械设备安全保障措施</w:t>
        </w:r>
        <w:r>
          <w:tab/>
        </w:r>
        <w:r>
          <w:fldChar w:fldCharType="begin"/>
        </w:r>
        <w:r>
          <w:instrText xml:space="preserve"> PAGEREF _Toc13170 \h </w:instrText>
        </w:r>
        <w:r>
          <w:fldChar w:fldCharType="separate"/>
        </w:r>
        <w:r>
          <w:t>45</w:t>
        </w:r>
        <w:r>
          <w:fldChar w:fldCharType="end"/>
        </w:r>
      </w:hyperlink>
    </w:p>
    <w:p>
      <w:pPr>
        <w:pStyle w:val="TOC1"/>
        <w:tabs>
          <w:tab w:val="right" w:leader="dot" w:pos="8306"/>
        </w:tabs>
      </w:pPr>
      <w:hyperlink w:anchor="_Toc14869" w:history="1">
        <w:r>
          <w:rPr>
            <w:rFonts w:ascii="仿宋" w:eastAsia="仿宋" w:hAnsi="仿宋" w:cs="仿宋" w:hint="eastAsia"/>
            <w:lang w:eastAsia="zh-CN"/>
          </w:rPr>
          <w:t>十三、挂烫机项目治理与监督</w:t>
        </w:r>
        <w:r>
          <w:tab/>
        </w:r>
        <w:r>
          <w:fldChar w:fldCharType="begin"/>
        </w:r>
        <w:r>
          <w:instrText xml:space="preserve"> PAGEREF _Toc14869 \h </w:instrText>
        </w:r>
        <w:r>
          <w:fldChar w:fldCharType="separate"/>
        </w:r>
        <w:r>
          <w:t>46</w:t>
        </w:r>
        <w:r>
          <w:fldChar w:fldCharType="end"/>
        </w:r>
      </w:hyperlink>
    </w:p>
    <w:p>
      <w:pPr>
        <w:pStyle w:val="TOC2"/>
        <w:tabs>
          <w:tab w:val="right" w:leader="dot" w:pos="8306"/>
        </w:tabs>
      </w:pPr>
      <w:hyperlink w:anchor="_Toc8981" w:history="1">
        <w:r>
          <w:rPr>
            <w:rFonts w:ascii="仿宋" w:eastAsia="仿宋" w:hAnsi="仿宋" w:cs="仿宋" w:hint="eastAsia"/>
            <w:lang w:eastAsia="zh-CN"/>
          </w:rPr>
          <w:t>(一)、挂烫机项目治理结构</w:t>
        </w:r>
        <w:r>
          <w:tab/>
        </w:r>
        <w:r>
          <w:fldChar w:fldCharType="begin"/>
        </w:r>
        <w:r>
          <w:instrText xml:space="preserve"> PAGEREF _Toc8981 \h </w:instrText>
        </w:r>
        <w:r>
          <w:fldChar w:fldCharType="separate"/>
        </w:r>
        <w:r>
          <w:t>46</w:t>
        </w:r>
        <w:r>
          <w:fldChar w:fldCharType="end"/>
        </w:r>
      </w:hyperlink>
    </w:p>
    <w:p>
      <w:pPr>
        <w:pStyle w:val="TOC2"/>
        <w:tabs>
          <w:tab w:val="right" w:leader="dot" w:pos="8306"/>
        </w:tabs>
      </w:pPr>
      <w:hyperlink w:anchor="_Toc23878" w:history="1">
        <w:r>
          <w:rPr>
            <w:rFonts w:ascii="仿宋" w:eastAsia="仿宋" w:hAnsi="仿宋" w:cs="仿宋" w:hint="eastAsia"/>
            <w:lang w:eastAsia="zh-CN"/>
          </w:rPr>
          <w:t>(二)、监督与审计</w:t>
        </w:r>
        <w:r>
          <w:tab/>
        </w:r>
        <w:r>
          <w:fldChar w:fldCharType="begin"/>
        </w:r>
        <w:r>
          <w:instrText xml:space="preserve"> PAGEREF _Toc23878 \h </w:instrText>
        </w:r>
        <w:r>
          <w:fldChar w:fldCharType="separate"/>
        </w:r>
        <w:r>
          <w:t>47</w:t>
        </w:r>
        <w:r>
          <w:fldChar w:fldCharType="end"/>
        </w:r>
      </w:hyperlink>
    </w:p>
    <w:p>
      <w:pPr>
        <w:pStyle w:val="TOC1"/>
        <w:tabs>
          <w:tab w:val="right" w:leader="dot" w:pos="8306"/>
        </w:tabs>
      </w:pPr>
      <w:hyperlink w:anchor="_Toc19280" w:history="1">
        <w:r>
          <w:rPr>
            <w:rFonts w:ascii="仿宋" w:eastAsia="仿宋" w:hAnsi="仿宋" w:cs="仿宋" w:hint="eastAsia"/>
            <w:lang w:eastAsia="zh-CN"/>
          </w:rPr>
          <w:t>十四、挂烫机项目工程方案分析</w:t>
        </w:r>
        <w:r>
          <w:tab/>
        </w:r>
        <w:r>
          <w:fldChar w:fldCharType="begin"/>
        </w:r>
        <w:r>
          <w:instrText xml:space="preserve"> PAGEREF _Toc19280 \h </w:instrText>
        </w:r>
        <w:r>
          <w:fldChar w:fldCharType="separate"/>
        </w:r>
        <w:r>
          <w:t>49</w:t>
        </w:r>
        <w:r>
          <w:fldChar w:fldCharType="end"/>
        </w:r>
      </w:hyperlink>
    </w:p>
    <w:p>
      <w:pPr>
        <w:pStyle w:val="TOC2"/>
        <w:tabs>
          <w:tab w:val="right" w:leader="dot" w:pos="8306"/>
        </w:tabs>
      </w:pPr>
      <w:hyperlink w:anchor="_Toc30415" w:history="1">
        <w:r>
          <w:rPr>
            <w:rFonts w:ascii="仿宋" w:eastAsia="仿宋" w:hAnsi="仿宋" w:cs="仿宋" w:hint="eastAsia"/>
            <w:lang w:eastAsia="zh-CN"/>
          </w:rPr>
          <w:t>(一)、建筑工程设计原则</w:t>
        </w:r>
        <w:r>
          <w:tab/>
        </w:r>
        <w:r>
          <w:fldChar w:fldCharType="begin"/>
        </w:r>
        <w:r>
          <w:instrText xml:space="preserve"> PAGEREF _Toc30415 \h </w:instrText>
        </w:r>
        <w:r>
          <w:fldChar w:fldCharType="separate"/>
        </w:r>
        <w:r>
          <w:t>49</w:t>
        </w:r>
        <w:r>
          <w:fldChar w:fldCharType="end"/>
        </w:r>
      </w:hyperlink>
    </w:p>
    <w:p>
      <w:pPr>
        <w:pStyle w:val="TOC2"/>
        <w:tabs>
          <w:tab w:val="right" w:leader="dot" w:pos="8306"/>
        </w:tabs>
      </w:pPr>
      <w:hyperlink w:anchor="_Toc28974" w:history="1">
        <w:r>
          <w:rPr>
            <w:rFonts w:ascii="仿宋" w:eastAsia="仿宋" w:hAnsi="仿宋" w:cs="仿宋" w:hint="eastAsia"/>
            <w:lang w:eastAsia="zh-CN"/>
          </w:rPr>
          <w:t>(二)、土建工程建设指标</w:t>
        </w:r>
        <w:r>
          <w:tab/>
        </w:r>
        <w:r>
          <w:fldChar w:fldCharType="begin"/>
        </w:r>
        <w:r>
          <w:instrText xml:space="preserve"> PAGEREF _Toc28974 \h </w:instrText>
        </w:r>
        <w:r>
          <w:fldChar w:fldCharType="separate"/>
        </w:r>
        <w:r>
          <w:t>52</w:t>
        </w:r>
        <w:r>
          <w:fldChar w:fldCharType="end"/>
        </w:r>
      </w:hyperlink>
    </w:p>
    <w:p>
      <w:pPr>
        <w:pStyle w:val="TOC1"/>
        <w:tabs>
          <w:tab w:val="right" w:leader="dot" w:pos="8306"/>
        </w:tabs>
      </w:pPr>
      <w:hyperlink w:anchor="_Toc12906" w:history="1">
        <w:r>
          <w:rPr>
            <w:rFonts w:ascii="仿宋" w:eastAsia="仿宋" w:hAnsi="仿宋" w:cs="仿宋" w:hint="eastAsia"/>
            <w:lang w:eastAsia="zh-CN"/>
          </w:rPr>
          <w:t>十五、供应链管理</w:t>
        </w:r>
        <w:r>
          <w:tab/>
        </w:r>
        <w:r>
          <w:fldChar w:fldCharType="begin"/>
        </w:r>
        <w:r>
          <w:instrText xml:space="preserve"> PAGEREF _Toc12906 \h </w:instrText>
        </w:r>
        <w:r>
          <w:fldChar w:fldCharType="separate"/>
        </w:r>
        <w:r>
          <w:t>54</w:t>
        </w:r>
        <w:r>
          <w:fldChar w:fldCharType="end"/>
        </w:r>
      </w:hyperlink>
    </w:p>
    <w:p>
      <w:pPr>
        <w:pStyle w:val="TOC2"/>
        <w:tabs>
          <w:tab w:val="right" w:leader="dot" w:pos="8306"/>
        </w:tabs>
      </w:pPr>
      <w:hyperlink w:anchor="_Toc10461" w:history="1">
        <w:r>
          <w:rPr>
            <w:rFonts w:ascii="仿宋" w:eastAsia="仿宋" w:hAnsi="仿宋" w:cs="仿宋" w:hint="eastAsia"/>
            <w:lang w:eastAsia="zh-CN"/>
          </w:rPr>
          <w:t>(一)、供应链战略规划</w:t>
        </w:r>
        <w:r>
          <w:tab/>
        </w:r>
        <w:r>
          <w:fldChar w:fldCharType="begin"/>
        </w:r>
        <w:r>
          <w:instrText xml:space="preserve"> PAGEREF _Toc10461 \h </w:instrText>
        </w:r>
        <w:r>
          <w:fldChar w:fldCharType="separate"/>
        </w:r>
        <w:r>
          <w:t>54</w:t>
        </w:r>
        <w:r>
          <w:fldChar w:fldCharType="end"/>
        </w:r>
      </w:hyperlink>
    </w:p>
    <w:p>
      <w:pPr>
        <w:pStyle w:val="TOC2"/>
        <w:tabs>
          <w:tab w:val="right" w:leader="dot" w:pos="8306"/>
        </w:tabs>
      </w:pPr>
      <w:hyperlink w:anchor="_Toc30084" w:history="1">
        <w:r>
          <w:rPr>
            <w:rFonts w:ascii="仿宋" w:eastAsia="仿宋" w:hAnsi="仿宋" w:cs="仿宋" w:hint="eastAsia"/>
            <w:lang w:eastAsia="zh-CN"/>
          </w:rPr>
          <w:t>(二)、供应商选择与合作</w:t>
        </w:r>
        <w:r>
          <w:tab/>
        </w:r>
        <w:r>
          <w:fldChar w:fldCharType="begin"/>
        </w:r>
        <w:r>
          <w:instrText xml:space="preserve"> PAGEREF _Toc30084 \h </w:instrText>
        </w:r>
        <w:r>
          <w:fldChar w:fldCharType="separate"/>
        </w:r>
        <w:r>
          <w:t>55</w:t>
        </w:r>
        <w:r>
          <w:fldChar w:fldCharType="end"/>
        </w:r>
      </w:hyperlink>
    </w:p>
    <w:p>
      <w:pPr>
        <w:pStyle w:val="TOC2"/>
        <w:tabs>
          <w:tab w:val="right" w:leader="dot" w:pos="8306"/>
        </w:tabs>
      </w:pPr>
      <w:hyperlink w:anchor="_Toc9274" w:history="1">
        <w:r>
          <w:rPr>
            <w:rFonts w:ascii="仿宋" w:eastAsia="仿宋" w:hAnsi="仿宋" w:cs="仿宋" w:hint="eastAsia"/>
            <w:lang w:eastAsia="zh-CN"/>
          </w:rPr>
          <w:t>(三)、物流与库存管理</w:t>
        </w:r>
        <w:r>
          <w:tab/>
        </w:r>
        <w:r>
          <w:fldChar w:fldCharType="begin"/>
        </w:r>
        <w:r>
          <w:instrText xml:space="preserve"> PAGEREF _Toc9274 \h </w:instrText>
        </w:r>
        <w:r>
          <w:fldChar w:fldCharType="separate"/>
        </w:r>
        <w:r>
          <w:t>56</w:t>
        </w:r>
        <w:r>
          <w:fldChar w:fldCharType="end"/>
        </w:r>
      </w:hyperlink>
    </w:p>
    <w:p>
      <w:pPr>
        <w:pStyle w:val="TOC1"/>
        <w:tabs>
          <w:tab w:val="right" w:leader="dot" w:pos="8306"/>
        </w:tabs>
      </w:pPr>
      <w:hyperlink w:anchor="_Toc11270" w:history="1">
        <w:r>
          <w:rPr>
            <w:rFonts w:ascii="仿宋" w:eastAsia="仿宋" w:hAnsi="仿宋" w:cs="仿宋" w:hint="eastAsia"/>
            <w:lang w:eastAsia="zh-CN"/>
          </w:rPr>
          <w:t>十六、质量管理体系</w:t>
        </w:r>
        <w:r>
          <w:tab/>
        </w:r>
        <w:r>
          <w:fldChar w:fldCharType="begin"/>
        </w:r>
        <w:r>
          <w:instrText xml:space="preserve"> PAGEREF _Toc11270 \h </w:instrText>
        </w:r>
        <w:r>
          <w:fldChar w:fldCharType="separate"/>
        </w:r>
        <w:r>
          <w:t>58</w:t>
        </w:r>
        <w:r>
          <w:fldChar w:fldCharType="end"/>
        </w:r>
      </w:hyperlink>
    </w:p>
    <w:p>
      <w:pPr>
        <w:pStyle w:val="TOC2"/>
        <w:tabs>
          <w:tab w:val="right" w:leader="dot" w:pos="8306"/>
        </w:tabs>
      </w:pPr>
      <w:hyperlink w:anchor="_Toc8972" w:history="1">
        <w:r>
          <w:rPr>
            <w:rFonts w:ascii="仿宋" w:eastAsia="仿宋" w:hAnsi="仿宋" w:cs="仿宋" w:hint="eastAsia"/>
            <w:lang w:eastAsia="zh-CN"/>
          </w:rPr>
          <w:t>(一)、质量目标与方针</w:t>
        </w:r>
        <w:r>
          <w:tab/>
        </w:r>
        <w:r>
          <w:fldChar w:fldCharType="begin"/>
        </w:r>
        <w:r>
          <w:instrText xml:space="preserve"> PAGEREF _Toc8972 \h </w:instrText>
        </w:r>
        <w:r>
          <w:fldChar w:fldCharType="separate"/>
        </w:r>
        <w:r>
          <w:t>58</w:t>
        </w:r>
        <w:r>
          <w:fldChar w:fldCharType="end"/>
        </w:r>
      </w:hyperlink>
    </w:p>
    <w:p>
      <w:pPr>
        <w:pStyle w:val="TOC2"/>
        <w:tabs>
          <w:tab w:val="right" w:leader="dot" w:pos="8306"/>
        </w:tabs>
      </w:pPr>
      <w:hyperlink w:anchor="_Toc29742" w:history="1">
        <w:r>
          <w:rPr>
            <w:rFonts w:ascii="仿宋" w:eastAsia="仿宋" w:hAnsi="仿宋" w:cs="仿宋" w:hint="eastAsia"/>
            <w:lang w:eastAsia="zh-CN"/>
          </w:rPr>
          <w:t>(二)、质量管理责任</w:t>
        </w:r>
        <w:r>
          <w:tab/>
        </w:r>
        <w:r>
          <w:fldChar w:fldCharType="begin"/>
        </w:r>
        <w:r>
          <w:instrText xml:space="preserve"> PAGEREF _Toc29742 \h </w:instrText>
        </w:r>
        <w:r>
          <w:fldChar w:fldCharType="separate"/>
        </w:r>
        <w:r>
          <w:t>59</w:t>
        </w:r>
        <w:r>
          <w:fldChar w:fldCharType="end"/>
        </w:r>
      </w:hyperlink>
    </w:p>
    <w:p>
      <w:pPr>
        <w:pStyle w:val="TOC2"/>
        <w:tabs>
          <w:tab w:val="right" w:leader="dot" w:pos="8306"/>
        </w:tabs>
      </w:pPr>
      <w:hyperlink w:anchor="_Toc31198" w:history="1">
        <w:r>
          <w:rPr>
            <w:rFonts w:ascii="仿宋" w:eastAsia="仿宋" w:hAnsi="仿宋" w:cs="仿宋" w:hint="eastAsia"/>
            <w:lang w:eastAsia="zh-CN"/>
          </w:rPr>
          <w:t>(三)、质量管理体系文件</w:t>
        </w:r>
        <w:r>
          <w:tab/>
        </w:r>
        <w:r>
          <w:fldChar w:fldCharType="begin"/>
        </w:r>
        <w:r>
          <w:instrText xml:space="preserve"> PAGEREF _Toc31198 \h </w:instrText>
        </w:r>
        <w:r>
          <w:fldChar w:fldCharType="separate"/>
        </w:r>
        <w:r>
          <w:t>60</w:t>
        </w:r>
        <w:r>
          <w:fldChar w:fldCharType="end"/>
        </w:r>
      </w:hyperlink>
    </w:p>
    <w:p>
      <w:pPr>
        <w:pStyle w:val="TOC2"/>
        <w:tabs>
          <w:tab w:val="right" w:leader="dot" w:pos="8306"/>
        </w:tabs>
      </w:pPr>
      <w:hyperlink w:anchor="_Toc27257" w:history="1">
        <w:r>
          <w:rPr>
            <w:rFonts w:ascii="仿宋" w:eastAsia="仿宋" w:hAnsi="仿宋" w:cs="仿宋" w:hint="eastAsia"/>
            <w:lang w:eastAsia="zh-CN"/>
          </w:rPr>
          <w:t>(四)、质量培训与教育</w:t>
        </w:r>
        <w:r>
          <w:tab/>
        </w:r>
        <w:r>
          <w:fldChar w:fldCharType="begin"/>
        </w:r>
        <w:r>
          <w:instrText xml:space="preserve"> PAGEREF _Toc27257 \h </w:instrText>
        </w:r>
        <w:r>
          <w:fldChar w:fldCharType="separate"/>
        </w:r>
        <w:r>
          <w:t>62</w:t>
        </w:r>
        <w:r>
          <w:fldChar w:fldCharType="end"/>
        </w:r>
      </w:hyperlink>
    </w:p>
    <w:p>
      <w:pPr>
        <w:pStyle w:val="TOC2"/>
        <w:tabs>
          <w:tab w:val="right" w:leader="dot" w:pos="8306"/>
        </w:tabs>
      </w:pPr>
      <w:hyperlink w:anchor="_Toc3283" w:history="1">
        <w:r>
          <w:rPr>
            <w:rFonts w:ascii="仿宋" w:eastAsia="仿宋" w:hAnsi="仿宋" w:cs="仿宋" w:hint="eastAsia"/>
            <w:lang w:eastAsia="zh-CN"/>
          </w:rPr>
          <w:t>(五)、质量审核与评价</w:t>
        </w:r>
        <w:r>
          <w:tab/>
        </w:r>
        <w:r>
          <w:fldChar w:fldCharType="begin"/>
        </w:r>
        <w:r>
          <w:instrText xml:space="preserve"> PAGEREF _Toc3283 \h </w:instrText>
        </w:r>
        <w:r>
          <w:fldChar w:fldCharType="separate"/>
        </w:r>
        <w:r>
          <w:t>63</w:t>
        </w:r>
        <w:r>
          <w:fldChar w:fldCharType="end"/>
        </w:r>
      </w:hyperlink>
    </w:p>
    <w:p>
      <w:pPr>
        <w:pStyle w:val="TOC2"/>
        <w:tabs>
          <w:tab w:val="right" w:leader="dot" w:pos="8306"/>
        </w:tabs>
      </w:pPr>
      <w:hyperlink w:anchor="_Toc7607" w:history="1">
        <w:r>
          <w:rPr>
            <w:rFonts w:ascii="仿宋" w:eastAsia="仿宋" w:hAnsi="仿宋" w:cs="仿宋" w:hint="eastAsia"/>
            <w:lang w:eastAsia="zh-CN"/>
          </w:rPr>
          <w:t>(六)、不符合与纠正措施</w:t>
        </w:r>
        <w:r>
          <w:tab/>
        </w:r>
        <w:r>
          <w:fldChar w:fldCharType="begin"/>
        </w:r>
        <w:r>
          <w:instrText xml:space="preserve"> PAGEREF _Toc7607 \h </w:instrText>
        </w:r>
        <w:r>
          <w:fldChar w:fldCharType="separate"/>
        </w:r>
        <w:r>
          <w:t>64</w:t>
        </w:r>
        <w:r>
          <w:fldChar w:fldCharType="end"/>
        </w:r>
      </w:hyperlink>
    </w:p>
    <w:p>
      <w:pPr>
        <w:pStyle w:val="TOC1"/>
        <w:tabs>
          <w:tab w:val="right" w:leader="dot" w:pos="8306"/>
        </w:tabs>
      </w:pPr>
      <w:hyperlink w:anchor="_Toc17895" w:history="1">
        <w:r>
          <w:rPr>
            <w:rFonts w:ascii="仿宋" w:eastAsia="仿宋" w:hAnsi="仿宋" w:cs="仿宋" w:hint="eastAsia"/>
            <w:lang w:eastAsia="zh-CN"/>
          </w:rPr>
          <w:t>十七、挂烫机项目实施时间节点</w:t>
        </w:r>
        <w:r>
          <w:tab/>
        </w:r>
        <w:r>
          <w:fldChar w:fldCharType="begin"/>
        </w:r>
        <w:r>
          <w:instrText xml:space="preserve"> PAGEREF _Toc17895 \h </w:instrText>
        </w:r>
        <w:r>
          <w:fldChar w:fldCharType="separate"/>
        </w:r>
        <w:r>
          <w:t>65</w:t>
        </w:r>
        <w:r>
          <w:fldChar w:fldCharType="end"/>
        </w:r>
      </w:hyperlink>
    </w:p>
    <w:p>
      <w:pPr>
        <w:pStyle w:val="TOC2"/>
        <w:tabs>
          <w:tab w:val="right" w:leader="dot" w:pos="8306"/>
        </w:tabs>
      </w:pPr>
      <w:hyperlink w:anchor="_Toc13486" w:history="1">
        <w:r>
          <w:rPr>
            <w:rFonts w:ascii="仿宋" w:eastAsia="仿宋" w:hAnsi="仿宋" w:cs="仿宋" w:hint="eastAsia"/>
            <w:lang w:eastAsia="zh-CN"/>
          </w:rPr>
          <w:t>(一)、挂烫机项目启动阶段时间节点</w:t>
        </w:r>
        <w:r>
          <w:tab/>
        </w:r>
        <w:r>
          <w:fldChar w:fldCharType="begin"/>
        </w:r>
        <w:r>
          <w:instrText xml:space="preserve"> PAGEREF _Toc13486 \h </w:instrText>
        </w:r>
        <w:r>
          <w:fldChar w:fldCharType="separate"/>
        </w:r>
        <w:r>
          <w:t>65</w:t>
        </w:r>
        <w:r>
          <w:fldChar w:fldCharType="end"/>
        </w:r>
      </w:hyperlink>
    </w:p>
    <w:p>
      <w:pPr>
        <w:pStyle w:val="TOC2"/>
        <w:tabs>
          <w:tab w:val="right" w:leader="dot" w:pos="8306"/>
        </w:tabs>
      </w:pPr>
      <w:hyperlink w:anchor="_Toc2689" w:history="1">
        <w:r>
          <w:rPr>
            <w:rFonts w:ascii="仿宋" w:eastAsia="仿宋" w:hAnsi="仿宋" w:cs="仿宋" w:hint="eastAsia"/>
            <w:lang w:eastAsia="zh-CN"/>
          </w:rPr>
          <w:t>(二)、挂烫机项目执行阶段时间节点</w:t>
        </w:r>
        <w:r>
          <w:tab/>
        </w:r>
        <w:r>
          <w:fldChar w:fldCharType="begin"/>
        </w:r>
        <w:r>
          <w:instrText xml:space="preserve"> PAGEREF _Toc2689 \h </w:instrText>
        </w:r>
        <w:r>
          <w:fldChar w:fldCharType="separate"/>
        </w:r>
        <w:r>
          <w:t>67</w:t>
        </w:r>
        <w:r>
          <w:fldChar w:fldCharType="end"/>
        </w:r>
      </w:hyperlink>
    </w:p>
    <w:p>
      <w:pPr>
        <w:pStyle w:val="TOC2"/>
        <w:tabs>
          <w:tab w:val="right" w:leader="dot" w:pos="8306"/>
        </w:tabs>
      </w:pPr>
      <w:hyperlink w:anchor="_Toc23043" w:history="1">
        <w:r>
          <w:rPr>
            <w:rFonts w:ascii="仿宋" w:eastAsia="仿宋" w:hAnsi="仿宋" w:cs="仿宋" w:hint="eastAsia"/>
            <w:lang w:eastAsia="zh-CN"/>
          </w:rPr>
          <w:t>(三)、挂烫机项目完成阶段时间节点</w:t>
        </w:r>
        <w:r>
          <w:tab/>
        </w:r>
        <w:r>
          <w:fldChar w:fldCharType="begin"/>
        </w:r>
        <w:r>
          <w:instrText xml:space="preserve"> PAGEREF _Toc23043 \h </w:instrText>
        </w:r>
        <w:r>
          <w:fldChar w:fldCharType="separate"/>
        </w:r>
        <w:r>
          <w:t>67</w:t>
        </w:r>
        <w:r>
          <w:fldChar w:fldCharType="end"/>
        </w:r>
      </w:hyperlink>
    </w:p>
    <w:p>
      <w:pPr>
        <w:pStyle w:val="TOC1"/>
        <w:tabs>
          <w:tab w:val="right" w:leader="dot" w:pos="8306"/>
        </w:tabs>
      </w:pPr>
      <w:hyperlink w:anchor="_Toc4668" w:history="1">
        <w:r>
          <w:rPr>
            <w:rFonts w:ascii="仿宋" w:eastAsia="仿宋" w:hAnsi="仿宋" w:cs="仿宋" w:hint="eastAsia"/>
            <w:lang w:eastAsia="zh-CN"/>
          </w:rPr>
          <w:t>十八、风险识别与分类</w:t>
        </w:r>
        <w:r>
          <w:tab/>
        </w:r>
        <w:r>
          <w:fldChar w:fldCharType="begin"/>
        </w:r>
        <w:r>
          <w:instrText xml:space="preserve"> PAGEREF _Toc4668 \h </w:instrText>
        </w:r>
        <w:r>
          <w:fldChar w:fldCharType="separate"/>
        </w:r>
        <w:r>
          <w:t>68</w:t>
        </w:r>
        <w:r>
          <w:fldChar w:fldCharType="end"/>
        </w:r>
      </w:hyperlink>
    </w:p>
    <w:p>
      <w:pPr>
        <w:pStyle w:val="TOC2"/>
        <w:tabs>
          <w:tab w:val="right" w:leader="dot" w:pos="8306"/>
        </w:tabs>
      </w:pPr>
      <w:hyperlink w:anchor="_Toc26689" w:history="1">
        <w:r>
          <w:rPr>
            <w:rFonts w:ascii="仿宋" w:eastAsia="仿宋" w:hAnsi="仿宋" w:cs="仿宋" w:hint="eastAsia"/>
            <w:lang w:eastAsia="zh-CN"/>
          </w:rPr>
          <w:t>(一)、风险识别</w:t>
        </w:r>
        <w:r>
          <w:tab/>
        </w:r>
        <w:r>
          <w:fldChar w:fldCharType="begin"/>
        </w:r>
        <w:r>
          <w:instrText xml:space="preserve"> PAGEREF _Toc26689 \h </w:instrText>
        </w:r>
        <w:r>
          <w:fldChar w:fldCharType="separate"/>
        </w:r>
        <w:r>
          <w:t>68</w:t>
        </w:r>
        <w:r>
          <w:fldChar w:fldCharType="end"/>
        </w:r>
      </w:hyperlink>
    </w:p>
    <w:p>
      <w:pPr>
        <w:pStyle w:val="TOC2"/>
        <w:tabs>
          <w:tab w:val="right" w:leader="dot" w:pos="8306"/>
        </w:tabs>
      </w:pPr>
      <w:hyperlink w:anchor="_Toc20818" w:history="1">
        <w:r>
          <w:rPr>
            <w:rFonts w:ascii="仿宋" w:eastAsia="仿宋" w:hAnsi="仿宋" w:cs="仿宋" w:hint="eastAsia"/>
            <w:lang w:eastAsia="zh-CN"/>
          </w:rPr>
          <w:t>(二)、风险分类</w:t>
        </w:r>
        <w:r>
          <w:tab/>
        </w:r>
        <w:r>
          <w:fldChar w:fldCharType="begin"/>
        </w:r>
        <w:r>
          <w:instrText xml:space="preserve"> PAGEREF _Toc20818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62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77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技术管理特点体现在其创新导向。通过引入最先进的技术趋势和解决方案，挂烫机项目致力于提升科技含量、提高质量和效率水平。这意味着我们将采用最新的工具和方法，确保挂烫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挂烫机项目技术管理的显著特征。通过整合不同领域的技术资源，我们实现了跨学科的协同工作。这有助于优化技术架构，提高整体效能。此外，整合性策略还促进了不同技术团队之间的紧密沟通和高效合作，确保挂烫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挂烫机项目所采用的技术。通过不断优化技术方案，挂烫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挂烫机项目团队将在挂烫机项目初期识别可能的技术风险，并采取相应的预防和应对措施。通过建立健全的风险评估机制，挂烫机项目能够在实施过程中及时发现并解决潜在的技术问题，保障挂烫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通过这些独特的技术管理特点，我们确信在挂烫机项目中，技术将成为挂烫机项目成功的有力支持。这一深度剖析揭示了技术管理在挂烫机项目实施中的关键作用，为挂烫机项目的技术基础奠定了坚实的基础。</w:t>
      </w:r>
    </w:p>
    <w:p>
      <w:pPr>
        <w:pStyle w:val="Heading2"/>
        <w:ind w:firstLine="560" w:firstLineChars="200"/>
        <w:rPr>
          <w:rFonts w:ascii="仿宋" w:eastAsia="仿宋" w:hAnsi="仿宋" w:cs="仿宋" w:hint="eastAsia"/>
          <w:sz w:val="28"/>
          <w:lang w:eastAsia="zh-CN"/>
        </w:rPr>
      </w:pPr>
      <w:bookmarkStart w:id="4" w:name="_Toc15899"/>
      <w:r>
        <w:rPr>
          <w:rFonts w:ascii="仿宋" w:eastAsia="仿宋" w:hAnsi="仿宋" w:cs="仿宋" w:hint="eastAsia"/>
          <w:sz w:val="28"/>
          <w:lang w:eastAsia="zh-CN"/>
        </w:rPr>
        <w:t>(二)、挂烫机项目工艺技术设计方案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挂烫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挂烫机项目将严格按照相关行业规范要求进行组织。通过有效控制产品质量，挂烫机项目将致力于为顾客提供优质的挂烫机项目产品和良好的服务。这体现了挂烫机项目对于生产活动合规性和质量标准的高度重视，为挂烫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挂烫机项目注重生态效益和清洁生产原则。挂烫机项目建设将紧密结合地方特色经济发展，与社会经济发展规划和区域环境保护规划方案相协调一致。通过与当地区域自然生态系统的结合，挂烫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挂烫机项目产品具有多样化的客户需求和个性化的特点。因此，挂烫机项目产品规格品种多样，且单批生产数量较小。为满足这一特点，挂烫机项目承办单位将建设先进的柔性制造生产线。通过广泛应用柔性制造技术，挂烫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挂烫机项目采用的技术具有较高的技术含量和自动化水平，处于国内先进水平。这一技术选用不仅体现了对生产效率、质量和环境友好性的高标准要求，同时为挂烫机项目的可持续发展奠定了坚实的基础。</w:t>
      </w:r>
    </w:p>
    <w:p>
      <w:pPr>
        <w:pStyle w:val="Heading2"/>
        <w:ind w:firstLine="560" w:firstLineChars="200"/>
        <w:rPr>
          <w:rFonts w:ascii="仿宋" w:eastAsia="仿宋" w:hAnsi="仿宋" w:cs="仿宋" w:hint="eastAsia"/>
          <w:sz w:val="28"/>
          <w:lang w:eastAsia="zh-CN"/>
        </w:rPr>
      </w:pPr>
      <w:bookmarkStart w:id="5" w:name="_Toc1624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为确保挂烫机项目的高效生产和技术实施，我们制定了一套精心设计的设备选型方案，以满足挂烫机项目生产、质量和环保的要求。该方案的主要特点如下：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挂烫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针对挂烫机项目产品的多样性和小批量生产的特点，我们将建设柔性制造生产线。通过在设备选型中考虑柔性制造技术，可以灵活应对不同产品规格和生产需求，实现生产线的高度灵活性和适应性。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65"/>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395"/>
      <w:r>
        <w:rPr>
          <w:rFonts w:ascii="仿宋" w:eastAsia="仿宋" w:hAnsi="仿宋" w:cs="仿宋" w:hint="eastAsia"/>
          <w:lang w:eastAsia="zh-CN"/>
        </w:rPr>
        <w:t>(一)、挂烫机行业分析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挂烫机行业一直以来都是市场的关注焦点。行业内的发展趋势、竞争态势以及潜在机会都对挂烫机项目的推进产生深远的影响。通过深入研究行业的整体概貌，我们将更好地理解行业的核心特征，为挂烫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挂烫机行业，技术一直是推动创新和发展的关键因素。我们将对当前技术趋势进行详尽分析，包括但不限于人工智能、大数据应用、先进制造技术等。这有助于挂烫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挂烫机项目成功的基础。我们将对主要竞争对手进行深入研究，包括其市场份额、产品特点、市场定位等。通过全面了解竞争对手的优势和劣势，挂烫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7728"/>
      <w:r>
        <w:rPr>
          <w:rFonts w:ascii="仿宋" w:eastAsia="仿宋" w:hAnsi="仿宋" w:cs="仿宋" w:hint="eastAsia"/>
          <w:sz w:val="28"/>
          <w:lang w:eastAsia="zh-CN"/>
        </w:rPr>
        <w:t>(二)、挂烫机市场分析预测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通过对市场规模的深入调研，我们将预测挂烫机市场未来的增长趋势。这包括市场的整体规模、各细分领域的发展趋势等。挂烫机项目可以根据市场的扩张速度和潜在机会，制定更符合市场需求的发展策略。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了解消费者的需求是市场分析的核心。我们将通过调查研究，深入挖掘目标消费者的需求特点、购买习惯以及对产品和服务的期望。这有助于挂烫机项目更好地定位目标市场，提供更符合消费者期待的解决方案。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挂烫机项目实施过程中需要充分考虑的因素。我们将对市场风险进行全面评估，包括但不限于政策法规风险、市场竞争风险、技术变革风险等。通过对潜在风险的深入分析，挂烫机项目可以制定相应的风险缓解策略，降低不确定性对挂烫机项目的影响。</w:t>
      </w:r>
    </w:p>
    <w:p>
      <w:pPr>
        <w:pStyle w:val="Heading1"/>
        <w:ind w:firstLine="560" w:firstLineChars="200"/>
        <w:rPr>
          <w:rFonts w:ascii="仿宋" w:eastAsia="仿宋" w:hAnsi="仿宋" w:cs="仿宋" w:hint="eastAsia"/>
          <w:sz w:val="28"/>
          <w:lang w:eastAsia="zh-CN"/>
        </w:rPr>
      </w:pPr>
      <w:bookmarkStart w:id="9" w:name="_Toc8005"/>
      <w:r>
        <w:rPr>
          <w:rFonts w:ascii="仿宋" w:eastAsia="仿宋" w:hAnsi="仿宋" w:cs="仿宋" w:hint="eastAsia"/>
          <w:sz w:val="28"/>
          <w:lang w:eastAsia="zh-CN"/>
        </w:rPr>
        <w:t>三、挂烫机项目概论</w:t>
      </w:r>
      <w:bookmarkEnd w:id="9"/>
    </w:p>
    <w:p>
      <w:pPr>
        <w:pStyle w:val="Heading2"/>
        <w:rPr>
          <w:rFonts w:ascii="仿宋" w:eastAsia="仿宋" w:hAnsi="仿宋" w:cs="仿宋" w:hint="eastAsia"/>
          <w:lang w:eastAsia="zh-CN"/>
        </w:rPr>
      </w:pPr>
      <w:bookmarkStart w:id="10" w:name="_Toc17033"/>
      <w:r>
        <w:rPr>
          <w:rFonts w:ascii="仿宋" w:eastAsia="仿宋" w:hAnsi="仿宋" w:cs="仿宋" w:hint="eastAsia"/>
          <w:lang w:eastAsia="zh-CN"/>
        </w:rPr>
        <w:t>(一)、挂烫机项目概况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起源追溯至对市场的深入洞察。市场的不断演变与变革为挂烫机项目提供了难得的机遇。当前市场存在的需求缺口和变革的大环境共同构成了挂烫机项目的背景。这个挂烫机项目旨在充分利用市场机遇，填补行业中尚未满足的需求，为客户提供全新的解决方案。市场的变革和需求的增长使得这个挂烫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挂烫机项目名称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正式命名为挂烫机。这个名称不仅仅是一个标识，更代表了挂烫机项目的核心理念和愿景。它蕴含着挂烫机项目所要解决问题的关键字，具有强烈的表达和辨识度，为挂烫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挂烫机项目目标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核心目标是提供一种全新、高效的解决方案，满足客户日益增长的需求。挂烫机项目追求的不仅仅是满足市场需求，更是在市场中获得卓越的竞争优势。通过不断提升产品或服务的质量和创新水平，挂烫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挂烫机项目范围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全面涵盖了产品研发、制造、市场推广和售后服务，确保从产品设计到最终用户体验的全方位关注。这一全面的挂烫机项目范围是为了确保挂烫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挂烫机项目时间表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挂烫机项目计划在未来18个月内完成，包括研发、测试、市场试点和正式推出等不同阶段。这个时间表的合理设计是为了确保挂烫机项目各个阶段的顺利推进，以便按时交付高质量的成果。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挂烫机项目预算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挂烫机项目总预算估算为XX百万美元，主要分配在研发、市场推广、人员培训和运营等方面。这一充足的预算为挂烫机项目提供了充足的资源，确保挂烫机项目在各个方面都能取得优异的表现。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挂烫机项目风险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挂烫机项目可能面临的风险包括市场接受度低、技术难题、竞争激烈等。挂烫机项目团队已经制定了相应的风险应对计划，通过前瞻性的风险管理，确保挂烫机项目在面对不确定性时能够迅速做出应对。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挂烫机项目团队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挂烫机项目汇聚了一支经验丰富、多领域专业素养的核心团队，确保挂烫机项目在各个方面都能拥有高水平的执行力。团队的协同作战是挂烫机项目成功的关键因素之一。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挂烫机项目背景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挂烫机项目的背景根植于市场对更高效、创新产品的渴望，同时也受到科技发展对行业格局的深刻改变的影响。这为挂烫机项目提供了广阔的发展空间和市场需求。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挂烫机项目现状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截至目前，挂烫机项目已完成市场调研和技术验证，取得了初步的成功。这为挂烫机项目在未来的发展奠定了坚实的基础，为更远大的目标打下了坚实的基石。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0065"/>
      <w:r>
        <w:rPr>
          <w:rFonts w:ascii="仿宋" w:eastAsia="仿宋" w:hAnsi="仿宋" w:cs="仿宋" w:hint="eastAsia"/>
          <w:sz w:val="28"/>
          <w:lang w:eastAsia="zh-CN"/>
        </w:rPr>
        <w:t>(二)、挂烫机项目目标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keyword》挂烫机项目首要业务目标是在市场中占据有利地位，实现产品/服务的成功推广和销售。通过不断提升产品质量、创新性，挂烫机项目追求成为行业中的领导者，赢得更多客户的青睐。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在科技迅速发展的时代，挂烫机项目着眼于技术创新。通过持续的研发和技术升级，挂烫机项目旨在推出更具创新性的产品或服务，以满足市场对新鲜、先进解决方案的需求。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为了建立可持续的客户关系，挂烫机项目设定了客户满意度目标。通过提供卓越的产品质量和优质的客户服务，挂烫机项目追求赢得客户的信任和忠诚度，确保他们的满意度达到行业领先水平。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挂烫机项目注重社会责任和可持续发展。通过实施环保、社会责任挂烫机项目，挂烫机项目致力于在经济发展的同时保护环境，促进社会公平，实现可持续经营。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挂烫机项目的团队是实现目标的核心驱动力。因此，挂烫机项目设定了团队发展目标，包括提升团队成员的专业技能、培养领导力，以及搭建协同高效的团队工作氛围。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3458"/>
      <w:r>
        <w:rPr>
          <w:rFonts w:ascii="仿宋" w:eastAsia="仿宋" w:hAnsi="仿宋" w:cs="仿宋" w:hint="eastAsia"/>
          <w:sz w:val="28"/>
          <w:lang w:eastAsia="zh-CN"/>
        </w:rPr>
        <w:t>(三)、挂烫机项目提出的理由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挂烫机项目提出的理由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源于对市场机遇的深刻洞察。当前市场中存在的需求缺口和行业发展趋势表明，有巨大的商业机会等待被开发。通过准确捕捉市场机遇，挂烫机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理念基于对技术创新的信仰。通过持续的研发和技术投入，挂烫机项目有望推出更具创新性的产品或服务。在科技飞速发展的当下，挂烫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是为了增强企业的行业竞争力。通过提升产品或服务的质量和独特性，挂烫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响应了消费者需求的变化。随着社会和科技的不断发展，消费者对产品和服务的需求也在发生变化。通过深入了解并及时回应消费者的新需求，挂烫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挂烫机项目的提出是企业战略发展规划的一部分。在面对日益激烈的市场竞争和不断变化的商业环境中，挂烫机项目作为企业战略的一环，旨在为企业开辟新的增长领域，巩固企业在行业中的地位。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挂烫机项目的提出不仅仅是基于商业考量，还注重社会责任。通过推出环保、社会责任等方面的挂烫机项目，挂烫机企业可以在社会中树立积极形象，为社会做出积极贡献，实现经济效益和社会效益的双赢。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挂烫机项目的提出反映了对利益相关者期望的关注。包括客户、员工、投资者等利益相关者在企业发展中都有着各自的期望，挂烫机项目力求在满足这些期望的同时，取得更大的共赢。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9687"/>
      <w:r>
        <w:rPr>
          <w:rFonts w:ascii="仿宋" w:eastAsia="仿宋" w:hAnsi="仿宋" w:cs="仿宋" w:hint="eastAsia"/>
          <w:sz w:val="28"/>
          <w:lang w:eastAsia="zh-CN"/>
        </w:rPr>
        <w:t>(四)、挂烫机项目意义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在实施挂烫机项目的过程中，我们不仅仅是在追逐商业成功，更是为企业和社会的多个层面创造了深远的意义。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首要意义在于提升企业的市场竞争力。通过持续的创新和对产品质量的高标准要求，挂烫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挂烫机项目的推进将促使行业技术水平的提升。通过引入先进技术和创新性解决方案，挂烫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在社会层面，挂烫机项目不仅创造了大量就业机会，提高了就业水平，还注重社会责任和环保。通过参与社会公益事业和推动环保挂烫机项目，挂烫机项目为社会贡献了一份力量，体现了企业对社会的积极回馈。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综合而言，挂烫机项目意义重大，不仅推动了企业的发展，也为行业和社会的进步贡献了积极力量。这是一个全面而深刻的影响，将在未来产生可持续的正面效应。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468"/>
      <w:r>
        <w:rPr>
          <w:rFonts w:ascii="仿宋" w:eastAsia="仿宋" w:hAnsi="仿宋" w:cs="仿宋" w:hint="eastAsia"/>
          <w:sz w:val="28"/>
          <w:lang w:eastAsia="zh-CN"/>
        </w:rPr>
        <w:t>(五)、挂烫机项目背景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在当今迅猛发展的商业环境中，挂烫机项目的动因根植于对多方面因素的审慎考量。这个挂烫机项目的提出并非孤立的决策，而是对企业所处背景深入思考的产物。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市场的不断演变是挂烫机项目背后的首要原因。科技的迅速发展和全球市场的快速变化使得企业必须灵活应对。挂烫机项目应运而生，旨在通过创新性的解决方案迎合市场的多变需求，赢得竞争中的先机。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竞争的激烈程度也是挂烫机项目背景中不可忽视的一环。企业需要在激烈竞争中脱颖而出，为此，挂烫机项目致力于打破常规，提供独特的价值主张，以吸引客户并确保市场份额的增长。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技术的迅速发展为企业带来了机遇与挑战。作为挂烫机项目启动的背景之一，对新兴技术的应用将有助于提升企业的技术水平，使其在不断演进的商业环境中保持竞争优势。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此外，社会对企业责任的期望也在逐渐升高。挂烫机项目充分融入了社会责任的理念，通过可持续经营和社会公益挂烫机项目，企图为社会贡献一份力量，在商业成功的同时关注社会价值。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4027"/>
      <w:r>
        <w:rPr>
          <w:rFonts w:ascii="仿宋" w:eastAsia="仿宋" w:hAnsi="仿宋" w:cs="仿宋" w:hint="eastAsia"/>
          <w:sz w:val="28"/>
          <w:lang w:eastAsia="zh-CN"/>
        </w:rPr>
        <w:t>四、挂烫机项目危机管理</w:t>
      </w:r>
      <w:bookmarkEnd w:id="15"/>
    </w:p>
    <w:p>
      <w:pPr>
        <w:pStyle w:val="Heading2"/>
        <w:rPr>
          <w:rFonts w:ascii="仿宋" w:eastAsia="仿宋" w:hAnsi="仿宋" w:cs="仿宋" w:hint="eastAsia"/>
          <w:lang w:eastAsia="zh-CN"/>
        </w:rPr>
      </w:pPr>
      <w:bookmarkStart w:id="16" w:name="_Toc2400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挂烫机项目危机管理中，危机预警与识别是确保挂烫机项目稳健运行的核心步骤。通过建立全面的监测机制，挂烫机项目团队旨在及时发现和理解潜在的风险和危机因素，以便采取及时的预防和应对措施，确保挂烫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首先，通过深入的风险评估，挂烫机项目团队全面分析了整个挂烫机项目和各个阶段可能存在的威胁。这包括准确评估每个潜在风险的发生概率和可能影响的程度，为后续危机预警提供了有力支持。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挂烫机项目团队着重于明确定义挂烫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挂烫机项目进展的持续监控，团队能够及时发现潜在问题并作出迅速反应。挂烫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在这一阶段，团队的专业素养和反应速度将发挥至关重要的作用，以确保潜在危机能够在初期得到有效的处理，最大程度地减轻负面影响。通过危机预警与识别，挂烫机项目得以更有序、可控地推进。</w:t>
      </w:r>
    </w:p>
    <w:p>
      <w:pPr>
        <w:pStyle w:val="Heading2"/>
        <w:ind w:firstLine="560" w:firstLineChars="200"/>
        <w:rPr>
          <w:rFonts w:ascii="仿宋" w:eastAsia="仿宋" w:hAnsi="仿宋" w:cs="仿宋" w:hint="eastAsia"/>
          <w:sz w:val="28"/>
          <w:lang w:eastAsia="zh-CN"/>
        </w:rPr>
      </w:pPr>
      <w:bookmarkStart w:id="17" w:name="_Toc13850"/>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在危机发生时，挂烫机项目团队立即行动，成立了应急小组。该小组的任务是迅速制定并实施紧急应对措施，以最小化潜在损失。以下是采取的主要措施：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暂停挂烫机项目进度：为遏制危机蔓延，挂烫机项目暂时停止进行，以便全面评估当前状况。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资源重新分配：重新评估挂烫机项目资源的分配，确保最大限度地减小损失。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实时沟通：与关键利益相关者建立实时沟通机制，向他们传递挂烫机项目危机的实际状况，保障挂烫机项目核心利益。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在紧急应对的同时，挂烫机项目团队强调了团队协作和有效沟通的重要性。以下是团队协作的关键举措：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信息共享机制：建立了信息共享平台，确保团队成员能够及时获取挂烫机项目危机的实时信息。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领导者沟通：挂烫机项目领导者通过定期会议和即时沟通工具，指导团队应对危机，保持团队稳定运行。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https://d.book118.com/228124071111006046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0769A"/>
    <w:rsid w:val="382076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12407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2024-03-05T17:42:00Z</dcterms:created>
  <dcterms:modified xsi:type="dcterms:W3CDTF">2024-03-05T17:43:10Z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C6D95B76954D41C6B9EF402A47AD436B_11</vt:lpwstr>
  </property>
  <property fmtid="{D5CDD505-2E9C-101B-9397-08002B2CF9AE}" pid="3" name="KSOProductBuildVer">
    <vt:lpwstr>2052-12.1.0.16388</vt:lpwstr>
  </property>
</Properties>
</file>