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神经系统类药物项目建设总纲及方案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8" w:history="1">
        <w:r>
          <w:rPr>
            <w:rFonts w:ascii="仿宋" w:eastAsia="仿宋" w:hAnsi="仿宋" w:cs="仿宋" w:hint="eastAsia"/>
            <w:lang w:eastAsia="zh-CN"/>
          </w:rPr>
          <w:t>序言</w:t>
        </w:r>
        <w:r>
          <w:tab/>
        </w:r>
        <w:r>
          <w:fldChar w:fldCharType="begin"/>
        </w:r>
        <w:r>
          <w:instrText xml:space="preserve"> PAGEREF _Toc20598 \h </w:instrText>
        </w:r>
        <w:r>
          <w:fldChar w:fldCharType="separate"/>
        </w:r>
        <w:r>
          <w:t>3</w:t>
        </w:r>
        <w:r>
          <w:fldChar w:fldCharType="end"/>
        </w:r>
      </w:hyperlink>
    </w:p>
    <w:p>
      <w:pPr>
        <w:pStyle w:val="TOC1"/>
        <w:tabs>
          <w:tab w:val="right" w:leader="dot" w:pos="8306"/>
        </w:tabs>
      </w:pPr>
      <w:hyperlink w:anchor="_Toc9767" w:history="1">
        <w:r>
          <w:rPr>
            <w:rFonts w:ascii="仿宋" w:eastAsia="仿宋" w:hAnsi="仿宋" w:cs="仿宋" w:hint="eastAsia"/>
            <w:lang w:eastAsia="zh-CN"/>
          </w:rPr>
          <w:t>一、项目选址研究</w:t>
        </w:r>
        <w:r>
          <w:tab/>
        </w:r>
        <w:r>
          <w:fldChar w:fldCharType="begin"/>
        </w:r>
        <w:r>
          <w:instrText xml:space="preserve"> PAGEREF _Toc9767 \h </w:instrText>
        </w:r>
        <w:r>
          <w:fldChar w:fldCharType="separate"/>
        </w:r>
        <w:r>
          <w:t>3</w:t>
        </w:r>
        <w:r>
          <w:fldChar w:fldCharType="end"/>
        </w:r>
      </w:hyperlink>
    </w:p>
    <w:p>
      <w:pPr>
        <w:pStyle w:val="TOC2"/>
        <w:tabs>
          <w:tab w:val="right" w:leader="dot" w:pos="8306"/>
        </w:tabs>
      </w:pPr>
      <w:hyperlink w:anchor="_Toc22156" w:history="1">
        <w:r>
          <w:rPr>
            <w:rFonts w:ascii="仿宋" w:eastAsia="仿宋" w:hAnsi="仿宋" w:cs="仿宋" w:hint="eastAsia"/>
            <w:lang w:eastAsia="zh-CN"/>
          </w:rPr>
          <w:t>(一)、项目选址原则</w:t>
        </w:r>
        <w:r>
          <w:tab/>
        </w:r>
        <w:r>
          <w:fldChar w:fldCharType="begin"/>
        </w:r>
        <w:r>
          <w:instrText xml:space="preserve"> PAGEREF _Toc22156 \h </w:instrText>
        </w:r>
        <w:r>
          <w:fldChar w:fldCharType="separate"/>
        </w:r>
        <w:r>
          <w:t>3</w:t>
        </w:r>
        <w:r>
          <w:fldChar w:fldCharType="end"/>
        </w:r>
      </w:hyperlink>
    </w:p>
    <w:p>
      <w:pPr>
        <w:pStyle w:val="TOC2"/>
        <w:tabs>
          <w:tab w:val="right" w:leader="dot" w:pos="8306"/>
        </w:tabs>
      </w:pPr>
      <w:hyperlink w:anchor="_Toc6368" w:history="1">
        <w:r>
          <w:rPr>
            <w:rFonts w:ascii="仿宋" w:eastAsia="仿宋" w:hAnsi="仿宋" w:cs="仿宋" w:hint="eastAsia"/>
            <w:lang w:eastAsia="zh-CN"/>
          </w:rPr>
          <w:t>(二)、项目选址</w:t>
        </w:r>
        <w:r>
          <w:tab/>
        </w:r>
        <w:r>
          <w:fldChar w:fldCharType="begin"/>
        </w:r>
        <w:r>
          <w:instrText xml:space="preserve"> PAGEREF _Toc6368 \h </w:instrText>
        </w:r>
        <w:r>
          <w:fldChar w:fldCharType="separate"/>
        </w:r>
        <w:r>
          <w:t>6</w:t>
        </w:r>
        <w:r>
          <w:fldChar w:fldCharType="end"/>
        </w:r>
      </w:hyperlink>
    </w:p>
    <w:p>
      <w:pPr>
        <w:pStyle w:val="TOC2"/>
        <w:tabs>
          <w:tab w:val="right" w:leader="dot" w:pos="8306"/>
        </w:tabs>
      </w:pPr>
      <w:hyperlink w:anchor="_Toc24457" w:history="1">
        <w:r>
          <w:rPr>
            <w:rFonts w:ascii="仿宋" w:eastAsia="仿宋" w:hAnsi="仿宋" w:cs="仿宋" w:hint="eastAsia"/>
            <w:lang w:eastAsia="zh-CN"/>
          </w:rPr>
          <w:t>(三)、建设条件分析</w:t>
        </w:r>
        <w:r>
          <w:tab/>
        </w:r>
        <w:r>
          <w:fldChar w:fldCharType="begin"/>
        </w:r>
        <w:r>
          <w:instrText xml:space="preserve"> PAGEREF _Toc24457 \h </w:instrText>
        </w:r>
        <w:r>
          <w:fldChar w:fldCharType="separate"/>
        </w:r>
        <w:r>
          <w:t>8</w:t>
        </w:r>
        <w:r>
          <w:fldChar w:fldCharType="end"/>
        </w:r>
      </w:hyperlink>
    </w:p>
    <w:p>
      <w:pPr>
        <w:pStyle w:val="TOC2"/>
        <w:tabs>
          <w:tab w:val="right" w:leader="dot" w:pos="8306"/>
        </w:tabs>
      </w:pPr>
      <w:hyperlink w:anchor="_Toc2581" w:history="1">
        <w:r>
          <w:rPr>
            <w:rFonts w:ascii="仿宋" w:eastAsia="仿宋" w:hAnsi="仿宋" w:cs="仿宋" w:hint="eastAsia"/>
            <w:lang w:eastAsia="zh-CN"/>
          </w:rPr>
          <w:t>(四)、用地控制指标</w:t>
        </w:r>
        <w:r>
          <w:tab/>
        </w:r>
        <w:r>
          <w:fldChar w:fldCharType="begin"/>
        </w:r>
        <w:r>
          <w:instrText xml:space="preserve"> PAGEREF _Toc2581 \h </w:instrText>
        </w:r>
        <w:r>
          <w:fldChar w:fldCharType="separate"/>
        </w:r>
        <w:r>
          <w:t>10</w:t>
        </w:r>
        <w:r>
          <w:fldChar w:fldCharType="end"/>
        </w:r>
      </w:hyperlink>
    </w:p>
    <w:p>
      <w:pPr>
        <w:pStyle w:val="TOC2"/>
        <w:tabs>
          <w:tab w:val="right" w:leader="dot" w:pos="8306"/>
        </w:tabs>
      </w:pPr>
      <w:hyperlink w:anchor="_Toc22668" w:history="1">
        <w:r>
          <w:rPr>
            <w:rFonts w:ascii="仿宋" w:eastAsia="仿宋" w:hAnsi="仿宋" w:cs="仿宋" w:hint="eastAsia"/>
            <w:lang w:eastAsia="zh-CN"/>
          </w:rPr>
          <w:t>(五)、地总体要求</w:t>
        </w:r>
        <w:r>
          <w:tab/>
        </w:r>
        <w:r>
          <w:fldChar w:fldCharType="begin"/>
        </w:r>
        <w:r>
          <w:instrText xml:space="preserve"> PAGEREF _Toc22668 \h </w:instrText>
        </w:r>
        <w:r>
          <w:fldChar w:fldCharType="separate"/>
        </w:r>
        <w:r>
          <w:t>11</w:t>
        </w:r>
        <w:r>
          <w:fldChar w:fldCharType="end"/>
        </w:r>
      </w:hyperlink>
    </w:p>
    <w:p>
      <w:pPr>
        <w:pStyle w:val="TOC2"/>
        <w:tabs>
          <w:tab w:val="right" w:leader="dot" w:pos="8306"/>
        </w:tabs>
      </w:pPr>
      <w:hyperlink w:anchor="_Toc26052" w:history="1">
        <w:r>
          <w:rPr>
            <w:rFonts w:ascii="仿宋" w:eastAsia="仿宋" w:hAnsi="仿宋" w:cs="仿宋" w:hint="eastAsia"/>
            <w:lang w:eastAsia="zh-CN"/>
          </w:rPr>
          <w:t>(六)、节约用地措施</w:t>
        </w:r>
        <w:r>
          <w:tab/>
        </w:r>
        <w:r>
          <w:fldChar w:fldCharType="begin"/>
        </w:r>
        <w:r>
          <w:instrText xml:space="preserve"> PAGEREF _Toc26052 \h </w:instrText>
        </w:r>
        <w:r>
          <w:fldChar w:fldCharType="separate"/>
        </w:r>
        <w:r>
          <w:t>12</w:t>
        </w:r>
        <w:r>
          <w:fldChar w:fldCharType="end"/>
        </w:r>
      </w:hyperlink>
    </w:p>
    <w:p>
      <w:pPr>
        <w:pStyle w:val="TOC2"/>
        <w:tabs>
          <w:tab w:val="right" w:leader="dot" w:pos="8306"/>
        </w:tabs>
      </w:pPr>
      <w:hyperlink w:anchor="_Toc27510" w:history="1">
        <w:r>
          <w:rPr>
            <w:rFonts w:ascii="仿宋" w:eastAsia="仿宋" w:hAnsi="仿宋" w:cs="仿宋" w:hint="eastAsia"/>
            <w:lang w:eastAsia="zh-CN"/>
          </w:rPr>
          <w:t>(七)、选址综合评价</w:t>
        </w:r>
        <w:r>
          <w:tab/>
        </w:r>
        <w:r>
          <w:fldChar w:fldCharType="begin"/>
        </w:r>
        <w:r>
          <w:instrText xml:space="preserve"> PAGEREF _Toc27510 \h </w:instrText>
        </w:r>
        <w:r>
          <w:fldChar w:fldCharType="separate"/>
        </w:r>
        <w:r>
          <w:t>14</w:t>
        </w:r>
        <w:r>
          <w:fldChar w:fldCharType="end"/>
        </w:r>
      </w:hyperlink>
    </w:p>
    <w:p>
      <w:pPr>
        <w:pStyle w:val="TOC1"/>
        <w:tabs>
          <w:tab w:val="right" w:leader="dot" w:pos="8306"/>
        </w:tabs>
      </w:pPr>
      <w:hyperlink w:anchor="_Toc19644" w:history="1">
        <w:r>
          <w:rPr>
            <w:rFonts w:ascii="仿宋" w:eastAsia="仿宋" w:hAnsi="仿宋" w:cs="仿宋" w:hint="eastAsia"/>
            <w:lang w:eastAsia="zh-CN"/>
          </w:rPr>
          <w:t>二、背景、必要性分析</w:t>
        </w:r>
        <w:r>
          <w:tab/>
        </w:r>
        <w:r>
          <w:fldChar w:fldCharType="begin"/>
        </w:r>
        <w:r>
          <w:instrText xml:space="preserve"> PAGEREF _Toc19644 \h </w:instrText>
        </w:r>
        <w:r>
          <w:fldChar w:fldCharType="separate"/>
        </w:r>
        <w:r>
          <w:t>15</w:t>
        </w:r>
        <w:r>
          <w:fldChar w:fldCharType="end"/>
        </w:r>
      </w:hyperlink>
    </w:p>
    <w:p>
      <w:pPr>
        <w:pStyle w:val="TOC2"/>
        <w:tabs>
          <w:tab w:val="right" w:leader="dot" w:pos="8306"/>
        </w:tabs>
      </w:pPr>
      <w:hyperlink w:anchor="_Toc8837" w:history="1">
        <w:r>
          <w:rPr>
            <w:rFonts w:ascii="仿宋" w:eastAsia="仿宋" w:hAnsi="仿宋" w:cs="仿宋" w:hint="eastAsia"/>
            <w:lang w:eastAsia="zh-CN"/>
          </w:rPr>
          <w:t>(一)、项目建设背景</w:t>
        </w:r>
        <w:r>
          <w:tab/>
        </w:r>
        <w:r>
          <w:fldChar w:fldCharType="begin"/>
        </w:r>
        <w:r>
          <w:instrText xml:space="preserve"> PAGEREF _Toc8837 \h </w:instrText>
        </w:r>
        <w:r>
          <w:fldChar w:fldCharType="separate"/>
        </w:r>
        <w:r>
          <w:t>15</w:t>
        </w:r>
        <w:r>
          <w:fldChar w:fldCharType="end"/>
        </w:r>
      </w:hyperlink>
    </w:p>
    <w:p>
      <w:pPr>
        <w:pStyle w:val="TOC2"/>
        <w:tabs>
          <w:tab w:val="right" w:leader="dot" w:pos="8306"/>
        </w:tabs>
      </w:pPr>
      <w:hyperlink w:anchor="_Toc585" w:history="1">
        <w:r>
          <w:rPr>
            <w:rFonts w:ascii="仿宋" w:eastAsia="仿宋" w:hAnsi="仿宋" w:cs="仿宋" w:hint="eastAsia"/>
            <w:lang w:eastAsia="zh-CN"/>
          </w:rPr>
          <w:t>(二)、必要性分析</w:t>
        </w:r>
        <w:r>
          <w:tab/>
        </w:r>
        <w:r>
          <w:fldChar w:fldCharType="begin"/>
        </w:r>
        <w:r>
          <w:instrText xml:space="preserve"> PAGEREF _Toc585 \h </w:instrText>
        </w:r>
        <w:r>
          <w:fldChar w:fldCharType="separate"/>
        </w:r>
        <w:r>
          <w:t>16</w:t>
        </w:r>
        <w:r>
          <w:fldChar w:fldCharType="end"/>
        </w:r>
      </w:hyperlink>
    </w:p>
    <w:p>
      <w:pPr>
        <w:pStyle w:val="TOC2"/>
        <w:tabs>
          <w:tab w:val="right" w:leader="dot" w:pos="8306"/>
        </w:tabs>
      </w:pPr>
      <w:hyperlink w:anchor="_Toc5582" w:history="1">
        <w:r>
          <w:rPr>
            <w:rFonts w:ascii="仿宋" w:eastAsia="仿宋" w:hAnsi="仿宋" w:cs="仿宋" w:hint="eastAsia"/>
            <w:lang w:eastAsia="zh-CN"/>
          </w:rPr>
          <w:t>(三)、项目建设有利条件</w:t>
        </w:r>
        <w:r>
          <w:tab/>
        </w:r>
        <w:r>
          <w:fldChar w:fldCharType="begin"/>
        </w:r>
        <w:r>
          <w:instrText xml:space="preserve"> PAGEREF _Toc5582 \h </w:instrText>
        </w:r>
        <w:r>
          <w:fldChar w:fldCharType="separate"/>
        </w:r>
        <w:r>
          <w:t>17</w:t>
        </w:r>
        <w:r>
          <w:fldChar w:fldCharType="end"/>
        </w:r>
      </w:hyperlink>
    </w:p>
    <w:p>
      <w:pPr>
        <w:pStyle w:val="TOC1"/>
        <w:tabs>
          <w:tab w:val="right" w:leader="dot" w:pos="8306"/>
        </w:tabs>
      </w:pPr>
      <w:hyperlink w:anchor="_Toc62" w:history="1">
        <w:r>
          <w:rPr>
            <w:rFonts w:ascii="仿宋" w:eastAsia="仿宋" w:hAnsi="仿宋" w:cs="仿宋" w:hint="eastAsia"/>
            <w:lang w:eastAsia="zh-CN"/>
          </w:rPr>
          <w:t>三、经济影响分析</w:t>
        </w:r>
        <w:r>
          <w:tab/>
        </w:r>
        <w:r>
          <w:fldChar w:fldCharType="begin"/>
        </w:r>
        <w:r>
          <w:instrText xml:space="preserve"> PAGEREF _Toc62 \h </w:instrText>
        </w:r>
        <w:r>
          <w:fldChar w:fldCharType="separate"/>
        </w:r>
        <w:r>
          <w:t>19</w:t>
        </w:r>
        <w:r>
          <w:fldChar w:fldCharType="end"/>
        </w:r>
      </w:hyperlink>
    </w:p>
    <w:p>
      <w:pPr>
        <w:pStyle w:val="TOC2"/>
        <w:tabs>
          <w:tab w:val="right" w:leader="dot" w:pos="8306"/>
        </w:tabs>
      </w:pPr>
      <w:hyperlink w:anchor="_Toc22949" w:history="1">
        <w:r>
          <w:rPr>
            <w:rFonts w:ascii="仿宋" w:eastAsia="仿宋" w:hAnsi="仿宋" w:cs="仿宋" w:hint="eastAsia"/>
            <w:lang w:eastAsia="zh-CN"/>
          </w:rPr>
          <w:t>(一)、经济费用效益或费用效果分析</w:t>
        </w:r>
        <w:r>
          <w:tab/>
        </w:r>
        <w:r>
          <w:fldChar w:fldCharType="begin"/>
        </w:r>
        <w:r>
          <w:instrText xml:space="preserve"> PAGEREF _Toc22949 \h </w:instrText>
        </w:r>
        <w:r>
          <w:fldChar w:fldCharType="separate"/>
        </w:r>
        <w:r>
          <w:t>19</w:t>
        </w:r>
        <w:r>
          <w:fldChar w:fldCharType="end"/>
        </w:r>
      </w:hyperlink>
    </w:p>
    <w:p>
      <w:pPr>
        <w:pStyle w:val="TOC2"/>
        <w:tabs>
          <w:tab w:val="right" w:leader="dot" w:pos="8306"/>
        </w:tabs>
      </w:pPr>
      <w:hyperlink w:anchor="_Toc11326" w:history="1">
        <w:r>
          <w:rPr>
            <w:rFonts w:ascii="仿宋" w:eastAsia="仿宋" w:hAnsi="仿宋" w:cs="仿宋" w:hint="eastAsia"/>
            <w:lang w:eastAsia="zh-CN"/>
          </w:rPr>
          <w:t>(二)、行业影响分析</w:t>
        </w:r>
        <w:r>
          <w:tab/>
        </w:r>
        <w:r>
          <w:fldChar w:fldCharType="begin"/>
        </w:r>
        <w:r>
          <w:instrText xml:space="preserve"> PAGEREF _Toc11326 \h </w:instrText>
        </w:r>
        <w:r>
          <w:fldChar w:fldCharType="separate"/>
        </w:r>
        <w:r>
          <w:t>21</w:t>
        </w:r>
        <w:r>
          <w:fldChar w:fldCharType="end"/>
        </w:r>
      </w:hyperlink>
    </w:p>
    <w:p>
      <w:pPr>
        <w:pStyle w:val="TOC2"/>
        <w:tabs>
          <w:tab w:val="right" w:leader="dot" w:pos="8306"/>
        </w:tabs>
      </w:pPr>
      <w:hyperlink w:anchor="_Toc23860" w:history="1">
        <w:r>
          <w:rPr>
            <w:rFonts w:ascii="仿宋" w:eastAsia="仿宋" w:hAnsi="仿宋" w:cs="仿宋" w:hint="eastAsia"/>
            <w:lang w:eastAsia="zh-CN"/>
          </w:rPr>
          <w:t>(三)、区域经济影响分析</w:t>
        </w:r>
        <w:r>
          <w:tab/>
        </w:r>
        <w:r>
          <w:fldChar w:fldCharType="begin"/>
        </w:r>
        <w:r>
          <w:instrText xml:space="preserve"> PAGEREF _Toc23860 \h </w:instrText>
        </w:r>
        <w:r>
          <w:fldChar w:fldCharType="separate"/>
        </w:r>
        <w:r>
          <w:t>23</w:t>
        </w:r>
        <w:r>
          <w:fldChar w:fldCharType="end"/>
        </w:r>
      </w:hyperlink>
    </w:p>
    <w:p>
      <w:pPr>
        <w:pStyle w:val="TOC2"/>
        <w:tabs>
          <w:tab w:val="right" w:leader="dot" w:pos="8306"/>
        </w:tabs>
      </w:pPr>
      <w:hyperlink w:anchor="_Toc16510" w:history="1">
        <w:r>
          <w:rPr>
            <w:rFonts w:ascii="仿宋" w:eastAsia="仿宋" w:hAnsi="仿宋" w:cs="仿宋" w:hint="eastAsia"/>
            <w:lang w:eastAsia="zh-CN"/>
          </w:rPr>
          <w:t>(四)、宏观经济影响分析</w:t>
        </w:r>
        <w:r>
          <w:tab/>
        </w:r>
        <w:r>
          <w:fldChar w:fldCharType="begin"/>
        </w:r>
        <w:r>
          <w:instrText xml:space="preserve"> PAGEREF _Toc16510 \h </w:instrText>
        </w:r>
        <w:r>
          <w:fldChar w:fldCharType="separate"/>
        </w:r>
        <w:r>
          <w:t>24</w:t>
        </w:r>
        <w:r>
          <w:fldChar w:fldCharType="end"/>
        </w:r>
      </w:hyperlink>
    </w:p>
    <w:p>
      <w:pPr>
        <w:pStyle w:val="TOC1"/>
        <w:tabs>
          <w:tab w:val="right" w:leader="dot" w:pos="8306"/>
        </w:tabs>
      </w:pPr>
      <w:hyperlink w:anchor="_Toc8908" w:history="1">
        <w:r>
          <w:rPr>
            <w:rFonts w:ascii="仿宋" w:eastAsia="仿宋" w:hAnsi="仿宋" w:cs="仿宋" w:hint="eastAsia"/>
            <w:lang w:eastAsia="zh-CN"/>
          </w:rPr>
          <w:t>四、神经系统类药物项目概论</w:t>
        </w:r>
        <w:r>
          <w:tab/>
        </w:r>
        <w:r>
          <w:fldChar w:fldCharType="begin"/>
        </w:r>
        <w:r>
          <w:instrText xml:space="preserve"> PAGEREF _Toc8908 \h </w:instrText>
        </w:r>
        <w:r>
          <w:fldChar w:fldCharType="separate"/>
        </w:r>
        <w:r>
          <w:t>25</w:t>
        </w:r>
        <w:r>
          <w:fldChar w:fldCharType="end"/>
        </w:r>
      </w:hyperlink>
    </w:p>
    <w:p>
      <w:pPr>
        <w:pStyle w:val="TOC2"/>
        <w:tabs>
          <w:tab w:val="right" w:leader="dot" w:pos="8306"/>
        </w:tabs>
      </w:pPr>
      <w:hyperlink w:anchor="_Toc19279" w:history="1">
        <w:r>
          <w:rPr>
            <w:rFonts w:ascii="仿宋" w:eastAsia="仿宋" w:hAnsi="仿宋" w:cs="仿宋" w:hint="eastAsia"/>
            <w:lang w:eastAsia="zh-CN"/>
          </w:rPr>
          <w:t>(一)、项目申报单位概况</w:t>
        </w:r>
        <w:r>
          <w:tab/>
        </w:r>
        <w:r>
          <w:fldChar w:fldCharType="begin"/>
        </w:r>
        <w:r>
          <w:instrText xml:space="preserve"> PAGEREF _Toc19279 \h </w:instrText>
        </w:r>
        <w:r>
          <w:fldChar w:fldCharType="separate"/>
        </w:r>
        <w:r>
          <w:t>25</w:t>
        </w:r>
        <w:r>
          <w:fldChar w:fldCharType="end"/>
        </w:r>
      </w:hyperlink>
    </w:p>
    <w:p>
      <w:pPr>
        <w:pStyle w:val="TOC2"/>
        <w:tabs>
          <w:tab w:val="right" w:leader="dot" w:pos="8306"/>
        </w:tabs>
      </w:pPr>
      <w:hyperlink w:anchor="_Toc18356" w:history="1">
        <w:r>
          <w:rPr>
            <w:rFonts w:ascii="仿宋" w:eastAsia="仿宋" w:hAnsi="仿宋" w:cs="仿宋" w:hint="eastAsia"/>
            <w:lang w:eastAsia="zh-CN"/>
          </w:rPr>
          <w:t>(二)、项目概况</w:t>
        </w:r>
        <w:r>
          <w:tab/>
        </w:r>
        <w:r>
          <w:fldChar w:fldCharType="begin"/>
        </w:r>
        <w:r>
          <w:instrText xml:space="preserve"> PAGEREF _Toc18356 \h </w:instrText>
        </w:r>
        <w:r>
          <w:fldChar w:fldCharType="separate"/>
        </w:r>
        <w:r>
          <w:t>26</w:t>
        </w:r>
        <w:r>
          <w:fldChar w:fldCharType="end"/>
        </w:r>
      </w:hyperlink>
    </w:p>
    <w:p>
      <w:pPr>
        <w:pStyle w:val="TOC1"/>
        <w:tabs>
          <w:tab w:val="right" w:leader="dot" w:pos="8306"/>
        </w:tabs>
      </w:pPr>
      <w:hyperlink w:anchor="_Toc1067" w:history="1">
        <w:r>
          <w:rPr>
            <w:rFonts w:ascii="仿宋" w:eastAsia="仿宋" w:hAnsi="仿宋" w:cs="仿宋" w:hint="eastAsia"/>
            <w:lang w:eastAsia="zh-CN"/>
          </w:rPr>
          <w:t>五、项目监理与质量保证</w:t>
        </w:r>
        <w:r>
          <w:tab/>
        </w:r>
        <w:r>
          <w:fldChar w:fldCharType="begin"/>
        </w:r>
        <w:r>
          <w:instrText xml:space="preserve"> PAGEREF _Toc1067 \h </w:instrText>
        </w:r>
        <w:r>
          <w:fldChar w:fldCharType="separate"/>
        </w:r>
        <w:r>
          <w:t>29</w:t>
        </w:r>
        <w:r>
          <w:fldChar w:fldCharType="end"/>
        </w:r>
      </w:hyperlink>
    </w:p>
    <w:p>
      <w:pPr>
        <w:pStyle w:val="TOC2"/>
        <w:tabs>
          <w:tab w:val="right" w:leader="dot" w:pos="8306"/>
        </w:tabs>
      </w:pPr>
      <w:hyperlink w:anchor="_Toc16261" w:history="1">
        <w:r>
          <w:rPr>
            <w:rFonts w:ascii="仿宋" w:eastAsia="仿宋" w:hAnsi="仿宋" w:cs="仿宋" w:hint="eastAsia"/>
            <w:lang w:eastAsia="zh-CN"/>
          </w:rPr>
          <w:t>(一)、监理体系构建</w:t>
        </w:r>
        <w:r>
          <w:tab/>
        </w:r>
        <w:r>
          <w:fldChar w:fldCharType="begin"/>
        </w:r>
        <w:r>
          <w:instrText xml:space="preserve"> PAGEREF _Toc16261 \h </w:instrText>
        </w:r>
        <w:r>
          <w:fldChar w:fldCharType="separate"/>
        </w:r>
        <w:r>
          <w:t>29</w:t>
        </w:r>
        <w:r>
          <w:fldChar w:fldCharType="end"/>
        </w:r>
      </w:hyperlink>
    </w:p>
    <w:p>
      <w:pPr>
        <w:pStyle w:val="TOC2"/>
        <w:tabs>
          <w:tab w:val="right" w:leader="dot" w:pos="8306"/>
        </w:tabs>
      </w:pPr>
      <w:hyperlink w:anchor="_Toc27176" w:history="1">
        <w:r>
          <w:rPr>
            <w:rFonts w:ascii="仿宋" w:eastAsia="仿宋" w:hAnsi="仿宋" w:cs="仿宋" w:hint="eastAsia"/>
            <w:lang w:eastAsia="zh-CN"/>
          </w:rPr>
          <w:t>(二)、质量保证体系实施</w:t>
        </w:r>
        <w:r>
          <w:tab/>
        </w:r>
        <w:r>
          <w:fldChar w:fldCharType="begin"/>
        </w:r>
        <w:r>
          <w:instrText xml:space="preserve"> PAGEREF _Toc27176 \h </w:instrText>
        </w:r>
        <w:r>
          <w:fldChar w:fldCharType="separate"/>
        </w:r>
        <w:r>
          <w:t>30</w:t>
        </w:r>
        <w:r>
          <w:fldChar w:fldCharType="end"/>
        </w:r>
      </w:hyperlink>
    </w:p>
    <w:p>
      <w:pPr>
        <w:pStyle w:val="TOC2"/>
        <w:tabs>
          <w:tab w:val="right" w:leader="dot" w:pos="8306"/>
        </w:tabs>
      </w:pPr>
      <w:hyperlink w:anchor="_Toc1878" w:history="1">
        <w:r>
          <w:rPr>
            <w:rFonts w:ascii="仿宋" w:eastAsia="仿宋" w:hAnsi="仿宋" w:cs="仿宋" w:hint="eastAsia"/>
            <w:lang w:eastAsia="zh-CN"/>
          </w:rPr>
          <w:t>(三)、监理与质量控制流程</w:t>
        </w:r>
        <w:r>
          <w:tab/>
        </w:r>
        <w:r>
          <w:fldChar w:fldCharType="begin"/>
        </w:r>
        <w:r>
          <w:instrText xml:space="preserve"> PAGEREF _Toc1878 \h </w:instrText>
        </w:r>
        <w:r>
          <w:fldChar w:fldCharType="separate"/>
        </w:r>
        <w:r>
          <w:t>31</w:t>
        </w:r>
        <w:r>
          <w:fldChar w:fldCharType="end"/>
        </w:r>
      </w:hyperlink>
    </w:p>
    <w:p>
      <w:pPr>
        <w:pStyle w:val="TOC1"/>
        <w:tabs>
          <w:tab w:val="right" w:leader="dot" w:pos="8306"/>
        </w:tabs>
      </w:pPr>
      <w:hyperlink w:anchor="_Toc32506" w:history="1">
        <w:r>
          <w:rPr>
            <w:rFonts w:ascii="仿宋" w:eastAsia="仿宋" w:hAnsi="仿宋" w:cs="仿宋" w:hint="eastAsia"/>
            <w:lang w:eastAsia="zh-CN"/>
          </w:rPr>
          <w:t>六、资源开发及综合利用分析</w:t>
        </w:r>
        <w:r>
          <w:tab/>
        </w:r>
        <w:r>
          <w:fldChar w:fldCharType="begin"/>
        </w:r>
        <w:r>
          <w:instrText xml:space="preserve"> PAGEREF _Toc32506 \h </w:instrText>
        </w:r>
        <w:r>
          <w:fldChar w:fldCharType="separate"/>
        </w:r>
        <w:r>
          <w:t>31</w:t>
        </w:r>
        <w:r>
          <w:fldChar w:fldCharType="end"/>
        </w:r>
      </w:hyperlink>
    </w:p>
    <w:p>
      <w:pPr>
        <w:pStyle w:val="TOC2"/>
        <w:tabs>
          <w:tab w:val="right" w:leader="dot" w:pos="8306"/>
        </w:tabs>
      </w:pPr>
      <w:hyperlink w:anchor="_Toc30523" w:history="1">
        <w:r>
          <w:rPr>
            <w:rFonts w:ascii="仿宋" w:eastAsia="仿宋" w:hAnsi="仿宋" w:cs="仿宋" w:hint="eastAsia"/>
            <w:lang w:eastAsia="zh-CN"/>
          </w:rPr>
          <w:t>(一)、资源开发方案</w:t>
        </w:r>
        <w:r>
          <w:tab/>
        </w:r>
        <w:r>
          <w:fldChar w:fldCharType="begin"/>
        </w:r>
        <w:r>
          <w:instrText xml:space="preserve"> PAGEREF _Toc30523 \h </w:instrText>
        </w:r>
        <w:r>
          <w:fldChar w:fldCharType="separate"/>
        </w:r>
        <w:r>
          <w:t>31</w:t>
        </w:r>
        <w:r>
          <w:fldChar w:fldCharType="end"/>
        </w:r>
      </w:hyperlink>
    </w:p>
    <w:p>
      <w:pPr>
        <w:pStyle w:val="TOC2"/>
        <w:tabs>
          <w:tab w:val="right" w:leader="dot" w:pos="8306"/>
        </w:tabs>
      </w:pPr>
      <w:hyperlink w:anchor="_Toc19166" w:history="1">
        <w:r>
          <w:rPr>
            <w:rFonts w:ascii="仿宋" w:eastAsia="仿宋" w:hAnsi="仿宋" w:cs="仿宋" w:hint="eastAsia"/>
            <w:lang w:eastAsia="zh-CN"/>
          </w:rPr>
          <w:t>(二)、资源利用方案</w:t>
        </w:r>
        <w:r>
          <w:tab/>
        </w:r>
        <w:r>
          <w:fldChar w:fldCharType="begin"/>
        </w:r>
        <w:r>
          <w:instrText xml:space="preserve"> PAGEREF _Toc19166 \h </w:instrText>
        </w:r>
        <w:r>
          <w:fldChar w:fldCharType="separate"/>
        </w:r>
        <w:r>
          <w:t>32</w:t>
        </w:r>
        <w:r>
          <w:fldChar w:fldCharType="end"/>
        </w:r>
      </w:hyperlink>
    </w:p>
    <w:p>
      <w:pPr>
        <w:pStyle w:val="TOC2"/>
        <w:tabs>
          <w:tab w:val="right" w:leader="dot" w:pos="8306"/>
        </w:tabs>
      </w:pPr>
      <w:hyperlink w:anchor="_Toc19698" w:history="1">
        <w:r>
          <w:rPr>
            <w:rFonts w:ascii="仿宋" w:eastAsia="仿宋" w:hAnsi="仿宋" w:cs="仿宋" w:hint="eastAsia"/>
            <w:lang w:eastAsia="zh-CN"/>
          </w:rPr>
          <w:t>(三)、资源节约措施</w:t>
        </w:r>
        <w:r>
          <w:tab/>
        </w:r>
        <w:r>
          <w:fldChar w:fldCharType="begin"/>
        </w:r>
        <w:r>
          <w:instrText xml:space="preserve"> PAGEREF _Toc19698 \h </w:instrText>
        </w:r>
        <w:r>
          <w:fldChar w:fldCharType="separate"/>
        </w:r>
        <w:r>
          <w:t>33</w:t>
        </w:r>
        <w:r>
          <w:fldChar w:fldCharType="end"/>
        </w:r>
      </w:hyperlink>
    </w:p>
    <w:p>
      <w:pPr>
        <w:pStyle w:val="TOC1"/>
        <w:tabs>
          <w:tab w:val="right" w:leader="dot" w:pos="8306"/>
        </w:tabs>
      </w:pPr>
      <w:hyperlink w:anchor="_Toc31026" w:history="1">
        <w:r>
          <w:rPr>
            <w:rFonts w:ascii="仿宋" w:eastAsia="仿宋" w:hAnsi="仿宋" w:cs="仿宋" w:hint="eastAsia"/>
            <w:lang w:eastAsia="zh-CN"/>
          </w:rPr>
          <w:t>七、环境保护与绿色发展</w:t>
        </w:r>
        <w:r>
          <w:tab/>
        </w:r>
        <w:r>
          <w:fldChar w:fldCharType="begin"/>
        </w:r>
        <w:r>
          <w:instrText xml:space="preserve"> PAGEREF _Toc31026 \h </w:instrText>
        </w:r>
        <w:r>
          <w:fldChar w:fldCharType="separate"/>
        </w:r>
        <w:r>
          <w:t>35</w:t>
        </w:r>
        <w:r>
          <w:fldChar w:fldCharType="end"/>
        </w:r>
      </w:hyperlink>
    </w:p>
    <w:p>
      <w:pPr>
        <w:pStyle w:val="TOC2"/>
        <w:tabs>
          <w:tab w:val="right" w:leader="dot" w:pos="8306"/>
        </w:tabs>
      </w:pPr>
      <w:hyperlink w:anchor="_Toc8362" w:history="1">
        <w:r>
          <w:rPr>
            <w:rFonts w:ascii="仿宋" w:eastAsia="仿宋" w:hAnsi="仿宋" w:cs="仿宋" w:hint="eastAsia"/>
            <w:lang w:eastAsia="zh-CN"/>
          </w:rPr>
          <w:t>(一)、环境保护措施</w:t>
        </w:r>
        <w:r>
          <w:tab/>
        </w:r>
        <w:r>
          <w:fldChar w:fldCharType="begin"/>
        </w:r>
        <w:r>
          <w:instrText xml:space="preserve"> PAGEREF _Toc8362 \h </w:instrText>
        </w:r>
        <w:r>
          <w:fldChar w:fldCharType="separate"/>
        </w:r>
        <w:r>
          <w:t>35</w:t>
        </w:r>
        <w:r>
          <w:fldChar w:fldCharType="end"/>
        </w:r>
      </w:hyperlink>
    </w:p>
    <w:p>
      <w:pPr>
        <w:pStyle w:val="TOC2"/>
        <w:tabs>
          <w:tab w:val="right" w:leader="dot" w:pos="8306"/>
        </w:tabs>
      </w:pPr>
      <w:hyperlink w:anchor="_Toc6794" w:history="1">
        <w:r>
          <w:rPr>
            <w:rFonts w:ascii="仿宋" w:eastAsia="仿宋" w:hAnsi="仿宋" w:cs="仿宋" w:hint="eastAsia"/>
            <w:lang w:eastAsia="zh-CN"/>
          </w:rPr>
          <w:t>(二)、绿色发展与可持续发展策略</w:t>
        </w:r>
        <w:r>
          <w:tab/>
        </w:r>
        <w:r>
          <w:fldChar w:fldCharType="begin"/>
        </w:r>
        <w:r>
          <w:instrText xml:space="preserve"> PAGEREF _Toc6794 \h </w:instrText>
        </w:r>
        <w:r>
          <w:fldChar w:fldCharType="separate"/>
        </w:r>
        <w:r>
          <w:t>36</w:t>
        </w:r>
        <w:r>
          <w:fldChar w:fldCharType="end"/>
        </w:r>
      </w:hyperlink>
    </w:p>
    <w:p>
      <w:pPr>
        <w:pStyle w:val="TOC1"/>
        <w:tabs>
          <w:tab w:val="right" w:leader="dot" w:pos="8306"/>
        </w:tabs>
      </w:pPr>
      <w:hyperlink w:anchor="_Toc15685" w:history="1">
        <w:r>
          <w:rPr>
            <w:rFonts w:ascii="仿宋" w:eastAsia="仿宋" w:hAnsi="仿宋" w:cs="仿宋" w:hint="eastAsia"/>
            <w:lang w:eastAsia="zh-CN"/>
          </w:rPr>
          <w:t>八、资金管理与财务规划</w:t>
        </w:r>
        <w:r>
          <w:tab/>
        </w:r>
        <w:r>
          <w:fldChar w:fldCharType="begin"/>
        </w:r>
        <w:r>
          <w:instrText xml:space="preserve"> PAGEREF _Toc15685 \h </w:instrText>
        </w:r>
        <w:r>
          <w:fldChar w:fldCharType="separate"/>
        </w:r>
        <w:r>
          <w:t>38</w:t>
        </w:r>
        <w:r>
          <w:fldChar w:fldCharType="end"/>
        </w:r>
      </w:hyperlink>
    </w:p>
    <w:p>
      <w:pPr>
        <w:pStyle w:val="TOC2"/>
        <w:tabs>
          <w:tab w:val="right" w:leader="dot" w:pos="8306"/>
        </w:tabs>
      </w:pPr>
      <w:hyperlink w:anchor="_Toc16494" w:history="1">
        <w:r>
          <w:rPr>
            <w:rFonts w:ascii="仿宋" w:eastAsia="仿宋" w:hAnsi="仿宋" w:cs="仿宋" w:hint="eastAsia"/>
            <w:lang w:eastAsia="zh-CN"/>
          </w:rPr>
          <w:t>(一)、项目资金来源与筹措</w:t>
        </w:r>
        <w:r>
          <w:tab/>
        </w:r>
        <w:r>
          <w:fldChar w:fldCharType="begin"/>
        </w:r>
        <w:r>
          <w:instrText xml:space="preserve"> PAGEREF _Toc16494 \h </w:instrText>
        </w:r>
        <w:r>
          <w:fldChar w:fldCharType="separate"/>
        </w:r>
        <w:r>
          <w:t>38</w:t>
        </w:r>
        <w:r>
          <w:fldChar w:fldCharType="end"/>
        </w:r>
      </w:hyperlink>
    </w:p>
    <w:p>
      <w:pPr>
        <w:pStyle w:val="TOC2"/>
        <w:tabs>
          <w:tab w:val="right" w:leader="dot" w:pos="8306"/>
        </w:tabs>
      </w:pPr>
      <w:hyperlink w:anchor="_Toc24467" w:history="1">
        <w:r>
          <w:rPr>
            <w:rFonts w:ascii="仿宋" w:eastAsia="仿宋" w:hAnsi="仿宋" w:cs="仿宋" w:hint="eastAsia"/>
            <w:lang w:eastAsia="zh-CN"/>
          </w:rPr>
          <w:t>(二)、资金使用与监管</w:t>
        </w:r>
        <w:r>
          <w:tab/>
        </w:r>
        <w:r>
          <w:fldChar w:fldCharType="begin"/>
        </w:r>
        <w:r>
          <w:instrText xml:space="preserve"> PAGEREF _Toc24467 \h </w:instrText>
        </w:r>
        <w:r>
          <w:fldChar w:fldCharType="separate"/>
        </w:r>
        <w:r>
          <w:t>39</w:t>
        </w:r>
        <w:r>
          <w:fldChar w:fldCharType="end"/>
        </w:r>
      </w:hyperlink>
    </w:p>
    <w:p>
      <w:pPr>
        <w:pStyle w:val="TOC2"/>
        <w:tabs>
          <w:tab w:val="right" w:leader="dot" w:pos="8306"/>
        </w:tabs>
      </w:pPr>
      <w:hyperlink w:anchor="_Toc2103" w:history="1">
        <w:r>
          <w:rPr>
            <w:rFonts w:ascii="仿宋" w:eastAsia="仿宋" w:hAnsi="仿宋" w:cs="仿宋" w:hint="eastAsia"/>
            <w:lang w:eastAsia="zh-CN"/>
          </w:rPr>
          <w:t>(三)、财务规划与预测</w:t>
        </w:r>
        <w:r>
          <w:tab/>
        </w:r>
        <w:r>
          <w:fldChar w:fldCharType="begin"/>
        </w:r>
        <w:r>
          <w:instrText xml:space="preserve"> PAGEREF _Toc2103 \h </w:instrText>
        </w:r>
        <w:r>
          <w:fldChar w:fldCharType="separate"/>
        </w:r>
        <w:r>
          <w:t>41</w:t>
        </w:r>
        <w:r>
          <w:fldChar w:fldCharType="end"/>
        </w:r>
      </w:hyperlink>
    </w:p>
    <w:p>
      <w:pPr>
        <w:pStyle w:val="TOC1"/>
        <w:tabs>
          <w:tab w:val="right" w:leader="dot" w:pos="8306"/>
        </w:tabs>
      </w:pPr>
      <w:hyperlink w:anchor="_Toc15429" w:history="1">
        <w:r>
          <w:rPr>
            <w:rFonts w:ascii="仿宋" w:eastAsia="仿宋" w:hAnsi="仿宋" w:cs="仿宋" w:hint="eastAsia"/>
            <w:lang w:eastAsia="zh-CN"/>
          </w:rPr>
          <w:t>九、经济效益与社会效益优化</w:t>
        </w:r>
        <w:r>
          <w:tab/>
        </w:r>
        <w:r>
          <w:fldChar w:fldCharType="begin"/>
        </w:r>
        <w:r>
          <w:instrText xml:space="preserve"> PAGEREF _Toc15429 \h </w:instrText>
        </w:r>
        <w:r>
          <w:fldChar w:fldCharType="separate"/>
        </w:r>
        <w:r>
          <w:t>42</w:t>
        </w:r>
        <w:r>
          <w:fldChar w:fldCharType="end"/>
        </w:r>
      </w:hyperlink>
    </w:p>
    <w:p>
      <w:pPr>
        <w:pStyle w:val="TOC2"/>
        <w:tabs>
          <w:tab w:val="right" w:leader="dot" w:pos="8306"/>
        </w:tabs>
      </w:pPr>
      <w:hyperlink w:anchor="_Toc5534" w:history="1">
        <w:r>
          <w:rPr>
            <w:rFonts w:ascii="仿宋" w:eastAsia="仿宋" w:hAnsi="仿宋" w:cs="仿宋" w:hint="eastAsia"/>
            <w:lang w:eastAsia="zh-CN"/>
          </w:rPr>
          <w:t>(一)、经济效益提升策略</w:t>
        </w:r>
        <w:r>
          <w:tab/>
        </w:r>
        <w:r>
          <w:fldChar w:fldCharType="begin"/>
        </w:r>
        <w:r>
          <w:instrText xml:space="preserve"> PAGEREF _Toc5534 \h </w:instrText>
        </w:r>
        <w:r>
          <w:fldChar w:fldCharType="separate"/>
        </w:r>
        <w:r>
          <w:t>42</w:t>
        </w:r>
        <w:r>
          <w:fldChar w:fldCharType="end"/>
        </w:r>
      </w:hyperlink>
    </w:p>
    <w:p>
      <w:pPr>
        <w:pStyle w:val="TOC2"/>
        <w:tabs>
          <w:tab w:val="right" w:leader="dot" w:pos="8306"/>
        </w:tabs>
      </w:pPr>
      <w:hyperlink w:anchor="_Toc27316" w:history="1">
        <w:r>
          <w:rPr>
            <w:rFonts w:ascii="仿宋" w:eastAsia="仿宋" w:hAnsi="仿宋" w:cs="仿宋" w:hint="eastAsia"/>
            <w:lang w:eastAsia="zh-CN"/>
          </w:rPr>
          <w:t>(二)、社会效益增强方案</w:t>
        </w:r>
        <w:r>
          <w:tab/>
        </w:r>
        <w:r>
          <w:fldChar w:fldCharType="begin"/>
        </w:r>
        <w:r>
          <w:instrText xml:space="preserve"> PAGEREF _Toc27316 \h </w:instrText>
        </w:r>
        <w:r>
          <w:fldChar w:fldCharType="separate"/>
        </w:r>
        <w:r>
          <w:t>43</w:t>
        </w:r>
        <w:r>
          <w:fldChar w:fldCharType="end"/>
        </w:r>
      </w:hyperlink>
    </w:p>
    <w:p>
      <w:pPr>
        <w:pStyle w:val="TOC1"/>
        <w:tabs>
          <w:tab w:val="right" w:leader="dot" w:pos="8306"/>
        </w:tabs>
      </w:pPr>
      <w:hyperlink w:anchor="_Toc17150" w:history="1">
        <w:r>
          <w:rPr>
            <w:rFonts w:ascii="仿宋" w:eastAsia="仿宋" w:hAnsi="仿宋" w:cs="仿宋" w:hint="eastAsia"/>
            <w:lang w:eastAsia="zh-CN"/>
          </w:rPr>
          <w:t>十、客户关系管理与市场拓展</w:t>
        </w:r>
        <w:r>
          <w:tab/>
        </w:r>
        <w:r>
          <w:fldChar w:fldCharType="begin"/>
        </w:r>
        <w:r>
          <w:instrText xml:space="preserve"> PAGEREF _Toc17150 \h </w:instrText>
        </w:r>
        <w:r>
          <w:fldChar w:fldCharType="separate"/>
        </w:r>
        <w:r>
          <w:t>44</w:t>
        </w:r>
        <w:r>
          <w:fldChar w:fldCharType="end"/>
        </w:r>
      </w:hyperlink>
    </w:p>
    <w:p>
      <w:pPr>
        <w:pStyle w:val="TOC2"/>
        <w:tabs>
          <w:tab w:val="right" w:leader="dot" w:pos="8306"/>
        </w:tabs>
      </w:pPr>
      <w:hyperlink w:anchor="_Toc690" w:history="1">
        <w:r>
          <w:rPr>
            <w:rFonts w:ascii="仿宋" w:eastAsia="仿宋" w:hAnsi="仿宋" w:cs="仿宋" w:hint="eastAsia"/>
            <w:lang w:eastAsia="zh-CN"/>
          </w:rPr>
          <w:t>(一)、客户关系管理策略</w:t>
        </w:r>
        <w:r>
          <w:tab/>
        </w:r>
        <w:r>
          <w:fldChar w:fldCharType="begin"/>
        </w:r>
        <w:r>
          <w:instrText xml:space="preserve"> PAGEREF _Toc690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0" w:history="1">
        <w:r>
          <w:rPr>
            <w:rFonts w:ascii="仿宋" w:eastAsia="仿宋" w:hAnsi="仿宋" w:cs="仿宋" w:hint="eastAsia"/>
            <w:lang w:eastAsia="zh-CN"/>
          </w:rPr>
          <w:t>(二)、市场拓展方案</w:t>
        </w:r>
        <w:r>
          <w:tab/>
        </w:r>
        <w:r>
          <w:fldChar w:fldCharType="begin"/>
        </w:r>
        <w:r>
          <w:instrText xml:space="preserve"> PAGEREF _Toc15440 \h </w:instrText>
        </w:r>
        <w:r>
          <w:fldChar w:fldCharType="separate"/>
        </w:r>
        <w:r>
          <w:t>45</w:t>
        </w:r>
        <w:r>
          <w:fldChar w:fldCharType="end"/>
        </w:r>
      </w:hyperlink>
    </w:p>
    <w:p>
      <w:pPr>
        <w:pStyle w:val="TOC1"/>
        <w:tabs>
          <w:tab w:val="right" w:leader="dot" w:pos="8306"/>
        </w:tabs>
      </w:pPr>
      <w:hyperlink w:anchor="_Toc28151" w:history="1">
        <w:r>
          <w:rPr>
            <w:rFonts w:ascii="仿宋" w:eastAsia="仿宋" w:hAnsi="仿宋" w:cs="仿宋" w:hint="eastAsia"/>
            <w:lang w:eastAsia="zh-CN"/>
          </w:rPr>
          <w:t>十一、环境保护与治理方案</w:t>
        </w:r>
        <w:r>
          <w:tab/>
        </w:r>
        <w:r>
          <w:fldChar w:fldCharType="begin"/>
        </w:r>
        <w:r>
          <w:instrText xml:space="preserve"> PAGEREF _Toc28151 \h </w:instrText>
        </w:r>
        <w:r>
          <w:fldChar w:fldCharType="separate"/>
        </w:r>
        <w:r>
          <w:t>46</w:t>
        </w:r>
        <w:r>
          <w:fldChar w:fldCharType="end"/>
        </w:r>
      </w:hyperlink>
    </w:p>
    <w:p>
      <w:pPr>
        <w:pStyle w:val="TOC2"/>
        <w:tabs>
          <w:tab w:val="right" w:leader="dot" w:pos="8306"/>
        </w:tabs>
      </w:pPr>
      <w:hyperlink w:anchor="_Toc9071" w:history="1">
        <w:r>
          <w:rPr>
            <w:rFonts w:ascii="仿宋" w:eastAsia="仿宋" w:hAnsi="仿宋" w:cs="仿宋" w:hint="eastAsia"/>
            <w:lang w:eastAsia="zh-CN"/>
          </w:rPr>
          <w:t>(一)、项目环境影响评估</w:t>
        </w:r>
        <w:r>
          <w:tab/>
        </w:r>
        <w:r>
          <w:fldChar w:fldCharType="begin"/>
        </w:r>
        <w:r>
          <w:instrText xml:space="preserve"> PAGEREF _Toc9071 \h </w:instrText>
        </w:r>
        <w:r>
          <w:fldChar w:fldCharType="separate"/>
        </w:r>
        <w:r>
          <w:t>46</w:t>
        </w:r>
        <w:r>
          <w:fldChar w:fldCharType="end"/>
        </w:r>
      </w:hyperlink>
    </w:p>
    <w:p>
      <w:pPr>
        <w:pStyle w:val="TOC2"/>
        <w:tabs>
          <w:tab w:val="right" w:leader="dot" w:pos="8306"/>
        </w:tabs>
      </w:pPr>
      <w:hyperlink w:anchor="_Toc12782" w:history="1">
        <w:r>
          <w:rPr>
            <w:rFonts w:ascii="仿宋" w:eastAsia="仿宋" w:hAnsi="仿宋" w:cs="仿宋" w:hint="eastAsia"/>
            <w:lang w:eastAsia="zh-CN"/>
          </w:rPr>
          <w:t>(二)、环境保护措施与治理方案</w:t>
        </w:r>
        <w:r>
          <w:tab/>
        </w:r>
        <w:r>
          <w:fldChar w:fldCharType="begin"/>
        </w:r>
        <w:r>
          <w:instrText xml:space="preserve"> PAGEREF _Toc12782 \h </w:instrText>
        </w:r>
        <w:r>
          <w:fldChar w:fldCharType="separate"/>
        </w:r>
        <w:r>
          <w:t>46</w:t>
        </w:r>
        <w:r>
          <w:fldChar w:fldCharType="end"/>
        </w:r>
      </w:hyperlink>
    </w:p>
    <w:p>
      <w:pPr>
        <w:pStyle w:val="TOC1"/>
        <w:tabs>
          <w:tab w:val="right" w:leader="dot" w:pos="8306"/>
        </w:tabs>
      </w:pPr>
      <w:hyperlink w:anchor="_Toc3886" w:history="1">
        <w:r>
          <w:rPr>
            <w:rFonts w:ascii="仿宋" w:eastAsia="仿宋" w:hAnsi="仿宋" w:cs="仿宋" w:hint="eastAsia"/>
            <w:lang w:eastAsia="zh-CN"/>
          </w:rPr>
          <w:t>十二、项目质量与标准</w:t>
        </w:r>
        <w:r>
          <w:tab/>
        </w:r>
        <w:r>
          <w:fldChar w:fldCharType="begin"/>
        </w:r>
        <w:r>
          <w:instrText xml:space="preserve"> PAGEREF _Toc3886 \h </w:instrText>
        </w:r>
        <w:r>
          <w:fldChar w:fldCharType="separate"/>
        </w:r>
        <w:r>
          <w:t>47</w:t>
        </w:r>
        <w:r>
          <w:fldChar w:fldCharType="end"/>
        </w:r>
      </w:hyperlink>
    </w:p>
    <w:p>
      <w:pPr>
        <w:pStyle w:val="TOC2"/>
        <w:tabs>
          <w:tab w:val="right" w:leader="dot" w:pos="8306"/>
        </w:tabs>
      </w:pPr>
      <w:hyperlink w:anchor="_Toc23786" w:history="1">
        <w:r>
          <w:rPr>
            <w:rFonts w:ascii="仿宋" w:eastAsia="仿宋" w:hAnsi="仿宋" w:cs="仿宋" w:hint="eastAsia"/>
            <w:lang w:eastAsia="zh-CN"/>
          </w:rPr>
          <w:t>(一)、质量保障体系</w:t>
        </w:r>
        <w:r>
          <w:tab/>
        </w:r>
        <w:r>
          <w:fldChar w:fldCharType="begin"/>
        </w:r>
        <w:r>
          <w:instrText xml:space="preserve"> PAGEREF _Toc23786 \h </w:instrText>
        </w:r>
        <w:r>
          <w:fldChar w:fldCharType="separate"/>
        </w:r>
        <w:r>
          <w:t>47</w:t>
        </w:r>
        <w:r>
          <w:fldChar w:fldCharType="end"/>
        </w:r>
      </w:hyperlink>
    </w:p>
    <w:p>
      <w:pPr>
        <w:pStyle w:val="TOC2"/>
        <w:tabs>
          <w:tab w:val="right" w:leader="dot" w:pos="8306"/>
        </w:tabs>
      </w:pPr>
      <w:hyperlink w:anchor="_Toc1075" w:history="1">
        <w:r>
          <w:rPr>
            <w:rFonts w:ascii="仿宋" w:eastAsia="仿宋" w:hAnsi="仿宋" w:cs="仿宋" w:hint="eastAsia"/>
            <w:lang w:eastAsia="zh-CN"/>
          </w:rPr>
          <w:t>(二)、标准化作业流程</w:t>
        </w:r>
        <w:r>
          <w:tab/>
        </w:r>
        <w:r>
          <w:fldChar w:fldCharType="begin"/>
        </w:r>
        <w:r>
          <w:instrText xml:space="preserve"> PAGEREF _Toc1075 \h </w:instrText>
        </w:r>
        <w:r>
          <w:fldChar w:fldCharType="separate"/>
        </w:r>
        <w:r>
          <w:t>49</w:t>
        </w:r>
        <w:r>
          <w:fldChar w:fldCharType="end"/>
        </w:r>
      </w:hyperlink>
    </w:p>
    <w:p>
      <w:pPr>
        <w:pStyle w:val="TOC2"/>
        <w:tabs>
          <w:tab w:val="right" w:leader="dot" w:pos="8306"/>
        </w:tabs>
      </w:pPr>
      <w:hyperlink w:anchor="_Toc23054" w:history="1">
        <w:r>
          <w:rPr>
            <w:rFonts w:ascii="仿宋" w:eastAsia="仿宋" w:hAnsi="仿宋" w:cs="仿宋" w:hint="eastAsia"/>
            <w:lang w:eastAsia="zh-CN"/>
          </w:rPr>
          <w:t>(三)、质量监控与评估</w:t>
        </w:r>
        <w:r>
          <w:tab/>
        </w:r>
        <w:r>
          <w:fldChar w:fldCharType="begin"/>
        </w:r>
        <w:r>
          <w:instrText xml:space="preserve"> PAGEREF _Toc23054 \h </w:instrText>
        </w:r>
        <w:r>
          <w:fldChar w:fldCharType="separate"/>
        </w:r>
        <w:r>
          <w:t>50</w:t>
        </w:r>
        <w:r>
          <w:fldChar w:fldCharType="end"/>
        </w:r>
      </w:hyperlink>
    </w:p>
    <w:p>
      <w:pPr>
        <w:pStyle w:val="TOC2"/>
        <w:tabs>
          <w:tab w:val="right" w:leader="dot" w:pos="8306"/>
        </w:tabs>
      </w:pPr>
      <w:hyperlink w:anchor="_Toc15815" w:history="1">
        <w:r>
          <w:rPr>
            <w:rFonts w:ascii="仿宋" w:eastAsia="仿宋" w:hAnsi="仿宋" w:cs="仿宋" w:hint="eastAsia"/>
            <w:lang w:eastAsia="zh-CN"/>
          </w:rPr>
          <w:t>(四)、质量改进计划</w:t>
        </w:r>
        <w:r>
          <w:tab/>
        </w:r>
        <w:r>
          <w:fldChar w:fldCharType="begin"/>
        </w:r>
        <w:r>
          <w:instrText xml:space="preserve"> PAGEREF _Toc15815 \h </w:instrText>
        </w:r>
        <w:r>
          <w:fldChar w:fldCharType="separate"/>
        </w:r>
        <w:r>
          <w:t>51</w:t>
        </w:r>
        <w:r>
          <w:fldChar w:fldCharType="end"/>
        </w:r>
      </w:hyperlink>
    </w:p>
    <w:p>
      <w:pPr>
        <w:pStyle w:val="TOC1"/>
        <w:tabs>
          <w:tab w:val="right" w:leader="dot" w:pos="8306"/>
        </w:tabs>
      </w:pPr>
      <w:hyperlink w:anchor="_Toc18799" w:history="1">
        <w:r>
          <w:rPr>
            <w:rFonts w:ascii="仿宋" w:eastAsia="仿宋" w:hAnsi="仿宋" w:cs="仿宋" w:hint="eastAsia"/>
            <w:lang w:eastAsia="zh-CN"/>
          </w:rPr>
          <w:t>十三、法律法规与政策遵循</w:t>
        </w:r>
        <w:r>
          <w:tab/>
        </w:r>
        <w:r>
          <w:fldChar w:fldCharType="begin"/>
        </w:r>
        <w:r>
          <w:instrText xml:space="preserve"> PAGEREF _Toc18799 \h </w:instrText>
        </w:r>
        <w:r>
          <w:fldChar w:fldCharType="separate"/>
        </w:r>
        <w:r>
          <w:t>52</w:t>
        </w:r>
        <w:r>
          <w:fldChar w:fldCharType="end"/>
        </w:r>
      </w:hyperlink>
    </w:p>
    <w:p>
      <w:pPr>
        <w:pStyle w:val="TOC2"/>
        <w:tabs>
          <w:tab w:val="right" w:leader="dot" w:pos="8306"/>
        </w:tabs>
      </w:pPr>
      <w:hyperlink w:anchor="_Toc3568" w:history="1">
        <w:r>
          <w:rPr>
            <w:rFonts w:ascii="仿宋" w:eastAsia="仿宋" w:hAnsi="仿宋" w:cs="仿宋" w:hint="eastAsia"/>
            <w:lang w:eastAsia="zh-CN"/>
          </w:rPr>
          <w:t>(一)、法律法规遵守</w:t>
        </w:r>
        <w:r>
          <w:tab/>
        </w:r>
        <w:r>
          <w:fldChar w:fldCharType="begin"/>
        </w:r>
        <w:r>
          <w:instrText xml:space="preserve"> PAGEREF _Toc3568 \h </w:instrText>
        </w:r>
        <w:r>
          <w:fldChar w:fldCharType="separate"/>
        </w:r>
        <w:r>
          <w:t>52</w:t>
        </w:r>
        <w:r>
          <w:fldChar w:fldCharType="end"/>
        </w:r>
      </w:hyperlink>
    </w:p>
    <w:p>
      <w:pPr>
        <w:pStyle w:val="TOC2"/>
        <w:tabs>
          <w:tab w:val="right" w:leader="dot" w:pos="8306"/>
        </w:tabs>
      </w:pPr>
      <w:hyperlink w:anchor="_Toc9777" w:history="1">
        <w:r>
          <w:rPr>
            <w:rFonts w:ascii="仿宋" w:eastAsia="仿宋" w:hAnsi="仿宋" w:cs="仿宋" w:hint="eastAsia"/>
            <w:lang w:eastAsia="zh-CN"/>
          </w:rPr>
          <w:t>(二)、政策导向与利用</w:t>
        </w:r>
        <w:r>
          <w:tab/>
        </w:r>
        <w:r>
          <w:fldChar w:fldCharType="begin"/>
        </w:r>
        <w:r>
          <w:instrText xml:space="preserve"> PAGEREF _Toc9777 \h </w:instrText>
        </w:r>
        <w:r>
          <w:fldChar w:fldCharType="separate"/>
        </w:r>
        <w:r>
          <w:t>53</w:t>
        </w:r>
        <w:r>
          <w:fldChar w:fldCharType="end"/>
        </w:r>
      </w:hyperlink>
    </w:p>
    <w:p>
      <w:pPr>
        <w:pStyle w:val="TOC1"/>
        <w:tabs>
          <w:tab w:val="right" w:leader="dot" w:pos="8306"/>
        </w:tabs>
      </w:pPr>
      <w:hyperlink w:anchor="_Toc6034" w:history="1">
        <w:r>
          <w:rPr>
            <w:rFonts w:ascii="仿宋" w:eastAsia="仿宋" w:hAnsi="仿宋" w:cs="仿宋" w:hint="eastAsia"/>
            <w:lang w:eastAsia="zh-CN"/>
          </w:rPr>
          <w:t>十四、项目施工方案</w:t>
        </w:r>
        <w:r>
          <w:tab/>
        </w:r>
        <w:r>
          <w:fldChar w:fldCharType="begin"/>
        </w:r>
        <w:r>
          <w:instrText xml:space="preserve"> PAGEREF _Toc6034 \h </w:instrText>
        </w:r>
        <w:r>
          <w:fldChar w:fldCharType="separate"/>
        </w:r>
        <w:r>
          <w:t>54</w:t>
        </w:r>
        <w:r>
          <w:fldChar w:fldCharType="end"/>
        </w:r>
      </w:hyperlink>
    </w:p>
    <w:p>
      <w:pPr>
        <w:pStyle w:val="TOC2"/>
        <w:tabs>
          <w:tab w:val="right" w:leader="dot" w:pos="8306"/>
        </w:tabs>
      </w:pPr>
      <w:hyperlink w:anchor="_Toc4789" w:history="1">
        <w:r>
          <w:rPr>
            <w:rFonts w:ascii="仿宋" w:eastAsia="仿宋" w:hAnsi="仿宋" w:cs="仿宋" w:hint="eastAsia"/>
            <w:lang w:eastAsia="zh-CN"/>
          </w:rPr>
          <w:t>(一)、施工组织设计</w:t>
        </w:r>
        <w:r>
          <w:tab/>
        </w:r>
        <w:r>
          <w:fldChar w:fldCharType="begin"/>
        </w:r>
        <w:r>
          <w:instrText xml:space="preserve"> PAGEREF _Toc4789 \h </w:instrText>
        </w:r>
        <w:r>
          <w:fldChar w:fldCharType="separate"/>
        </w:r>
        <w:r>
          <w:t>54</w:t>
        </w:r>
        <w:r>
          <w:fldChar w:fldCharType="end"/>
        </w:r>
      </w:hyperlink>
    </w:p>
    <w:p>
      <w:pPr>
        <w:pStyle w:val="TOC2"/>
        <w:tabs>
          <w:tab w:val="right" w:leader="dot" w:pos="8306"/>
        </w:tabs>
      </w:pPr>
      <w:hyperlink w:anchor="_Toc31341" w:history="1">
        <w:r>
          <w:rPr>
            <w:rFonts w:ascii="仿宋" w:eastAsia="仿宋" w:hAnsi="仿宋" w:cs="仿宋" w:hint="eastAsia"/>
            <w:lang w:eastAsia="zh-CN"/>
          </w:rPr>
          <w:t>(二)、施工工艺与技术路线</w:t>
        </w:r>
        <w:r>
          <w:tab/>
        </w:r>
        <w:r>
          <w:fldChar w:fldCharType="begin"/>
        </w:r>
        <w:r>
          <w:instrText xml:space="preserve"> PAGEREF _Toc31341 \h </w:instrText>
        </w:r>
        <w:r>
          <w:fldChar w:fldCharType="separate"/>
        </w:r>
        <w:r>
          <w:t>56</w:t>
        </w:r>
        <w:r>
          <w:fldChar w:fldCharType="end"/>
        </w:r>
      </w:hyperlink>
    </w:p>
    <w:p>
      <w:pPr>
        <w:pStyle w:val="TOC2"/>
        <w:tabs>
          <w:tab w:val="right" w:leader="dot" w:pos="8306"/>
        </w:tabs>
      </w:pPr>
      <w:hyperlink w:anchor="_Toc8976" w:history="1">
        <w:r>
          <w:rPr>
            <w:rFonts w:ascii="仿宋" w:eastAsia="仿宋" w:hAnsi="仿宋" w:cs="仿宋" w:hint="eastAsia"/>
            <w:lang w:eastAsia="zh-CN"/>
          </w:rPr>
          <w:t>(三)、关键节点施工计划</w:t>
        </w:r>
        <w:r>
          <w:tab/>
        </w:r>
        <w:r>
          <w:fldChar w:fldCharType="begin"/>
        </w:r>
        <w:r>
          <w:instrText xml:space="preserve"> PAGEREF _Toc8976 \h </w:instrText>
        </w:r>
        <w:r>
          <w:fldChar w:fldCharType="separate"/>
        </w:r>
        <w:r>
          <w:t>57</w:t>
        </w:r>
        <w:r>
          <w:fldChar w:fldCharType="end"/>
        </w:r>
      </w:hyperlink>
    </w:p>
    <w:p>
      <w:pPr>
        <w:pStyle w:val="TOC2"/>
        <w:tabs>
          <w:tab w:val="right" w:leader="dot" w:pos="8306"/>
        </w:tabs>
      </w:pPr>
      <w:hyperlink w:anchor="_Toc2095" w:history="1">
        <w:r>
          <w:rPr>
            <w:rFonts w:ascii="仿宋" w:eastAsia="仿宋" w:hAnsi="仿宋" w:cs="仿宋" w:hint="eastAsia"/>
            <w:lang w:eastAsia="zh-CN"/>
          </w:rPr>
          <w:t>(四)、施工现场管理</w:t>
        </w:r>
        <w:r>
          <w:tab/>
        </w:r>
        <w:r>
          <w:fldChar w:fldCharType="begin"/>
        </w:r>
        <w:r>
          <w:instrText xml:space="preserve"> PAGEREF _Toc2095 \h </w:instrText>
        </w:r>
        <w:r>
          <w:fldChar w:fldCharType="separate"/>
        </w:r>
        <w:r>
          <w:t>59</w:t>
        </w:r>
        <w:r>
          <w:fldChar w:fldCharType="end"/>
        </w:r>
      </w:hyperlink>
    </w:p>
    <w:p>
      <w:pPr>
        <w:pStyle w:val="TOC1"/>
        <w:tabs>
          <w:tab w:val="right" w:leader="dot" w:pos="8306"/>
        </w:tabs>
      </w:pPr>
      <w:hyperlink w:anchor="_Toc102" w:history="1">
        <w:r>
          <w:rPr>
            <w:rFonts w:ascii="仿宋" w:eastAsia="仿宋" w:hAnsi="仿宋" w:cs="仿宋" w:hint="eastAsia"/>
            <w:lang w:eastAsia="zh-CN"/>
          </w:rPr>
          <w:t>十五、创新驱动与持续发展</w:t>
        </w:r>
        <w:r>
          <w:tab/>
        </w:r>
        <w:r>
          <w:fldChar w:fldCharType="begin"/>
        </w:r>
        <w:r>
          <w:instrText xml:space="preserve"> PAGEREF _Toc102 \h </w:instrText>
        </w:r>
        <w:r>
          <w:fldChar w:fldCharType="separate"/>
        </w:r>
        <w:r>
          <w:t>61</w:t>
        </w:r>
        <w:r>
          <w:fldChar w:fldCharType="end"/>
        </w:r>
      </w:hyperlink>
    </w:p>
    <w:p>
      <w:pPr>
        <w:pStyle w:val="TOC2"/>
        <w:tabs>
          <w:tab w:val="right" w:leader="dot" w:pos="8306"/>
        </w:tabs>
      </w:pPr>
      <w:hyperlink w:anchor="_Toc4855" w:history="1">
        <w:r>
          <w:rPr>
            <w:rFonts w:ascii="仿宋" w:eastAsia="仿宋" w:hAnsi="仿宋" w:cs="仿宋" w:hint="eastAsia"/>
            <w:lang w:eastAsia="zh-CN"/>
          </w:rPr>
          <w:t>(一)、创新驱动战略实施</w:t>
        </w:r>
        <w:r>
          <w:tab/>
        </w:r>
        <w:r>
          <w:fldChar w:fldCharType="begin"/>
        </w:r>
        <w:r>
          <w:instrText xml:space="preserve"> PAGEREF _Toc4855 \h </w:instrText>
        </w:r>
        <w:r>
          <w:fldChar w:fldCharType="separate"/>
        </w:r>
        <w:r>
          <w:t>61</w:t>
        </w:r>
        <w:r>
          <w:fldChar w:fldCharType="end"/>
        </w:r>
      </w:hyperlink>
    </w:p>
    <w:p>
      <w:pPr>
        <w:pStyle w:val="TOC2"/>
        <w:tabs>
          <w:tab w:val="right" w:leader="dot" w:pos="8306"/>
        </w:tabs>
      </w:pPr>
      <w:hyperlink w:anchor="_Toc21463" w:history="1">
        <w:r>
          <w:rPr>
            <w:rFonts w:ascii="仿宋" w:eastAsia="仿宋" w:hAnsi="仿宋" w:cs="仿宋" w:hint="eastAsia"/>
            <w:lang w:eastAsia="zh-CN"/>
          </w:rPr>
          <w:t>(二)、持续发展路径探索</w:t>
        </w:r>
        <w:r>
          <w:tab/>
        </w:r>
        <w:r>
          <w:fldChar w:fldCharType="begin"/>
        </w:r>
        <w:r>
          <w:instrText xml:space="preserve"> PAGEREF _Toc21463 \h </w:instrText>
        </w:r>
        <w:r>
          <w:fldChar w:fldCharType="separate"/>
        </w:r>
        <w:r>
          <w:t>62</w:t>
        </w:r>
        <w:r>
          <w:fldChar w:fldCharType="end"/>
        </w:r>
      </w:hyperlink>
    </w:p>
    <w:p>
      <w:pPr>
        <w:pStyle w:val="TOC1"/>
        <w:tabs>
          <w:tab w:val="right" w:leader="dot" w:pos="8306"/>
        </w:tabs>
      </w:pPr>
      <w:hyperlink w:anchor="_Toc10481" w:history="1">
        <w:r>
          <w:rPr>
            <w:rFonts w:ascii="仿宋" w:eastAsia="仿宋" w:hAnsi="仿宋" w:cs="仿宋" w:hint="eastAsia"/>
            <w:lang w:eastAsia="zh-CN"/>
          </w:rPr>
          <w:t>十六、知识产权管理与保护</w:t>
        </w:r>
        <w:r>
          <w:tab/>
        </w:r>
        <w:r>
          <w:fldChar w:fldCharType="begin"/>
        </w:r>
        <w:r>
          <w:instrText xml:space="preserve"> PAGEREF _Toc10481 \h </w:instrText>
        </w:r>
        <w:r>
          <w:fldChar w:fldCharType="separate"/>
        </w:r>
        <w:r>
          <w:t>66</w:t>
        </w:r>
        <w:r>
          <w:fldChar w:fldCharType="end"/>
        </w:r>
      </w:hyperlink>
    </w:p>
    <w:p>
      <w:pPr>
        <w:pStyle w:val="TOC2"/>
        <w:tabs>
          <w:tab w:val="right" w:leader="dot" w:pos="8306"/>
        </w:tabs>
      </w:pPr>
      <w:hyperlink w:anchor="_Toc7714" w:history="1">
        <w:r>
          <w:rPr>
            <w:rFonts w:ascii="仿宋" w:eastAsia="仿宋" w:hAnsi="仿宋" w:cs="仿宋" w:hint="eastAsia"/>
            <w:lang w:eastAsia="zh-CN"/>
          </w:rPr>
          <w:t>(一)、知识产权管理体系建设</w:t>
        </w:r>
        <w:r>
          <w:tab/>
        </w:r>
        <w:r>
          <w:fldChar w:fldCharType="begin"/>
        </w:r>
        <w:r>
          <w:instrText xml:space="preserve"> PAGEREF _Toc7714 \h </w:instrText>
        </w:r>
        <w:r>
          <w:fldChar w:fldCharType="separate"/>
        </w:r>
        <w:r>
          <w:t>66</w:t>
        </w:r>
        <w:r>
          <w:fldChar w:fldCharType="end"/>
        </w:r>
      </w:hyperlink>
    </w:p>
    <w:p>
      <w:pPr>
        <w:pStyle w:val="TOC2"/>
        <w:tabs>
          <w:tab w:val="right" w:leader="dot" w:pos="8306"/>
        </w:tabs>
      </w:pPr>
      <w:hyperlink w:anchor="_Toc28163" w:history="1">
        <w:r>
          <w:rPr>
            <w:rFonts w:ascii="仿宋" w:eastAsia="仿宋" w:hAnsi="仿宋" w:cs="仿宋" w:hint="eastAsia"/>
            <w:lang w:eastAsia="zh-CN"/>
          </w:rPr>
          <w:t>(二)、知识产权保护措施</w:t>
        </w:r>
        <w:r>
          <w:tab/>
        </w:r>
        <w:r>
          <w:fldChar w:fldCharType="begin"/>
        </w:r>
        <w:r>
          <w:instrText xml:space="preserve"> PAGEREF _Toc28163 \h </w:instrText>
        </w:r>
        <w:r>
          <w:fldChar w:fldCharType="separate"/>
        </w:r>
        <w:r>
          <w:t>67</w:t>
        </w:r>
        <w:r>
          <w:fldChar w:fldCharType="end"/>
        </w:r>
      </w:hyperlink>
    </w:p>
    <w:p>
      <w:pPr>
        <w:pStyle w:val="TOC1"/>
        <w:tabs>
          <w:tab w:val="right" w:leader="dot" w:pos="8306"/>
        </w:tabs>
      </w:pPr>
      <w:hyperlink w:anchor="_Toc2356" w:history="1">
        <w:r>
          <w:rPr>
            <w:rFonts w:ascii="仿宋" w:eastAsia="仿宋" w:hAnsi="仿宋" w:cs="仿宋" w:hint="eastAsia"/>
            <w:lang w:eastAsia="zh-CN"/>
          </w:rPr>
          <w:t>十七、质量管理与控制</w:t>
        </w:r>
        <w:r>
          <w:tab/>
        </w:r>
        <w:r>
          <w:fldChar w:fldCharType="begin"/>
        </w:r>
        <w:r>
          <w:instrText xml:space="preserve"> PAGEREF _Toc2356 \h </w:instrText>
        </w:r>
        <w:r>
          <w:fldChar w:fldCharType="separate"/>
        </w:r>
        <w:r>
          <w:t>69</w:t>
        </w:r>
        <w:r>
          <w:fldChar w:fldCharType="end"/>
        </w:r>
      </w:hyperlink>
    </w:p>
    <w:p>
      <w:pPr>
        <w:pStyle w:val="TOC2"/>
        <w:tabs>
          <w:tab w:val="right" w:leader="dot" w:pos="8306"/>
        </w:tabs>
      </w:pPr>
      <w:hyperlink w:anchor="_Toc2970" w:history="1">
        <w:r>
          <w:rPr>
            <w:rFonts w:ascii="仿宋" w:eastAsia="仿宋" w:hAnsi="仿宋" w:cs="仿宋" w:hint="eastAsia"/>
            <w:lang w:eastAsia="zh-CN"/>
          </w:rPr>
          <w:t>(一)、质量管理体系建设</w:t>
        </w:r>
        <w:r>
          <w:tab/>
        </w:r>
        <w:r>
          <w:fldChar w:fldCharType="begin"/>
        </w:r>
        <w:r>
          <w:instrText xml:space="preserve"> PAGEREF _Toc2970 \h </w:instrText>
        </w:r>
        <w:r>
          <w:fldChar w:fldCharType="separate"/>
        </w:r>
        <w:r>
          <w:t>69</w:t>
        </w:r>
        <w:r>
          <w:fldChar w:fldCharType="end"/>
        </w:r>
      </w:hyperlink>
    </w:p>
    <w:p>
      <w:pPr>
        <w:pStyle w:val="TOC2"/>
        <w:tabs>
          <w:tab w:val="right" w:leader="dot" w:pos="8306"/>
        </w:tabs>
      </w:pPr>
      <w:hyperlink w:anchor="_Toc27437" w:history="1">
        <w:r>
          <w:rPr>
            <w:rFonts w:ascii="仿宋" w:eastAsia="仿宋" w:hAnsi="仿宋" w:cs="仿宋" w:hint="eastAsia"/>
            <w:lang w:eastAsia="zh-CN"/>
          </w:rPr>
          <w:t>(二)、质量控制措施</w:t>
        </w:r>
        <w:r>
          <w:tab/>
        </w:r>
        <w:r>
          <w:fldChar w:fldCharType="begin"/>
        </w:r>
        <w:r>
          <w:instrText xml:space="preserve"> PAGEREF _Toc27437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6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215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636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45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8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神经系统类药物项目与土地用途规划：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神经系统类药物项目的容积率和建筑密度：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用地控制指标通常规定了容积率和建筑密度的要求。对于神经系统类药物项目来说，这将影响建筑物的规模和高度。必须确保项目的设计符合容积率和建筑密度的限制，以遵守用地控制法规。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神经系统类药物项目的建筑线限制：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用地控制指标还可能规定了建筑物与街道或相邻土地的距离，这被称为建筑线限制。神经系统类药物项目必须遵守这些规定，以确保建筑的位置符合法规。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神经系统类药物项目的环境影响和可持续性：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用地控制指标可能包括环境保护要求，例如绿地比例和污染防控措施。对于神经系统类药物项目，这意味着必须考虑如何保护当地生态系统、水资源和空气质量，以确保项目的可持续性。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在整个项目规划和实施过程中，与用地控制指标的合作和遵守是至关重要的。这有助于确保神经系统类药物项目是一个合法、可持续且与城市规划一致的发展项目。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66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每个城市都有自己的规划目标和愿景，包括住宅区、商业区和工业区的平衡发展。神经系统类药物项目需要与城市规划目标保持一致，以确保项目不会破坏城市的整体规划。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https://d.book118.com/228135072030006040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616D5"/>
    <w:rsid w:val="045616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13507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2024-02-10T13:58:00Z</dcterms:created>
  <dcterms:modified xsi:type="dcterms:W3CDTF">2024-02-10T13:59:23Z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9F86B6D076AC4C78AD693E91710DE2EA_11</vt:lpwstr>
  </property>
  <property fmtid="{D5CDD505-2E9C-101B-9397-08002B2CF9AE}" pid="3" name="KSOProductBuildVer">
    <vt:lpwstr>2052-12.1.0.16250</vt:lpwstr>
  </property>
</Properties>
</file>