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PVC胶水项目规划设计纲要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9" w:history="1">
        <w:r>
          <w:rPr>
            <w:rFonts w:ascii="仿宋" w:eastAsia="仿宋" w:hAnsi="仿宋" w:cs="仿宋" w:hint="eastAsia"/>
            <w:lang w:eastAsia="zh-CN"/>
          </w:rPr>
          <w:t>序言</w:t>
        </w:r>
        <w:r>
          <w:tab/>
        </w:r>
        <w:r>
          <w:fldChar w:fldCharType="begin"/>
        </w:r>
        <w:r>
          <w:instrText xml:space="preserve"> PAGEREF _Toc19779 \h </w:instrText>
        </w:r>
        <w:r>
          <w:fldChar w:fldCharType="separate"/>
        </w:r>
        <w:r>
          <w:t>3</w:t>
        </w:r>
        <w:r>
          <w:fldChar w:fldCharType="end"/>
        </w:r>
      </w:hyperlink>
    </w:p>
    <w:p>
      <w:pPr>
        <w:pStyle w:val="TOC1"/>
        <w:tabs>
          <w:tab w:val="right" w:leader="dot" w:pos="8306"/>
        </w:tabs>
      </w:pPr>
      <w:hyperlink w:anchor="_Toc7796" w:history="1">
        <w:r>
          <w:rPr>
            <w:rFonts w:ascii="仿宋" w:eastAsia="仿宋" w:hAnsi="仿宋" w:cs="仿宋" w:hint="eastAsia"/>
            <w:lang w:eastAsia="zh-CN"/>
          </w:rPr>
          <w:t>一、市场分析、调研</w:t>
        </w:r>
        <w:r>
          <w:tab/>
        </w:r>
        <w:r>
          <w:fldChar w:fldCharType="begin"/>
        </w:r>
        <w:r>
          <w:instrText xml:space="preserve"> PAGEREF _Toc7796 \h </w:instrText>
        </w:r>
        <w:r>
          <w:fldChar w:fldCharType="separate"/>
        </w:r>
        <w:r>
          <w:t>3</w:t>
        </w:r>
        <w:r>
          <w:fldChar w:fldCharType="end"/>
        </w:r>
      </w:hyperlink>
    </w:p>
    <w:p>
      <w:pPr>
        <w:pStyle w:val="TOC2"/>
        <w:tabs>
          <w:tab w:val="right" w:leader="dot" w:pos="8306"/>
        </w:tabs>
      </w:pPr>
      <w:hyperlink w:anchor="_Toc12400" w:history="1">
        <w:r>
          <w:rPr>
            <w:rFonts w:ascii="仿宋" w:eastAsia="仿宋" w:hAnsi="仿宋" w:cs="仿宋" w:hint="eastAsia"/>
            <w:lang w:eastAsia="zh-CN"/>
          </w:rPr>
          <w:t>(一)、PVC胶水行业分析</w:t>
        </w:r>
        <w:r>
          <w:tab/>
        </w:r>
        <w:r>
          <w:fldChar w:fldCharType="begin"/>
        </w:r>
        <w:r>
          <w:instrText xml:space="preserve"> PAGEREF _Toc12400 \h </w:instrText>
        </w:r>
        <w:r>
          <w:fldChar w:fldCharType="separate"/>
        </w:r>
        <w:r>
          <w:t>3</w:t>
        </w:r>
        <w:r>
          <w:fldChar w:fldCharType="end"/>
        </w:r>
      </w:hyperlink>
    </w:p>
    <w:p>
      <w:pPr>
        <w:pStyle w:val="TOC2"/>
        <w:tabs>
          <w:tab w:val="right" w:leader="dot" w:pos="8306"/>
        </w:tabs>
      </w:pPr>
      <w:hyperlink w:anchor="_Toc22021" w:history="1">
        <w:r>
          <w:rPr>
            <w:rFonts w:ascii="仿宋" w:eastAsia="仿宋" w:hAnsi="仿宋" w:cs="仿宋" w:hint="eastAsia"/>
            <w:lang w:eastAsia="zh-CN"/>
          </w:rPr>
          <w:t>(二)、PVC胶水市场分析预测</w:t>
        </w:r>
        <w:r>
          <w:tab/>
        </w:r>
        <w:r>
          <w:fldChar w:fldCharType="begin"/>
        </w:r>
        <w:r>
          <w:instrText xml:space="preserve"> PAGEREF _Toc22021 \h </w:instrText>
        </w:r>
        <w:r>
          <w:fldChar w:fldCharType="separate"/>
        </w:r>
        <w:r>
          <w:t>4</w:t>
        </w:r>
        <w:r>
          <w:fldChar w:fldCharType="end"/>
        </w:r>
      </w:hyperlink>
    </w:p>
    <w:p>
      <w:pPr>
        <w:pStyle w:val="TOC1"/>
        <w:tabs>
          <w:tab w:val="right" w:leader="dot" w:pos="8306"/>
        </w:tabs>
      </w:pPr>
      <w:hyperlink w:anchor="_Toc19997" w:history="1">
        <w:r>
          <w:rPr>
            <w:rFonts w:ascii="仿宋" w:eastAsia="仿宋" w:hAnsi="仿宋" w:cs="仿宋" w:hint="eastAsia"/>
            <w:lang w:eastAsia="zh-CN"/>
          </w:rPr>
          <w:t>二、PVC胶水项目土建工程</w:t>
        </w:r>
        <w:r>
          <w:tab/>
        </w:r>
        <w:r>
          <w:fldChar w:fldCharType="begin"/>
        </w:r>
        <w:r>
          <w:instrText xml:space="preserve"> PAGEREF _Toc19997 \h </w:instrText>
        </w:r>
        <w:r>
          <w:fldChar w:fldCharType="separate"/>
        </w:r>
        <w:r>
          <w:t>4</w:t>
        </w:r>
        <w:r>
          <w:fldChar w:fldCharType="end"/>
        </w:r>
      </w:hyperlink>
    </w:p>
    <w:p>
      <w:pPr>
        <w:pStyle w:val="TOC2"/>
        <w:tabs>
          <w:tab w:val="right" w:leader="dot" w:pos="8306"/>
        </w:tabs>
      </w:pPr>
      <w:hyperlink w:anchor="_Toc30973" w:history="1">
        <w:r>
          <w:rPr>
            <w:rFonts w:ascii="仿宋" w:eastAsia="仿宋" w:hAnsi="仿宋" w:cs="仿宋" w:hint="eastAsia"/>
            <w:lang w:eastAsia="zh-CN"/>
          </w:rPr>
          <w:t>(一)、建筑工程设计原则</w:t>
        </w:r>
        <w:r>
          <w:tab/>
        </w:r>
        <w:r>
          <w:fldChar w:fldCharType="begin"/>
        </w:r>
        <w:r>
          <w:instrText xml:space="preserve"> PAGEREF _Toc30973 \h </w:instrText>
        </w:r>
        <w:r>
          <w:fldChar w:fldCharType="separate"/>
        </w:r>
        <w:r>
          <w:t>4</w:t>
        </w:r>
        <w:r>
          <w:fldChar w:fldCharType="end"/>
        </w:r>
      </w:hyperlink>
    </w:p>
    <w:p>
      <w:pPr>
        <w:pStyle w:val="TOC2"/>
        <w:tabs>
          <w:tab w:val="right" w:leader="dot" w:pos="8306"/>
        </w:tabs>
      </w:pPr>
      <w:hyperlink w:anchor="_Toc5586" w:history="1">
        <w:r>
          <w:rPr>
            <w:rFonts w:ascii="仿宋" w:eastAsia="仿宋" w:hAnsi="仿宋" w:cs="仿宋" w:hint="eastAsia"/>
            <w:lang w:eastAsia="zh-CN"/>
          </w:rPr>
          <w:t>(二)、土建工程设计年限及安全等级</w:t>
        </w:r>
        <w:r>
          <w:tab/>
        </w:r>
        <w:r>
          <w:fldChar w:fldCharType="begin"/>
        </w:r>
        <w:r>
          <w:instrText xml:space="preserve"> PAGEREF _Toc5586 \h </w:instrText>
        </w:r>
        <w:r>
          <w:fldChar w:fldCharType="separate"/>
        </w:r>
        <w:r>
          <w:t>6</w:t>
        </w:r>
        <w:r>
          <w:fldChar w:fldCharType="end"/>
        </w:r>
      </w:hyperlink>
    </w:p>
    <w:p>
      <w:pPr>
        <w:pStyle w:val="TOC2"/>
        <w:tabs>
          <w:tab w:val="right" w:leader="dot" w:pos="8306"/>
        </w:tabs>
      </w:pPr>
      <w:hyperlink w:anchor="_Toc8739" w:history="1">
        <w:r>
          <w:rPr>
            <w:rFonts w:ascii="仿宋" w:eastAsia="仿宋" w:hAnsi="仿宋" w:cs="仿宋" w:hint="eastAsia"/>
            <w:lang w:eastAsia="zh-CN"/>
          </w:rPr>
          <w:t>(三)、建筑工程设计总体要求</w:t>
        </w:r>
        <w:r>
          <w:tab/>
        </w:r>
        <w:r>
          <w:fldChar w:fldCharType="begin"/>
        </w:r>
        <w:r>
          <w:instrText xml:space="preserve"> PAGEREF _Toc8739 \h </w:instrText>
        </w:r>
        <w:r>
          <w:fldChar w:fldCharType="separate"/>
        </w:r>
        <w:r>
          <w:t>7</w:t>
        </w:r>
        <w:r>
          <w:fldChar w:fldCharType="end"/>
        </w:r>
      </w:hyperlink>
    </w:p>
    <w:p>
      <w:pPr>
        <w:pStyle w:val="TOC2"/>
        <w:tabs>
          <w:tab w:val="right" w:leader="dot" w:pos="8306"/>
        </w:tabs>
      </w:pPr>
      <w:hyperlink w:anchor="_Toc25391" w:history="1">
        <w:r>
          <w:rPr>
            <w:rFonts w:ascii="仿宋" w:eastAsia="仿宋" w:hAnsi="仿宋" w:cs="仿宋" w:hint="eastAsia"/>
            <w:lang w:eastAsia="zh-CN"/>
          </w:rPr>
          <w:t>(四)、土建工程建设指标</w:t>
        </w:r>
        <w:r>
          <w:tab/>
        </w:r>
        <w:r>
          <w:fldChar w:fldCharType="begin"/>
        </w:r>
        <w:r>
          <w:instrText xml:space="preserve"> PAGEREF _Toc25391 \h </w:instrText>
        </w:r>
        <w:r>
          <w:fldChar w:fldCharType="separate"/>
        </w:r>
        <w:r>
          <w:t>7</w:t>
        </w:r>
        <w:r>
          <w:fldChar w:fldCharType="end"/>
        </w:r>
      </w:hyperlink>
    </w:p>
    <w:p>
      <w:pPr>
        <w:pStyle w:val="TOC1"/>
        <w:tabs>
          <w:tab w:val="right" w:leader="dot" w:pos="8306"/>
        </w:tabs>
      </w:pPr>
      <w:hyperlink w:anchor="_Toc708" w:history="1">
        <w:r>
          <w:rPr>
            <w:rFonts w:ascii="仿宋" w:eastAsia="仿宋" w:hAnsi="仿宋" w:cs="仿宋" w:hint="eastAsia"/>
            <w:lang w:eastAsia="zh-CN"/>
          </w:rPr>
          <w:t>三、PVC胶水项目绩效评估</w:t>
        </w:r>
        <w:r>
          <w:tab/>
        </w:r>
        <w:r>
          <w:fldChar w:fldCharType="begin"/>
        </w:r>
        <w:r>
          <w:instrText xml:space="preserve"> PAGEREF _Toc708 \h </w:instrText>
        </w:r>
        <w:r>
          <w:fldChar w:fldCharType="separate"/>
        </w:r>
        <w:r>
          <w:t>8</w:t>
        </w:r>
        <w:r>
          <w:fldChar w:fldCharType="end"/>
        </w:r>
      </w:hyperlink>
    </w:p>
    <w:p>
      <w:pPr>
        <w:pStyle w:val="TOC2"/>
        <w:tabs>
          <w:tab w:val="right" w:leader="dot" w:pos="8306"/>
        </w:tabs>
      </w:pPr>
      <w:hyperlink w:anchor="_Toc32205" w:history="1">
        <w:r>
          <w:rPr>
            <w:rFonts w:ascii="仿宋" w:eastAsia="仿宋" w:hAnsi="仿宋" w:cs="仿宋" w:hint="eastAsia"/>
            <w:lang w:eastAsia="zh-CN"/>
          </w:rPr>
          <w:t>(一)、绩效评估指标</w:t>
        </w:r>
        <w:r>
          <w:tab/>
        </w:r>
        <w:r>
          <w:fldChar w:fldCharType="begin"/>
        </w:r>
        <w:r>
          <w:instrText xml:space="preserve"> PAGEREF _Toc32205 \h </w:instrText>
        </w:r>
        <w:r>
          <w:fldChar w:fldCharType="separate"/>
        </w:r>
        <w:r>
          <w:t>8</w:t>
        </w:r>
        <w:r>
          <w:fldChar w:fldCharType="end"/>
        </w:r>
      </w:hyperlink>
    </w:p>
    <w:p>
      <w:pPr>
        <w:pStyle w:val="TOC2"/>
        <w:tabs>
          <w:tab w:val="right" w:leader="dot" w:pos="8306"/>
        </w:tabs>
      </w:pPr>
      <w:hyperlink w:anchor="_Toc14728" w:history="1">
        <w:r>
          <w:rPr>
            <w:rFonts w:ascii="仿宋" w:eastAsia="仿宋" w:hAnsi="仿宋" w:cs="仿宋" w:hint="eastAsia"/>
            <w:lang w:eastAsia="zh-CN"/>
          </w:rPr>
          <w:t>(二)、绩效评估方法</w:t>
        </w:r>
        <w:r>
          <w:tab/>
        </w:r>
        <w:r>
          <w:fldChar w:fldCharType="begin"/>
        </w:r>
        <w:r>
          <w:instrText xml:space="preserve"> PAGEREF _Toc14728 \h </w:instrText>
        </w:r>
        <w:r>
          <w:fldChar w:fldCharType="separate"/>
        </w:r>
        <w:r>
          <w:t>9</w:t>
        </w:r>
        <w:r>
          <w:fldChar w:fldCharType="end"/>
        </w:r>
      </w:hyperlink>
    </w:p>
    <w:p>
      <w:pPr>
        <w:pStyle w:val="TOC2"/>
        <w:tabs>
          <w:tab w:val="right" w:leader="dot" w:pos="8306"/>
        </w:tabs>
      </w:pPr>
      <w:hyperlink w:anchor="_Toc4420" w:history="1">
        <w:r>
          <w:rPr>
            <w:rFonts w:ascii="仿宋" w:eastAsia="仿宋" w:hAnsi="仿宋" w:cs="仿宋" w:hint="eastAsia"/>
            <w:lang w:eastAsia="zh-CN"/>
          </w:rPr>
          <w:t>(三)、绩效评估周期</w:t>
        </w:r>
        <w:r>
          <w:tab/>
        </w:r>
        <w:r>
          <w:fldChar w:fldCharType="begin"/>
        </w:r>
        <w:r>
          <w:instrText xml:space="preserve"> PAGEREF _Toc4420 \h </w:instrText>
        </w:r>
        <w:r>
          <w:fldChar w:fldCharType="separate"/>
        </w:r>
        <w:r>
          <w:t>10</w:t>
        </w:r>
        <w:r>
          <w:fldChar w:fldCharType="end"/>
        </w:r>
      </w:hyperlink>
    </w:p>
    <w:p>
      <w:pPr>
        <w:pStyle w:val="TOC1"/>
        <w:tabs>
          <w:tab w:val="right" w:leader="dot" w:pos="8306"/>
        </w:tabs>
      </w:pPr>
      <w:hyperlink w:anchor="_Toc29939" w:history="1">
        <w:r>
          <w:rPr>
            <w:rFonts w:ascii="仿宋" w:eastAsia="仿宋" w:hAnsi="仿宋" w:cs="仿宋" w:hint="eastAsia"/>
            <w:lang w:eastAsia="zh-CN"/>
          </w:rPr>
          <w:t>四、PVC胶水项目选址可行性分析</w:t>
        </w:r>
        <w:r>
          <w:tab/>
        </w:r>
        <w:r>
          <w:fldChar w:fldCharType="begin"/>
        </w:r>
        <w:r>
          <w:instrText xml:space="preserve"> PAGEREF _Toc29939 \h </w:instrText>
        </w:r>
        <w:r>
          <w:fldChar w:fldCharType="separate"/>
        </w:r>
        <w:r>
          <w:t>11</w:t>
        </w:r>
        <w:r>
          <w:fldChar w:fldCharType="end"/>
        </w:r>
      </w:hyperlink>
    </w:p>
    <w:p>
      <w:pPr>
        <w:pStyle w:val="TOC2"/>
        <w:tabs>
          <w:tab w:val="right" w:leader="dot" w:pos="8306"/>
        </w:tabs>
      </w:pPr>
      <w:hyperlink w:anchor="_Toc9776" w:history="1">
        <w:r>
          <w:rPr>
            <w:rFonts w:ascii="仿宋" w:eastAsia="仿宋" w:hAnsi="仿宋" w:cs="仿宋" w:hint="eastAsia"/>
            <w:lang w:eastAsia="zh-CN"/>
          </w:rPr>
          <w:t>(一)、PVC胶水项目选址</w:t>
        </w:r>
        <w:r>
          <w:tab/>
        </w:r>
        <w:r>
          <w:fldChar w:fldCharType="begin"/>
        </w:r>
        <w:r>
          <w:instrText xml:space="preserve"> PAGEREF _Toc9776 \h </w:instrText>
        </w:r>
        <w:r>
          <w:fldChar w:fldCharType="separate"/>
        </w:r>
        <w:r>
          <w:t>11</w:t>
        </w:r>
        <w:r>
          <w:fldChar w:fldCharType="end"/>
        </w:r>
      </w:hyperlink>
    </w:p>
    <w:p>
      <w:pPr>
        <w:pStyle w:val="TOC2"/>
        <w:tabs>
          <w:tab w:val="right" w:leader="dot" w:pos="8306"/>
        </w:tabs>
      </w:pPr>
      <w:hyperlink w:anchor="_Toc26319" w:history="1">
        <w:r>
          <w:rPr>
            <w:rFonts w:ascii="仿宋" w:eastAsia="仿宋" w:hAnsi="仿宋" w:cs="仿宋" w:hint="eastAsia"/>
            <w:lang w:eastAsia="zh-CN"/>
          </w:rPr>
          <w:t>(二)、用地控制指标</w:t>
        </w:r>
        <w:r>
          <w:tab/>
        </w:r>
        <w:r>
          <w:fldChar w:fldCharType="begin"/>
        </w:r>
        <w:r>
          <w:instrText xml:space="preserve"> PAGEREF _Toc26319 \h </w:instrText>
        </w:r>
        <w:r>
          <w:fldChar w:fldCharType="separate"/>
        </w:r>
        <w:r>
          <w:t>11</w:t>
        </w:r>
        <w:r>
          <w:fldChar w:fldCharType="end"/>
        </w:r>
      </w:hyperlink>
    </w:p>
    <w:p>
      <w:pPr>
        <w:pStyle w:val="TOC2"/>
        <w:tabs>
          <w:tab w:val="right" w:leader="dot" w:pos="8306"/>
        </w:tabs>
      </w:pPr>
      <w:hyperlink w:anchor="_Toc11358" w:history="1">
        <w:r>
          <w:rPr>
            <w:rFonts w:ascii="仿宋" w:eastAsia="仿宋" w:hAnsi="仿宋" w:cs="仿宋" w:hint="eastAsia"/>
            <w:lang w:eastAsia="zh-CN"/>
          </w:rPr>
          <w:t>(三)、节约用地措施</w:t>
        </w:r>
        <w:r>
          <w:tab/>
        </w:r>
        <w:r>
          <w:fldChar w:fldCharType="begin"/>
        </w:r>
        <w:r>
          <w:instrText xml:space="preserve"> PAGEREF _Toc11358 \h </w:instrText>
        </w:r>
        <w:r>
          <w:fldChar w:fldCharType="separate"/>
        </w:r>
        <w:r>
          <w:t>13</w:t>
        </w:r>
        <w:r>
          <w:fldChar w:fldCharType="end"/>
        </w:r>
      </w:hyperlink>
    </w:p>
    <w:p>
      <w:pPr>
        <w:pStyle w:val="TOC2"/>
        <w:tabs>
          <w:tab w:val="right" w:leader="dot" w:pos="8306"/>
        </w:tabs>
      </w:pPr>
      <w:hyperlink w:anchor="_Toc30746" w:history="1">
        <w:r>
          <w:rPr>
            <w:rFonts w:ascii="仿宋" w:eastAsia="仿宋" w:hAnsi="仿宋" w:cs="仿宋" w:hint="eastAsia"/>
            <w:lang w:eastAsia="zh-CN"/>
          </w:rPr>
          <w:t>(四)、总图布置方案</w:t>
        </w:r>
        <w:r>
          <w:tab/>
        </w:r>
        <w:r>
          <w:fldChar w:fldCharType="begin"/>
        </w:r>
        <w:r>
          <w:instrText xml:space="preserve"> PAGEREF _Toc30746 \h </w:instrText>
        </w:r>
        <w:r>
          <w:fldChar w:fldCharType="separate"/>
        </w:r>
        <w:r>
          <w:t>14</w:t>
        </w:r>
        <w:r>
          <w:fldChar w:fldCharType="end"/>
        </w:r>
      </w:hyperlink>
    </w:p>
    <w:p>
      <w:pPr>
        <w:pStyle w:val="TOC2"/>
        <w:tabs>
          <w:tab w:val="right" w:leader="dot" w:pos="8306"/>
        </w:tabs>
      </w:pPr>
      <w:hyperlink w:anchor="_Toc26523" w:history="1">
        <w:r>
          <w:rPr>
            <w:rFonts w:ascii="仿宋" w:eastAsia="仿宋" w:hAnsi="仿宋" w:cs="仿宋" w:hint="eastAsia"/>
            <w:lang w:eastAsia="zh-CN"/>
          </w:rPr>
          <w:t>(五)、选址综合评价</w:t>
        </w:r>
        <w:r>
          <w:tab/>
        </w:r>
        <w:r>
          <w:fldChar w:fldCharType="begin"/>
        </w:r>
        <w:r>
          <w:instrText xml:space="preserve"> PAGEREF _Toc26523 \h </w:instrText>
        </w:r>
        <w:r>
          <w:fldChar w:fldCharType="separate"/>
        </w:r>
        <w:r>
          <w:t>15</w:t>
        </w:r>
        <w:r>
          <w:fldChar w:fldCharType="end"/>
        </w:r>
      </w:hyperlink>
    </w:p>
    <w:p>
      <w:pPr>
        <w:pStyle w:val="TOC1"/>
        <w:tabs>
          <w:tab w:val="right" w:leader="dot" w:pos="8306"/>
        </w:tabs>
      </w:pPr>
      <w:hyperlink w:anchor="_Toc26922" w:history="1">
        <w:r>
          <w:rPr>
            <w:rFonts w:ascii="仿宋" w:eastAsia="仿宋" w:hAnsi="仿宋" w:cs="仿宋" w:hint="eastAsia"/>
            <w:lang w:eastAsia="zh-CN"/>
          </w:rPr>
          <w:t>五、PVC胶水项目概论</w:t>
        </w:r>
        <w:r>
          <w:tab/>
        </w:r>
        <w:r>
          <w:fldChar w:fldCharType="begin"/>
        </w:r>
        <w:r>
          <w:instrText xml:space="preserve"> PAGEREF _Toc26922 \h </w:instrText>
        </w:r>
        <w:r>
          <w:fldChar w:fldCharType="separate"/>
        </w:r>
        <w:r>
          <w:t>16</w:t>
        </w:r>
        <w:r>
          <w:fldChar w:fldCharType="end"/>
        </w:r>
      </w:hyperlink>
    </w:p>
    <w:p>
      <w:pPr>
        <w:pStyle w:val="TOC2"/>
        <w:tabs>
          <w:tab w:val="right" w:leader="dot" w:pos="8306"/>
        </w:tabs>
      </w:pPr>
      <w:hyperlink w:anchor="_Toc23476" w:history="1">
        <w:r>
          <w:rPr>
            <w:rFonts w:ascii="仿宋" w:eastAsia="仿宋" w:hAnsi="仿宋" w:cs="仿宋" w:hint="eastAsia"/>
            <w:lang w:eastAsia="zh-CN"/>
          </w:rPr>
          <w:t>(一)、PVC胶水项目概况</w:t>
        </w:r>
        <w:r>
          <w:tab/>
        </w:r>
        <w:r>
          <w:fldChar w:fldCharType="begin"/>
        </w:r>
        <w:r>
          <w:instrText xml:space="preserve"> PAGEREF _Toc23476 \h </w:instrText>
        </w:r>
        <w:r>
          <w:fldChar w:fldCharType="separate"/>
        </w:r>
        <w:r>
          <w:t>16</w:t>
        </w:r>
        <w:r>
          <w:fldChar w:fldCharType="end"/>
        </w:r>
      </w:hyperlink>
    </w:p>
    <w:p>
      <w:pPr>
        <w:pStyle w:val="TOC2"/>
        <w:tabs>
          <w:tab w:val="right" w:leader="dot" w:pos="8306"/>
        </w:tabs>
      </w:pPr>
      <w:hyperlink w:anchor="_Toc10276" w:history="1">
        <w:r>
          <w:rPr>
            <w:rFonts w:ascii="仿宋" w:eastAsia="仿宋" w:hAnsi="仿宋" w:cs="仿宋" w:hint="eastAsia"/>
            <w:lang w:eastAsia="zh-CN"/>
          </w:rPr>
          <w:t>(二)、PVC胶水项目目标</w:t>
        </w:r>
        <w:r>
          <w:tab/>
        </w:r>
        <w:r>
          <w:fldChar w:fldCharType="begin"/>
        </w:r>
        <w:r>
          <w:instrText xml:space="preserve"> PAGEREF _Toc10276 \h </w:instrText>
        </w:r>
        <w:r>
          <w:fldChar w:fldCharType="separate"/>
        </w:r>
        <w:r>
          <w:t>18</w:t>
        </w:r>
        <w:r>
          <w:fldChar w:fldCharType="end"/>
        </w:r>
      </w:hyperlink>
    </w:p>
    <w:p>
      <w:pPr>
        <w:pStyle w:val="TOC2"/>
        <w:tabs>
          <w:tab w:val="right" w:leader="dot" w:pos="8306"/>
        </w:tabs>
      </w:pPr>
      <w:hyperlink w:anchor="_Toc31135" w:history="1">
        <w:r>
          <w:rPr>
            <w:rFonts w:ascii="仿宋" w:eastAsia="仿宋" w:hAnsi="仿宋" w:cs="仿宋" w:hint="eastAsia"/>
            <w:lang w:eastAsia="zh-CN"/>
          </w:rPr>
          <w:t>(三)、PVC胶水项目提出的理由</w:t>
        </w:r>
        <w:r>
          <w:tab/>
        </w:r>
        <w:r>
          <w:fldChar w:fldCharType="begin"/>
        </w:r>
        <w:r>
          <w:instrText xml:space="preserve"> PAGEREF _Toc31135 \h </w:instrText>
        </w:r>
        <w:r>
          <w:fldChar w:fldCharType="separate"/>
        </w:r>
        <w:r>
          <w:t>19</w:t>
        </w:r>
        <w:r>
          <w:fldChar w:fldCharType="end"/>
        </w:r>
      </w:hyperlink>
    </w:p>
    <w:p>
      <w:pPr>
        <w:pStyle w:val="TOC2"/>
        <w:tabs>
          <w:tab w:val="right" w:leader="dot" w:pos="8306"/>
        </w:tabs>
      </w:pPr>
      <w:hyperlink w:anchor="_Toc14329" w:history="1">
        <w:r>
          <w:rPr>
            <w:rFonts w:ascii="仿宋" w:eastAsia="仿宋" w:hAnsi="仿宋" w:cs="仿宋" w:hint="eastAsia"/>
            <w:lang w:eastAsia="zh-CN"/>
          </w:rPr>
          <w:t>(四)、PVC胶水项目意义</w:t>
        </w:r>
        <w:r>
          <w:tab/>
        </w:r>
        <w:r>
          <w:fldChar w:fldCharType="begin"/>
        </w:r>
        <w:r>
          <w:instrText xml:space="preserve"> PAGEREF _Toc14329 \h </w:instrText>
        </w:r>
        <w:r>
          <w:fldChar w:fldCharType="separate"/>
        </w:r>
        <w:r>
          <w:t>21</w:t>
        </w:r>
        <w:r>
          <w:fldChar w:fldCharType="end"/>
        </w:r>
      </w:hyperlink>
    </w:p>
    <w:p>
      <w:pPr>
        <w:pStyle w:val="TOC2"/>
        <w:tabs>
          <w:tab w:val="right" w:leader="dot" w:pos="8306"/>
        </w:tabs>
      </w:pPr>
      <w:hyperlink w:anchor="_Toc7927" w:history="1">
        <w:r>
          <w:rPr>
            <w:rFonts w:ascii="仿宋" w:eastAsia="仿宋" w:hAnsi="仿宋" w:cs="仿宋" w:hint="eastAsia"/>
            <w:lang w:eastAsia="zh-CN"/>
          </w:rPr>
          <w:t>(五)、PVC胶水项目背景</w:t>
        </w:r>
        <w:r>
          <w:tab/>
        </w:r>
        <w:r>
          <w:fldChar w:fldCharType="begin"/>
        </w:r>
        <w:r>
          <w:instrText xml:space="preserve"> PAGEREF _Toc7927 \h </w:instrText>
        </w:r>
        <w:r>
          <w:fldChar w:fldCharType="separate"/>
        </w:r>
        <w:r>
          <w:t>22</w:t>
        </w:r>
        <w:r>
          <w:fldChar w:fldCharType="end"/>
        </w:r>
      </w:hyperlink>
    </w:p>
    <w:p>
      <w:pPr>
        <w:pStyle w:val="TOC1"/>
        <w:tabs>
          <w:tab w:val="right" w:leader="dot" w:pos="8306"/>
        </w:tabs>
      </w:pPr>
      <w:hyperlink w:anchor="_Toc5258" w:history="1">
        <w:r>
          <w:rPr>
            <w:rFonts w:ascii="仿宋" w:eastAsia="仿宋" w:hAnsi="仿宋" w:cs="仿宋" w:hint="eastAsia"/>
            <w:lang w:eastAsia="zh-CN"/>
          </w:rPr>
          <w:t>六、PVC胶水项目建设背景及必要性分析</w:t>
        </w:r>
        <w:r>
          <w:tab/>
        </w:r>
        <w:r>
          <w:fldChar w:fldCharType="begin"/>
        </w:r>
        <w:r>
          <w:instrText xml:space="preserve"> PAGEREF _Toc5258 \h </w:instrText>
        </w:r>
        <w:r>
          <w:fldChar w:fldCharType="separate"/>
        </w:r>
        <w:r>
          <w:t>22</w:t>
        </w:r>
        <w:r>
          <w:fldChar w:fldCharType="end"/>
        </w:r>
      </w:hyperlink>
    </w:p>
    <w:p>
      <w:pPr>
        <w:pStyle w:val="TOC2"/>
        <w:tabs>
          <w:tab w:val="right" w:leader="dot" w:pos="8306"/>
        </w:tabs>
      </w:pPr>
      <w:hyperlink w:anchor="_Toc16929" w:history="1">
        <w:r>
          <w:rPr>
            <w:rFonts w:ascii="仿宋" w:eastAsia="仿宋" w:hAnsi="仿宋" w:cs="仿宋" w:hint="eastAsia"/>
            <w:lang w:eastAsia="zh-CN"/>
          </w:rPr>
          <w:t>(一)、PVC胶水项目背景分析</w:t>
        </w:r>
        <w:r>
          <w:tab/>
        </w:r>
        <w:r>
          <w:fldChar w:fldCharType="begin"/>
        </w:r>
        <w:r>
          <w:instrText xml:space="preserve"> PAGEREF _Toc16929 \h </w:instrText>
        </w:r>
        <w:r>
          <w:fldChar w:fldCharType="separate"/>
        </w:r>
        <w:r>
          <w:t>22</w:t>
        </w:r>
        <w:r>
          <w:fldChar w:fldCharType="end"/>
        </w:r>
      </w:hyperlink>
    </w:p>
    <w:p>
      <w:pPr>
        <w:pStyle w:val="TOC2"/>
        <w:tabs>
          <w:tab w:val="right" w:leader="dot" w:pos="8306"/>
        </w:tabs>
      </w:pPr>
      <w:hyperlink w:anchor="_Toc9372" w:history="1">
        <w:r>
          <w:rPr>
            <w:rFonts w:ascii="仿宋" w:eastAsia="仿宋" w:hAnsi="仿宋" w:cs="仿宋" w:hint="eastAsia"/>
            <w:lang w:eastAsia="zh-CN"/>
          </w:rPr>
          <w:t>(二)、PVC胶水项目建设必要性分析</w:t>
        </w:r>
        <w:r>
          <w:tab/>
        </w:r>
        <w:r>
          <w:fldChar w:fldCharType="begin"/>
        </w:r>
        <w:r>
          <w:instrText xml:space="preserve"> PAGEREF _Toc9372 \h </w:instrText>
        </w:r>
        <w:r>
          <w:fldChar w:fldCharType="separate"/>
        </w:r>
        <w:r>
          <w:t>24</w:t>
        </w:r>
        <w:r>
          <w:fldChar w:fldCharType="end"/>
        </w:r>
      </w:hyperlink>
    </w:p>
    <w:p>
      <w:pPr>
        <w:pStyle w:val="TOC1"/>
        <w:tabs>
          <w:tab w:val="right" w:leader="dot" w:pos="8306"/>
        </w:tabs>
      </w:pPr>
      <w:hyperlink w:anchor="_Toc14553" w:history="1">
        <w:r>
          <w:rPr>
            <w:rFonts w:ascii="仿宋" w:eastAsia="仿宋" w:hAnsi="仿宋" w:cs="仿宋" w:hint="eastAsia"/>
            <w:lang w:eastAsia="zh-CN"/>
          </w:rPr>
          <w:t>七、PVC胶水项目计划安排</w:t>
        </w:r>
        <w:r>
          <w:tab/>
        </w:r>
        <w:r>
          <w:fldChar w:fldCharType="begin"/>
        </w:r>
        <w:r>
          <w:instrText xml:space="preserve"> PAGEREF _Toc14553 \h </w:instrText>
        </w:r>
        <w:r>
          <w:fldChar w:fldCharType="separate"/>
        </w:r>
        <w:r>
          <w:t>25</w:t>
        </w:r>
        <w:r>
          <w:fldChar w:fldCharType="end"/>
        </w:r>
      </w:hyperlink>
    </w:p>
    <w:p>
      <w:pPr>
        <w:pStyle w:val="TOC2"/>
        <w:tabs>
          <w:tab w:val="right" w:leader="dot" w:pos="8306"/>
        </w:tabs>
      </w:pPr>
      <w:hyperlink w:anchor="_Toc4294" w:history="1">
        <w:r>
          <w:rPr>
            <w:rFonts w:ascii="仿宋" w:eastAsia="仿宋" w:hAnsi="仿宋" w:cs="仿宋" w:hint="eastAsia"/>
            <w:lang w:eastAsia="zh-CN"/>
          </w:rPr>
          <w:t>(一)、建设周期</w:t>
        </w:r>
        <w:r>
          <w:tab/>
        </w:r>
        <w:r>
          <w:fldChar w:fldCharType="begin"/>
        </w:r>
        <w:r>
          <w:instrText xml:space="preserve"> PAGEREF _Toc4294 \h </w:instrText>
        </w:r>
        <w:r>
          <w:fldChar w:fldCharType="separate"/>
        </w:r>
        <w:r>
          <w:t>25</w:t>
        </w:r>
        <w:r>
          <w:fldChar w:fldCharType="end"/>
        </w:r>
      </w:hyperlink>
    </w:p>
    <w:p>
      <w:pPr>
        <w:pStyle w:val="TOC2"/>
        <w:tabs>
          <w:tab w:val="right" w:leader="dot" w:pos="8306"/>
        </w:tabs>
      </w:pPr>
      <w:hyperlink w:anchor="_Toc13311" w:history="1">
        <w:r>
          <w:rPr>
            <w:rFonts w:ascii="仿宋" w:eastAsia="仿宋" w:hAnsi="仿宋" w:cs="仿宋" w:hint="eastAsia"/>
            <w:lang w:eastAsia="zh-CN"/>
          </w:rPr>
          <w:t>(二)、建设进度</w:t>
        </w:r>
        <w:r>
          <w:tab/>
        </w:r>
        <w:r>
          <w:fldChar w:fldCharType="begin"/>
        </w:r>
        <w:r>
          <w:instrText xml:space="preserve"> PAGEREF _Toc13311 \h </w:instrText>
        </w:r>
        <w:r>
          <w:fldChar w:fldCharType="separate"/>
        </w:r>
        <w:r>
          <w:t>26</w:t>
        </w:r>
        <w:r>
          <w:fldChar w:fldCharType="end"/>
        </w:r>
      </w:hyperlink>
    </w:p>
    <w:p>
      <w:pPr>
        <w:pStyle w:val="TOC2"/>
        <w:tabs>
          <w:tab w:val="right" w:leader="dot" w:pos="8306"/>
        </w:tabs>
      </w:pPr>
      <w:hyperlink w:anchor="_Toc20101" w:history="1">
        <w:r>
          <w:rPr>
            <w:rFonts w:ascii="仿宋" w:eastAsia="仿宋" w:hAnsi="仿宋" w:cs="仿宋" w:hint="eastAsia"/>
            <w:lang w:eastAsia="zh-CN"/>
          </w:rPr>
          <w:t>(三)、进度安排注意事项</w:t>
        </w:r>
        <w:r>
          <w:tab/>
        </w:r>
        <w:r>
          <w:fldChar w:fldCharType="begin"/>
        </w:r>
        <w:r>
          <w:instrText xml:space="preserve"> PAGEREF _Toc20101 \h </w:instrText>
        </w:r>
        <w:r>
          <w:fldChar w:fldCharType="separate"/>
        </w:r>
        <w:r>
          <w:t>27</w:t>
        </w:r>
        <w:r>
          <w:fldChar w:fldCharType="end"/>
        </w:r>
      </w:hyperlink>
    </w:p>
    <w:p>
      <w:pPr>
        <w:pStyle w:val="TOC2"/>
        <w:tabs>
          <w:tab w:val="right" w:leader="dot" w:pos="8306"/>
        </w:tabs>
      </w:pPr>
      <w:hyperlink w:anchor="_Toc8912" w:history="1">
        <w:r>
          <w:rPr>
            <w:rFonts w:ascii="仿宋" w:eastAsia="仿宋" w:hAnsi="仿宋" w:cs="仿宋" w:hint="eastAsia"/>
            <w:lang w:eastAsia="zh-CN"/>
          </w:rPr>
          <w:t>(四)、人力资源配置</w:t>
        </w:r>
        <w:r>
          <w:tab/>
        </w:r>
        <w:r>
          <w:fldChar w:fldCharType="begin"/>
        </w:r>
        <w:r>
          <w:instrText xml:space="preserve"> PAGEREF _Toc8912 \h </w:instrText>
        </w:r>
        <w:r>
          <w:fldChar w:fldCharType="separate"/>
        </w:r>
        <w:r>
          <w:t>29</w:t>
        </w:r>
        <w:r>
          <w:fldChar w:fldCharType="end"/>
        </w:r>
      </w:hyperlink>
    </w:p>
    <w:p>
      <w:pPr>
        <w:pStyle w:val="TOC1"/>
        <w:tabs>
          <w:tab w:val="right" w:leader="dot" w:pos="8306"/>
        </w:tabs>
      </w:pPr>
      <w:hyperlink w:anchor="_Toc26891" w:history="1">
        <w:r>
          <w:rPr>
            <w:rFonts w:ascii="仿宋" w:eastAsia="仿宋" w:hAnsi="仿宋" w:cs="仿宋" w:hint="eastAsia"/>
            <w:lang w:eastAsia="zh-CN"/>
          </w:rPr>
          <w:t>八、PVC胶水项目社会影响</w:t>
        </w:r>
        <w:r>
          <w:tab/>
        </w:r>
        <w:r>
          <w:fldChar w:fldCharType="begin"/>
        </w:r>
        <w:r>
          <w:instrText xml:space="preserve"> PAGEREF _Toc26891 \h </w:instrText>
        </w:r>
        <w:r>
          <w:fldChar w:fldCharType="separate"/>
        </w:r>
        <w:r>
          <w:t>30</w:t>
        </w:r>
        <w:r>
          <w:fldChar w:fldCharType="end"/>
        </w:r>
      </w:hyperlink>
    </w:p>
    <w:p>
      <w:pPr>
        <w:pStyle w:val="TOC2"/>
        <w:tabs>
          <w:tab w:val="right" w:leader="dot" w:pos="8306"/>
        </w:tabs>
      </w:pPr>
      <w:hyperlink w:anchor="_Toc247" w:history="1">
        <w:r>
          <w:rPr>
            <w:rFonts w:ascii="仿宋" w:eastAsia="仿宋" w:hAnsi="仿宋" w:cs="仿宋" w:hint="eastAsia"/>
            <w:lang w:eastAsia="zh-CN"/>
          </w:rPr>
          <w:t>(一)、社会责任与义务</w:t>
        </w:r>
        <w:r>
          <w:tab/>
        </w:r>
        <w:r>
          <w:fldChar w:fldCharType="begin"/>
        </w:r>
        <w:r>
          <w:instrText xml:space="preserve"> PAGEREF _Toc247 \h </w:instrText>
        </w:r>
        <w:r>
          <w:fldChar w:fldCharType="separate"/>
        </w:r>
        <w:r>
          <w:t>30</w:t>
        </w:r>
        <w:r>
          <w:fldChar w:fldCharType="end"/>
        </w:r>
      </w:hyperlink>
    </w:p>
    <w:p>
      <w:pPr>
        <w:pStyle w:val="TOC2"/>
        <w:tabs>
          <w:tab w:val="right" w:leader="dot" w:pos="8306"/>
        </w:tabs>
      </w:pPr>
      <w:hyperlink w:anchor="_Toc7569" w:history="1">
        <w:r>
          <w:rPr>
            <w:rFonts w:ascii="仿宋" w:eastAsia="仿宋" w:hAnsi="仿宋" w:cs="仿宋" w:hint="eastAsia"/>
            <w:lang w:eastAsia="zh-CN"/>
          </w:rPr>
          <w:t>(二)、社会参与与沟通</w:t>
        </w:r>
        <w:r>
          <w:tab/>
        </w:r>
        <w:r>
          <w:fldChar w:fldCharType="begin"/>
        </w:r>
        <w:r>
          <w:instrText xml:space="preserve"> PAGEREF _Toc7569 \h </w:instrText>
        </w:r>
        <w:r>
          <w:fldChar w:fldCharType="separate"/>
        </w:r>
        <w:r>
          <w:t>30</w:t>
        </w:r>
        <w:r>
          <w:fldChar w:fldCharType="end"/>
        </w:r>
      </w:hyperlink>
    </w:p>
    <w:p>
      <w:pPr>
        <w:pStyle w:val="TOC1"/>
        <w:tabs>
          <w:tab w:val="right" w:leader="dot" w:pos="8306"/>
        </w:tabs>
      </w:pPr>
      <w:hyperlink w:anchor="_Toc28183" w:history="1">
        <w:r>
          <w:rPr>
            <w:rFonts w:ascii="仿宋" w:eastAsia="仿宋" w:hAnsi="仿宋" w:cs="仿宋" w:hint="eastAsia"/>
            <w:lang w:eastAsia="zh-CN"/>
          </w:rPr>
          <w:t>九、生产安全保护</w:t>
        </w:r>
        <w:r>
          <w:tab/>
        </w:r>
        <w:r>
          <w:fldChar w:fldCharType="begin"/>
        </w:r>
        <w:r>
          <w:instrText xml:space="preserve"> PAGEREF _Toc28183 \h </w:instrText>
        </w:r>
        <w:r>
          <w:fldChar w:fldCharType="separate"/>
        </w:r>
        <w:r>
          <w:t>31</w:t>
        </w:r>
        <w:r>
          <w:fldChar w:fldCharType="end"/>
        </w:r>
      </w:hyperlink>
    </w:p>
    <w:p>
      <w:pPr>
        <w:pStyle w:val="TOC2"/>
        <w:tabs>
          <w:tab w:val="right" w:leader="dot" w:pos="8306"/>
        </w:tabs>
      </w:pPr>
      <w:hyperlink w:anchor="_Toc20275" w:history="1">
        <w:r>
          <w:rPr>
            <w:rFonts w:ascii="仿宋" w:eastAsia="仿宋" w:hAnsi="仿宋" w:cs="仿宋" w:hint="eastAsia"/>
            <w:lang w:eastAsia="zh-CN"/>
          </w:rPr>
          <w:t>(一)、消防安全</w:t>
        </w:r>
        <w:r>
          <w:tab/>
        </w:r>
        <w:r>
          <w:fldChar w:fldCharType="begin"/>
        </w:r>
        <w:r>
          <w:instrText xml:space="preserve"> PAGEREF _Toc20275 \h </w:instrText>
        </w:r>
        <w:r>
          <w:fldChar w:fldCharType="separate"/>
        </w:r>
        <w:r>
          <w:t>31</w:t>
        </w:r>
        <w:r>
          <w:fldChar w:fldCharType="end"/>
        </w:r>
      </w:hyperlink>
    </w:p>
    <w:p>
      <w:pPr>
        <w:pStyle w:val="TOC2"/>
        <w:tabs>
          <w:tab w:val="right" w:leader="dot" w:pos="8306"/>
        </w:tabs>
      </w:pPr>
      <w:hyperlink w:anchor="_Toc8900" w:history="1">
        <w:r>
          <w:rPr>
            <w:rFonts w:ascii="仿宋" w:eastAsia="仿宋" w:hAnsi="仿宋" w:cs="仿宋" w:hint="eastAsia"/>
            <w:lang w:eastAsia="zh-CN"/>
          </w:rPr>
          <w:t>(二)、防火防爆总图布置措施</w:t>
        </w:r>
        <w:r>
          <w:tab/>
        </w:r>
        <w:r>
          <w:fldChar w:fldCharType="begin"/>
        </w:r>
        <w:r>
          <w:instrText xml:space="preserve"> PAGEREF _Toc8900 \h </w:instrText>
        </w:r>
        <w:r>
          <w:fldChar w:fldCharType="separate"/>
        </w:r>
        <w:r>
          <w:t>33</w:t>
        </w:r>
        <w:r>
          <w:fldChar w:fldCharType="end"/>
        </w:r>
      </w:hyperlink>
    </w:p>
    <w:p>
      <w:pPr>
        <w:pStyle w:val="TOC2"/>
        <w:tabs>
          <w:tab w:val="right" w:leader="dot" w:pos="8306"/>
        </w:tabs>
      </w:pPr>
      <w:hyperlink w:anchor="_Toc13976" w:history="1">
        <w:r>
          <w:rPr>
            <w:rFonts w:ascii="仿宋" w:eastAsia="仿宋" w:hAnsi="仿宋" w:cs="仿宋" w:hint="eastAsia"/>
            <w:lang w:eastAsia="zh-CN"/>
          </w:rPr>
          <w:t>(三)、自然灾害防范措施</w:t>
        </w:r>
        <w:r>
          <w:tab/>
        </w:r>
        <w:r>
          <w:fldChar w:fldCharType="begin"/>
        </w:r>
        <w:r>
          <w:instrText xml:space="preserve"> PAGEREF _Toc13976 \h </w:instrText>
        </w:r>
        <w:r>
          <w:fldChar w:fldCharType="separate"/>
        </w:r>
        <w:r>
          <w:t>34</w:t>
        </w:r>
        <w:r>
          <w:fldChar w:fldCharType="end"/>
        </w:r>
      </w:hyperlink>
    </w:p>
    <w:p>
      <w:pPr>
        <w:pStyle w:val="TOC2"/>
        <w:tabs>
          <w:tab w:val="right" w:leader="dot" w:pos="8306"/>
        </w:tabs>
      </w:pPr>
      <w:hyperlink w:anchor="_Toc13815" w:history="1">
        <w:r>
          <w:rPr>
            <w:rFonts w:ascii="仿宋" w:eastAsia="仿宋" w:hAnsi="仿宋" w:cs="仿宋" w:hint="eastAsia"/>
            <w:lang w:eastAsia="zh-CN"/>
          </w:rPr>
          <w:t>(四)、安全色及安全标志使用要求</w:t>
        </w:r>
        <w:r>
          <w:tab/>
        </w:r>
        <w:r>
          <w:fldChar w:fldCharType="begin"/>
        </w:r>
        <w:r>
          <w:instrText xml:space="preserve"> PAGEREF _Toc13815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3" w:history="1">
        <w:r>
          <w:rPr>
            <w:rFonts w:ascii="仿宋" w:eastAsia="仿宋" w:hAnsi="仿宋" w:cs="仿宋" w:hint="eastAsia"/>
            <w:lang w:eastAsia="zh-CN"/>
          </w:rPr>
          <w:t>(五)、防尘防毒措施</w:t>
        </w:r>
        <w:r>
          <w:tab/>
        </w:r>
        <w:r>
          <w:fldChar w:fldCharType="begin"/>
        </w:r>
        <w:r>
          <w:instrText xml:space="preserve"> PAGEREF _Toc5113 \h </w:instrText>
        </w:r>
        <w:r>
          <w:fldChar w:fldCharType="separate"/>
        </w:r>
        <w:r>
          <w:t>35</w:t>
        </w:r>
        <w:r>
          <w:fldChar w:fldCharType="end"/>
        </w:r>
      </w:hyperlink>
    </w:p>
    <w:p>
      <w:pPr>
        <w:pStyle w:val="TOC2"/>
        <w:tabs>
          <w:tab w:val="right" w:leader="dot" w:pos="8306"/>
        </w:tabs>
      </w:pPr>
      <w:hyperlink w:anchor="_Toc32649" w:history="1">
        <w:r>
          <w:rPr>
            <w:rFonts w:ascii="仿宋" w:eastAsia="仿宋" w:hAnsi="仿宋" w:cs="仿宋" w:hint="eastAsia"/>
            <w:lang w:eastAsia="zh-CN"/>
          </w:rPr>
          <w:t>(六)、防静电、触电防护及防雷措施</w:t>
        </w:r>
        <w:r>
          <w:tab/>
        </w:r>
        <w:r>
          <w:fldChar w:fldCharType="begin"/>
        </w:r>
        <w:r>
          <w:instrText xml:space="preserve"> PAGEREF _Toc32649 \h </w:instrText>
        </w:r>
        <w:r>
          <w:fldChar w:fldCharType="separate"/>
        </w:r>
        <w:r>
          <w:t>36</w:t>
        </w:r>
        <w:r>
          <w:fldChar w:fldCharType="end"/>
        </w:r>
      </w:hyperlink>
    </w:p>
    <w:p>
      <w:pPr>
        <w:pStyle w:val="TOC2"/>
        <w:tabs>
          <w:tab w:val="right" w:leader="dot" w:pos="8306"/>
        </w:tabs>
      </w:pPr>
      <w:hyperlink w:anchor="_Toc7747" w:history="1">
        <w:r>
          <w:rPr>
            <w:rFonts w:ascii="仿宋" w:eastAsia="仿宋" w:hAnsi="仿宋" w:cs="仿宋" w:hint="eastAsia"/>
            <w:lang w:eastAsia="zh-CN"/>
          </w:rPr>
          <w:t>(七)、机械设备安全保障措施</w:t>
        </w:r>
        <w:r>
          <w:tab/>
        </w:r>
        <w:r>
          <w:fldChar w:fldCharType="begin"/>
        </w:r>
        <w:r>
          <w:instrText xml:space="preserve"> PAGEREF _Toc7747 \h </w:instrText>
        </w:r>
        <w:r>
          <w:fldChar w:fldCharType="separate"/>
        </w:r>
        <w:r>
          <w:t>38</w:t>
        </w:r>
        <w:r>
          <w:fldChar w:fldCharType="end"/>
        </w:r>
      </w:hyperlink>
    </w:p>
    <w:p>
      <w:pPr>
        <w:pStyle w:val="TOC1"/>
        <w:tabs>
          <w:tab w:val="right" w:leader="dot" w:pos="8306"/>
        </w:tabs>
      </w:pPr>
      <w:hyperlink w:anchor="_Toc1860" w:history="1">
        <w:r>
          <w:rPr>
            <w:rFonts w:ascii="仿宋" w:eastAsia="仿宋" w:hAnsi="仿宋" w:cs="仿宋" w:hint="eastAsia"/>
            <w:lang w:eastAsia="zh-CN"/>
          </w:rPr>
          <w:t>十、PVC胶水项目风险管理</w:t>
        </w:r>
        <w:r>
          <w:tab/>
        </w:r>
        <w:r>
          <w:fldChar w:fldCharType="begin"/>
        </w:r>
        <w:r>
          <w:instrText xml:space="preserve"> PAGEREF _Toc1860 \h </w:instrText>
        </w:r>
        <w:r>
          <w:fldChar w:fldCharType="separate"/>
        </w:r>
        <w:r>
          <w:t>39</w:t>
        </w:r>
        <w:r>
          <w:fldChar w:fldCharType="end"/>
        </w:r>
      </w:hyperlink>
    </w:p>
    <w:p>
      <w:pPr>
        <w:pStyle w:val="TOC2"/>
        <w:tabs>
          <w:tab w:val="right" w:leader="dot" w:pos="8306"/>
        </w:tabs>
      </w:pPr>
      <w:hyperlink w:anchor="_Toc104" w:history="1">
        <w:r>
          <w:rPr>
            <w:rFonts w:ascii="仿宋" w:eastAsia="仿宋" w:hAnsi="仿宋" w:cs="仿宋" w:hint="eastAsia"/>
            <w:lang w:eastAsia="zh-CN"/>
          </w:rPr>
          <w:t>(一)、风险识别与评估</w:t>
        </w:r>
        <w:r>
          <w:tab/>
        </w:r>
        <w:r>
          <w:fldChar w:fldCharType="begin"/>
        </w:r>
        <w:r>
          <w:instrText xml:space="preserve"> PAGEREF _Toc104 \h </w:instrText>
        </w:r>
        <w:r>
          <w:fldChar w:fldCharType="separate"/>
        </w:r>
        <w:r>
          <w:t>39</w:t>
        </w:r>
        <w:r>
          <w:fldChar w:fldCharType="end"/>
        </w:r>
      </w:hyperlink>
    </w:p>
    <w:p>
      <w:pPr>
        <w:pStyle w:val="TOC2"/>
        <w:tabs>
          <w:tab w:val="right" w:leader="dot" w:pos="8306"/>
        </w:tabs>
      </w:pPr>
      <w:hyperlink w:anchor="_Toc11635" w:history="1">
        <w:r>
          <w:rPr>
            <w:rFonts w:ascii="仿宋" w:eastAsia="仿宋" w:hAnsi="仿宋" w:cs="仿宋" w:hint="eastAsia"/>
            <w:lang w:eastAsia="zh-CN"/>
          </w:rPr>
          <w:t>(二)、风险应对策略</w:t>
        </w:r>
        <w:r>
          <w:tab/>
        </w:r>
        <w:r>
          <w:fldChar w:fldCharType="begin"/>
        </w:r>
        <w:r>
          <w:instrText xml:space="preserve"> PAGEREF _Toc11635 \h </w:instrText>
        </w:r>
        <w:r>
          <w:fldChar w:fldCharType="separate"/>
        </w:r>
        <w:r>
          <w:t>40</w:t>
        </w:r>
        <w:r>
          <w:fldChar w:fldCharType="end"/>
        </w:r>
      </w:hyperlink>
    </w:p>
    <w:p>
      <w:pPr>
        <w:pStyle w:val="TOC2"/>
        <w:tabs>
          <w:tab w:val="right" w:leader="dot" w:pos="8306"/>
        </w:tabs>
      </w:pPr>
      <w:hyperlink w:anchor="_Toc32285" w:history="1">
        <w:r>
          <w:rPr>
            <w:rFonts w:ascii="仿宋" w:eastAsia="仿宋" w:hAnsi="仿宋" w:cs="仿宋" w:hint="eastAsia"/>
            <w:lang w:eastAsia="zh-CN"/>
          </w:rPr>
          <w:t>(三)、风险监控与控制</w:t>
        </w:r>
        <w:r>
          <w:tab/>
        </w:r>
        <w:r>
          <w:fldChar w:fldCharType="begin"/>
        </w:r>
        <w:r>
          <w:instrText xml:space="preserve"> PAGEREF _Toc32285 \h </w:instrText>
        </w:r>
        <w:r>
          <w:fldChar w:fldCharType="separate"/>
        </w:r>
        <w:r>
          <w:t>42</w:t>
        </w:r>
        <w:r>
          <w:fldChar w:fldCharType="end"/>
        </w:r>
      </w:hyperlink>
    </w:p>
    <w:p>
      <w:pPr>
        <w:pStyle w:val="TOC1"/>
        <w:tabs>
          <w:tab w:val="right" w:leader="dot" w:pos="8306"/>
        </w:tabs>
      </w:pPr>
      <w:hyperlink w:anchor="_Toc24874" w:history="1">
        <w:r>
          <w:rPr>
            <w:rFonts w:ascii="仿宋" w:eastAsia="仿宋" w:hAnsi="仿宋" w:cs="仿宋" w:hint="eastAsia"/>
            <w:lang w:eastAsia="zh-CN"/>
          </w:rPr>
          <w:t>十一、PVC胶水项目财务管理</w:t>
        </w:r>
        <w:r>
          <w:tab/>
        </w:r>
        <w:r>
          <w:fldChar w:fldCharType="begin"/>
        </w:r>
        <w:r>
          <w:instrText xml:space="preserve"> PAGEREF _Toc24874 \h </w:instrText>
        </w:r>
        <w:r>
          <w:fldChar w:fldCharType="separate"/>
        </w:r>
        <w:r>
          <w:t>43</w:t>
        </w:r>
        <w:r>
          <w:fldChar w:fldCharType="end"/>
        </w:r>
      </w:hyperlink>
    </w:p>
    <w:p>
      <w:pPr>
        <w:pStyle w:val="TOC2"/>
        <w:tabs>
          <w:tab w:val="right" w:leader="dot" w:pos="8306"/>
        </w:tabs>
      </w:pPr>
      <w:hyperlink w:anchor="_Toc25491" w:history="1">
        <w:r>
          <w:rPr>
            <w:rFonts w:ascii="仿宋" w:eastAsia="仿宋" w:hAnsi="仿宋" w:cs="仿宋" w:hint="eastAsia"/>
            <w:lang w:eastAsia="zh-CN"/>
          </w:rPr>
          <w:t>(一)、资金需求大</w:t>
        </w:r>
        <w:r>
          <w:tab/>
        </w:r>
        <w:r>
          <w:fldChar w:fldCharType="begin"/>
        </w:r>
        <w:r>
          <w:instrText xml:space="preserve"> PAGEREF _Toc25491 \h </w:instrText>
        </w:r>
        <w:r>
          <w:fldChar w:fldCharType="separate"/>
        </w:r>
        <w:r>
          <w:t>43</w:t>
        </w:r>
        <w:r>
          <w:fldChar w:fldCharType="end"/>
        </w:r>
      </w:hyperlink>
    </w:p>
    <w:p>
      <w:pPr>
        <w:pStyle w:val="TOC2"/>
        <w:tabs>
          <w:tab w:val="right" w:leader="dot" w:pos="8306"/>
        </w:tabs>
      </w:pPr>
      <w:hyperlink w:anchor="_Toc6554" w:history="1">
        <w:r>
          <w:rPr>
            <w:rFonts w:ascii="仿宋" w:eastAsia="仿宋" w:hAnsi="仿宋" w:cs="仿宋" w:hint="eastAsia"/>
            <w:lang w:eastAsia="zh-CN"/>
          </w:rPr>
          <w:t>(二)、研发周期长</w:t>
        </w:r>
        <w:r>
          <w:tab/>
        </w:r>
        <w:r>
          <w:fldChar w:fldCharType="begin"/>
        </w:r>
        <w:r>
          <w:instrText xml:space="preserve"> PAGEREF _Toc6554 \h </w:instrText>
        </w:r>
        <w:r>
          <w:fldChar w:fldCharType="separate"/>
        </w:r>
        <w:r>
          <w:t>44</w:t>
        </w:r>
        <w:r>
          <w:fldChar w:fldCharType="end"/>
        </w:r>
      </w:hyperlink>
    </w:p>
    <w:p>
      <w:pPr>
        <w:pStyle w:val="TOC2"/>
        <w:tabs>
          <w:tab w:val="right" w:leader="dot" w:pos="8306"/>
        </w:tabs>
      </w:pPr>
      <w:hyperlink w:anchor="_Toc16365" w:history="1">
        <w:r>
          <w:rPr>
            <w:rFonts w:ascii="仿宋" w:eastAsia="仿宋" w:hAnsi="仿宋" w:cs="仿宋" w:hint="eastAsia"/>
            <w:lang w:eastAsia="zh-CN"/>
          </w:rPr>
          <w:t>(三)、市场风险大</w:t>
        </w:r>
        <w:r>
          <w:tab/>
        </w:r>
        <w:r>
          <w:fldChar w:fldCharType="begin"/>
        </w:r>
        <w:r>
          <w:instrText xml:space="preserve"> PAGEREF _Toc16365 \h </w:instrText>
        </w:r>
        <w:r>
          <w:fldChar w:fldCharType="separate"/>
        </w:r>
        <w:r>
          <w:t>45</w:t>
        </w:r>
        <w:r>
          <w:fldChar w:fldCharType="end"/>
        </w:r>
      </w:hyperlink>
    </w:p>
    <w:p>
      <w:pPr>
        <w:pStyle w:val="TOC2"/>
        <w:tabs>
          <w:tab w:val="right" w:leader="dot" w:pos="8306"/>
        </w:tabs>
      </w:pPr>
      <w:hyperlink w:anchor="_Toc13098" w:history="1">
        <w:r>
          <w:rPr>
            <w:rFonts w:ascii="仿宋" w:eastAsia="仿宋" w:hAnsi="仿宋" w:cs="仿宋" w:hint="eastAsia"/>
            <w:lang w:eastAsia="zh-CN"/>
          </w:rPr>
          <w:t>(四)、利润率高</w:t>
        </w:r>
        <w:r>
          <w:tab/>
        </w:r>
        <w:r>
          <w:fldChar w:fldCharType="begin"/>
        </w:r>
        <w:r>
          <w:instrText xml:space="preserve"> PAGEREF _Toc13098 \h </w:instrText>
        </w:r>
        <w:r>
          <w:fldChar w:fldCharType="separate"/>
        </w:r>
        <w:r>
          <w:t>48</w:t>
        </w:r>
        <w:r>
          <w:fldChar w:fldCharType="end"/>
        </w:r>
      </w:hyperlink>
    </w:p>
    <w:p>
      <w:pPr>
        <w:pStyle w:val="TOC1"/>
        <w:tabs>
          <w:tab w:val="right" w:leader="dot" w:pos="8306"/>
        </w:tabs>
      </w:pPr>
      <w:hyperlink w:anchor="_Toc10375" w:history="1">
        <w:r>
          <w:rPr>
            <w:rFonts w:ascii="仿宋" w:eastAsia="仿宋" w:hAnsi="仿宋" w:cs="仿宋" w:hint="eastAsia"/>
            <w:lang w:eastAsia="zh-CN"/>
          </w:rPr>
          <w:t>十二、PVC胶水项目创新与研发</w:t>
        </w:r>
        <w:r>
          <w:tab/>
        </w:r>
        <w:r>
          <w:fldChar w:fldCharType="begin"/>
        </w:r>
        <w:r>
          <w:instrText xml:space="preserve"> PAGEREF _Toc10375 \h </w:instrText>
        </w:r>
        <w:r>
          <w:fldChar w:fldCharType="separate"/>
        </w:r>
        <w:r>
          <w:t>50</w:t>
        </w:r>
        <w:r>
          <w:fldChar w:fldCharType="end"/>
        </w:r>
      </w:hyperlink>
    </w:p>
    <w:p>
      <w:pPr>
        <w:pStyle w:val="TOC2"/>
        <w:tabs>
          <w:tab w:val="right" w:leader="dot" w:pos="8306"/>
        </w:tabs>
      </w:pPr>
      <w:hyperlink w:anchor="_Toc5673" w:history="1">
        <w:r>
          <w:rPr>
            <w:rFonts w:ascii="仿宋" w:eastAsia="仿宋" w:hAnsi="仿宋" w:cs="仿宋" w:hint="eastAsia"/>
            <w:lang w:eastAsia="zh-CN"/>
          </w:rPr>
          <w:t>(一)、创新策略与方向</w:t>
        </w:r>
        <w:r>
          <w:tab/>
        </w:r>
        <w:r>
          <w:fldChar w:fldCharType="begin"/>
        </w:r>
        <w:r>
          <w:instrText xml:space="preserve"> PAGEREF _Toc5673 \h </w:instrText>
        </w:r>
        <w:r>
          <w:fldChar w:fldCharType="separate"/>
        </w:r>
        <w:r>
          <w:t>50</w:t>
        </w:r>
        <w:r>
          <w:fldChar w:fldCharType="end"/>
        </w:r>
      </w:hyperlink>
    </w:p>
    <w:p>
      <w:pPr>
        <w:pStyle w:val="TOC2"/>
        <w:tabs>
          <w:tab w:val="right" w:leader="dot" w:pos="8306"/>
        </w:tabs>
      </w:pPr>
      <w:hyperlink w:anchor="_Toc29508" w:history="1">
        <w:r>
          <w:rPr>
            <w:rFonts w:ascii="仿宋" w:eastAsia="仿宋" w:hAnsi="仿宋" w:cs="仿宋" w:hint="eastAsia"/>
            <w:lang w:eastAsia="zh-CN"/>
          </w:rPr>
          <w:t>(二)、研发规划与投入</w:t>
        </w:r>
        <w:r>
          <w:tab/>
        </w:r>
        <w:r>
          <w:fldChar w:fldCharType="begin"/>
        </w:r>
        <w:r>
          <w:instrText xml:space="preserve"> PAGEREF _Toc29508 \h </w:instrText>
        </w:r>
        <w:r>
          <w:fldChar w:fldCharType="separate"/>
        </w:r>
        <w:r>
          <w:t>51</w:t>
        </w:r>
        <w:r>
          <w:fldChar w:fldCharType="end"/>
        </w:r>
      </w:hyperlink>
    </w:p>
    <w:p>
      <w:pPr>
        <w:pStyle w:val="TOC1"/>
        <w:tabs>
          <w:tab w:val="right" w:leader="dot" w:pos="8306"/>
        </w:tabs>
      </w:pPr>
      <w:hyperlink w:anchor="_Toc31839" w:history="1">
        <w:r>
          <w:rPr>
            <w:rFonts w:ascii="仿宋" w:eastAsia="仿宋" w:hAnsi="仿宋" w:cs="仿宋" w:hint="eastAsia"/>
            <w:lang w:eastAsia="zh-CN"/>
          </w:rPr>
          <w:t>十三、质量管理体系</w:t>
        </w:r>
        <w:r>
          <w:tab/>
        </w:r>
        <w:r>
          <w:fldChar w:fldCharType="begin"/>
        </w:r>
        <w:r>
          <w:instrText xml:space="preserve"> PAGEREF _Toc31839 \h </w:instrText>
        </w:r>
        <w:r>
          <w:fldChar w:fldCharType="separate"/>
        </w:r>
        <w:r>
          <w:t>53</w:t>
        </w:r>
        <w:r>
          <w:fldChar w:fldCharType="end"/>
        </w:r>
      </w:hyperlink>
    </w:p>
    <w:p>
      <w:pPr>
        <w:pStyle w:val="TOC2"/>
        <w:tabs>
          <w:tab w:val="right" w:leader="dot" w:pos="8306"/>
        </w:tabs>
      </w:pPr>
      <w:hyperlink w:anchor="_Toc2174" w:history="1">
        <w:r>
          <w:rPr>
            <w:rFonts w:ascii="仿宋" w:eastAsia="仿宋" w:hAnsi="仿宋" w:cs="仿宋" w:hint="eastAsia"/>
            <w:lang w:eastAsia="zh-CN"/>
          </w:rPr>
          <w:t>(一)、质量目标与方针</w:t>
        </w:r>
        <w:r>
          <w:tab/>
        </w:r>
        <w:r>
          <w:fldChar w:fldCharType="begin"/>
        </w:r>
        <w:r>
          <w:instrText xml:space="preserve"> PAGEREF _Toc2174 \h </w:instrText>
        </w:r>
        <w:r>
          <w:fldChar w:fldCharType="separate"/>
        </w:r>
        <w:r>
          <w:t>53</w:t>
        </w:r>
        <w:r>
          <w:fldChar w:fldCharType="end"/>
        </w:r>
      </w:hyperlink>
    </w:p>
    <w:p>
      <w:pPr>
        <w:pStyle w:val="TOC2"/>
        <w:tabs>
          <w:tab w:val="right" w:leader="dot" w:pos="8306"/>
        </w:tabs>
      </w:pPr>
      <w:hyperlink w:anchor="_Toc5055" w:history="1">
        <w:r>
          <w:rPr>
            <w:rFonts w:ascii="仿宋" w:eastAsia="仿宋" w:hAnsi="仿宋" w:cs="仿宋" w:hint="eastAsia"/>
            <w:lang w:eastAsia="zh-CN"/>
          </w:rPr>
          <w:t>(二)、质量管理责任</w:t>
        </w:r>
        <w:r>
          <w:tab/>
        </w:r>
        <w:r>
          <w:fldChar w:fldCharType="begin"/>
        </w:r>
        <w:r>
          <w:instrText xml:space="preserve"> PAGEREF _Toc5055 \h </w:instrText>
        </w:r>
        <w:r>
          <w:fldChar w:fldCharType="separate"/>
        </w:r>
        <w:r>
          <w:t>54</w:t>
        </w:r>
        <w:r>
          <w:fldChar w:fldCharType="end"/>
        </w:r>
      </w:hyperlink>
    </w:p>
    <w:p>
      <w:pPr>
        <w:pStyle w:val="TOC2"/>
        <w:tabs>
          <w:tab w:val="right" w:leader="dot" w:pos="8306"/>
        </w:tabs>
      </w:pPr>
      <w:hyperlink w:anchor="_Toc12626" w:history="1">
        <w:r>
          <w:rPr>
            <w:rFonts w:ascii="仿宋" w:eastAsia="仿宋" w:hAnsi="仿宋" w:cs="仿宋" w:hint="eastAsia"/>
            <w:lang w:eastAsia="zh-CN"/>
          </w:rPr>
          <w:t>(三)、质量管理体系文件</w:t>
        </w:r>
        <w:r>
          <w:tab/>
        </w:r>
        <w:r>
          <w:fldChar w:fldCharType="begin"/>
        </w:r>
        <w:r>
          <w:instrText xml:space="preserve"> PAGEREF _Toc12626 \h </w:instrText>
        </w:r>
        <w:r>
          <w:fldChar w:fldCharType="separate"/>
        </w:r>
        <w:r>
          <w:t>55</w:t>
        </w:r>
        <w:r>
          <w:fldChar w:fldCharType="end"/>
        </w:r>
      </w:hyperlink>
    </w:p>
    <w:p>
      <w:pPr>
        <w:pStyle w:val="TOC2"/>
        <w:tabs>
          <w:tab w:val="right" w:leader="dot" w:pos="8306"/>
        </w:tabs>
      </w:pPr>
      <w:hyperlink w:anchor="_Toc28678" w:history="1">
        <w:r>
          <w:rPr>
            <w:rFonts w:ascii="仿宋" w:eastAsia="仿宋" w:hAnsi="仿宋" w:cs="仿宋" w:hint="eastAsia"/>
            <w:lang w:eastAsia="zh-CN"/>
          </w:rPr>
          <w:t>(四)、质量培训与教育</w:t>
        </w:r>
        <w:r>
          <w:tab/>
        </w:r>
        <w:r>
          <w:fldChar w:fldCharType="begin"/>
        </w:r>
        <w:r>
          <w:instrText xml:space="preserve"> PAGEREF _Toc28678 \h </w:instrText>
        </w:r>
        <w:r>
          <w:fldChar w:fldCharType="separate"/>
        </w:r>
        <w:r>
          <w:t>58</w:t>
        </w:r>
        <w:r>
          <w:fldChar w:fldCharType="end"/>
        </w:r>
      </w:hyperlink>
    </w:p>
    <w:p>
      <w:pPr>
        <w:pStyle w:val="TOC2"/>
        <w:tabs>
          <w:tab w:val="right" w:leader="dot" w:pos="8306"/>
        </w:tabs>
      </w:pPr>
      <w:hyperlink w:anchor="_Toc11605" w:history="1">
        <w:r>
          <w:rPr>
            <w:rFonts w:ascii="仿宋" w:eastAsia="仿宋" w:hAnsi="仿宋" w:cs="仿宋" w:hint="eastAsia"/>
            <w:lang w:eastAsia="zh-CN"/>
          </w:rPr>
          <w:t>(五)、质量审核与评价</w:t>
        </w:r>
        <w:r>
          <w:tab/>
        </w:r>
        <w:r>
          <w:fldChar w:fldCharType="begin"/>
        </w:r>
        <w:r>
          <w:instrText xml:space="preserve"> PAGEREF _Toc11605 \h </w:instrText>
        </w:r>
        <w:r>
          <w:fldChar w:fldCharType="separate"/>
        </w:r>
        <w:r>
          <w:t>59</w:t>
        </w:r>
        <w:r>
          <w:fldChar w:fldCharType="end"/>
        </w:r>
      </w:hyperlink>
    </w:p>
    <w:p>
      <w:pPr>
        <w:pStyle w:val="TOC2"/>
        <w:tabs>
          <w:tab w:val="right" w:leader="dot" w:pos="8306"/>
        </w:tabs>
      </w:pPr>
      <w:hyperlink w:anchor="_Toc2581" w:history="1">
        <w:r>
          <w:rPr>
            <w:rFonts w:ascii="仿宋" w:eastAsia="仿宋" w:hAnsi="仿宋" w:cs="仿宋" w:hint="eastAsia"/>
            <w:lang w:eastAsia="zh-CN"/>
          </w:rPr>
          <w:t>(六)、不符合与纠正措施</w:t>
        </w:r>
        <w:r>
          <w:tab/>
        </w:r>
        <w:r>
          <w:fldChar w:fldCharType="begin"/>
        </w:r>
        <w:r>
          <w:instrText xml:space="preserve"> PAGEREF _Toc2581 \h </w:instrText>
        </w:r>
        <w:r>
          <w:fldChar w:fldCharType="separate"/>
        </w:r>
        <w:r>
          <w:t>60</w:t>
        </w:r>
        <w:r>
          <w:fldChar w:fldCharType="end"/>
        </w:r>
      </w:hyperlink>
    </w:p>
    <w:p>
      <w:pPr>
        <w:pStyle w:val="TOC1"/>
        <w:tabs>
          <w:tab w:val="right" w:leader="dot" w:pos="8306"/>
        </w:tabs>
      </w:pPr>
      <w:hyperlink w:anchor="_Toc29437" w:history="1">
        <w:r>
          <w:rPr>
            <w:rFonts w:ascii="仿宋" w:eastAsia="仿宋" w:hAnsi="仿宋" w:cs="仿宋" w:hint="eastAsia"/>
            <w:lang w:eastAsia="zh-CN"/>
          </w:rPr>
          <w:t>十四、PVC胶水项目变更管理</w:t>
        </w:r>
        <w:r>
          <w:tab/>
        </w:r>
        <w:r>
          <w:fldChar w:fldCharType="begin"/>
        </w:r>
        <w:r>
          <w:instrText xml:space="preserve"> PAGEREF _Toc29437 \h </w:instrText>
        </w:r>
        <w:r>
          <w:fldChar w:fldCharType="separate"/>
        </w:r>
        <w:r>
          <w:t>61</w:t>
        </w:r>
        <w:r>
          <w:fldChar w:fldCharType="end"/>
        </w:r>
      </w:hyperlink>
    </w:p>
    <w:p>
      <w:pPr>
        <w:pStyle w:val="TOC2"/>
        <w:tabs>
          <w:tab w:val="right" w:leader="dot" w:pos="8306"/>
        </w:tabs>
      </w:pPr>
      <w:hyperlink w:anchor="_Toc17213" w:history="1">
        <w:r>
          <w:rPr>
            <w:rFonts w:ascii="仿宋" w:eastAsia="仿宋" w:hAnsi="仿宋" w:cs="仿宋" w:hint="eastAsia"/>
            <w:lang w:eastAsia="zh-CN"/>
          </w:rPr>
          <w:t>(一)、变更申请与评估</w:t>
        </w:r>
        <w:r>
          <w:tab/>
        </w:r>
        <w:r>
          <w:fldChar w:fldCharType="begin"/>
        </w:r>
        <w:r>
          <w:instrText xml:space="preserve"> PAGEREF _Toc17213 \h </w:instrText>
        </w:r>
        <w:r>
          <w:fldChar w:fldCharType="separate"/>
        </w:r>
        <w:r>
          <w:t>61</w:t>
        </w:r>
        <w:r>
          <w:fldChar w:fldCharType="end"/>
        </w:r>
      </w:hyperlink>
    </w:p>
    <w:p>
      <w:pPr>
        <w:pStyle w:val="TOC2"/>
        <w:tabs>
          <w:tab w:val="right" w:leader="dot" w:pos="8306"/>
        </w:tabs>
      </w:pPr>
      <w:hyperlink w:anchor="_Toc22592" w:history="1">
        <w:r>
          <w:rPr>
            <w:rFonts w:ascii="仿宋" w:eastAsia="仿宋" w:hAnsi="仿宋" w:cs="仿宋" w:hint="eastAsia"/>
            <w:lang w:eastAsia="zh-CN"/>
          </w:rPr>
          <w:t>(二)、变更实施与控制</w:t>
        </w:r>
        <w:r>
          <w:tab/>
        </w:r>
        <w:r>
          <w:fldChar w:fldCharType="begin"/>
        </w:r>
        <w:r>
          <w:instrText xml:space="preserve"> PAGEREF _Toc22592 \h </w:instrText>
        </w:r>
        <w:r>
          <w:fldChar w:fldCharType="separate"/>
        </w:r>
        <w:r>
          <w:t>61</w:t>
        </w:r>
        <w:r>
          <w:fldChar w:fldCharType="end"/>
        </w:r>
      </w:hyperlink>
    </w:p>
    <w:p>
      <w:pPr>
        <w:pStyle w:val="TOC1"/>
        <w:tabs>
          <w:tab w:val="right" w:leader="dot" w:pos="8306"/>
        </w:tabs>
      </w:pPr>
      <w:hyperlink w:anchor="_Toc21472" w:history="1">
        <w:r>
          <w:rPr>
            <w:rFonts w:ascii="仿宋" w:eastAsia="仿宋" w:hAnsi="仿宋" w:cs="仿宋" w:hint="eastAsia"/>
            <w:lang w:eastAsia="zh-CN"/>
          </w:rPr>
          <w:t>十五、营销与推广策略</w:t>
        </w:r>
        <w:r>
          <w:tab/>
        </w:r>
        <w:r>
          <w:fldChar w:fldCharType="begin"/>
        </w:r>
        <w:r>
          <w:instrText xml:space="preserve"> PAGEREF _Toc21472 \h </w:instrText>
        </w:r>
        <w:r>
          <w:fldChar w:fldCharType="separate"/>
        </w:r>
        <w:r>
          <w:t>62</w:t>
        </w:r>
        <w:r>
          <w:fldChar w:fldCharType="end"/>
        </w:r>
      </w:hyperlink>
    </w:p>
    <w:p>
      <w:pPr>
        <w:pStyle w:val="TOC2"/>
        <w:tabs>
          <w:tab w:val="right" w:leader="dot" w:pos="8306"/>
        </w:tabs>
      </w:pPr>
      <w:hyperlink w:anchor="_Toc3381" w:history="1">
        <w:r>
          <w:rPr>
            <w:rFonts w:ascii="仿宋" w:eastAsia="仿宋" w:hAnsi="仿宋" w:cs="仿宋" w:hint="eastAsia"/>
            <w:lang w:eastAsia="zh-CN"/>
          </w:rPr>
          <w:t>(一)、产品/服务定位与特点</w:t>
        </w:r>
        <w:r>
          <w:tab/>
        </w:r>
        <w:r>
          <w:fldChar w:fldCharType="begin"/>
        </w:r>
        <w:r>
          <w:instrText xml:space="preserve"> PAGEREF _Toc3381 \h </w:instrText>
        </w:r>
        <w:r>
          <w:fldChar w:fldCharType="separate"/>
        </w:r>
        <w:r>
          <w:t>62</w:t>
        </w:r>
        <w:r>
          <w:fldChar w:fldCharType="end"/>
        </w:r>
      </w:hyperlink>
    </w:p>
    <w:p>
      <w:pPr>
        <w:pStyle w:val="TOC2"/>
        <w:tabs>
          <w:tab w:val="right" w:leader="dot" w:pos="8306"/>
        </w:tabs>
      </w:pPr>
      <w:hyperlink w:anchor="_Toc2059" w:history="1">
        <w:r>
          <w:rPr>
            <w:rFonts w:ascii="仿宋" w:eastAsia="仿宋" w:hAnsi="仿宋" w:cs="仿宋" w:hint="eastAsia"/>
            <w:lang w:eastAsia="zh-CN"/>
          </w:rPr>
          <w:t>(二)、市场定位与竞争分析</w:t>
        </w:r>
        <w:r>
          <w:tab/>
        </w:r>
        <w:r>
          <w:fldChar w:fldCharType="begin"/>
        </w:r>
        <w:r>
          <w:instrText xml:space="preserve"> PAGEREF _Toc2059 \h </w:instrText>
        </w:r>
        <w:r>
          <w:fldChar w:fldCharType="separate"/>
        </w:r>
        <w:r>
          <w:t>63</w:t>
        </w:r>
        <w:r>
          <w:fldChar w:fldCharType="end"/>
        </w:r>
      </w:hyperlink>
    </w:p>
    <w:p>
      <w:pPr>
        <w:pStyle w:val="TOC2"/>
        <w:tabs>
          <w:tab w:val="right" w:leader="dot" w:pos="8306"/>
        </w:tabs>
      </w:pPr>
      <w:hyperlink w:anchor="_Toc24765" w:history="1">
        <w:r>
          <w:rPr>
            <w:rFonts w:ascii="仿宋" w:eastAsia="仿宋" w:hAnsi="仿宋" w:cs="仿宋" w:hint="eastAsia"/>
            <w:lang w:eastAsia="zh-CN"/>
          </w:rPr>
          <w:t>(三)、营销渠道与策略</w:t>
        </w:r>
        <w:r>
          <w:tab/>
        </w:r>
        <w:r>
          <w:fldChar w:fldCharType="begin"/>
        </w:r>
        <w:r>
          <w:instrText xml:space="preserve"> PAGEREF _Toc24765 \h </w:instrText>
        </w:r>
        <w:r>
          <w:fldChar w:fldCharType="separate"/>
        </w:r>
        <w:r>
          <w:t>65</w:t>
        </w:r>
        <w:r>
          <w:fldChar w:fldCharType="end"/>
        </w:r>
      </w:hyperlink>
    </w:p>
    <w:p>
      <w:pPr>
        <w:pStyle w:val="TOC2"/>
        <w:tabs>
          <w:tab w:val="right" w:leader="dot" w:pos="8306"/>
        </w:tabs>
      </w:pPr>
      <w:hyperlink w:anchor="_Toc505" w:history="1">
        <w:r>
          <w:rPr>
            <w:rFonts w:ascii="仿宋" w:eastAsia="仿宋" w:hAnsi="仿宋" w:cs="仿宋" w:hint="eastAsia"/>
            <w:lang w:eastAsia="zh-CN"/>
          </w:rPr>
          <w:t>(四)、推广与宣传活动</w:t>
        </w:r>
        <w:r>
          <w:tab/>
        </w:r>
        <w:r>
          <w:fldChar w:fldCharType="begin"/>
        </w:r>
        <w:r>
          <w:instrText xml:space="preserve"> PAGEREF _Toc505 \h </w:instrText>
        </w:r>
        <w:r>
          <w:fldChar w:fldCharType="separate"/>
        </w:r>
        <w:r>
          <w:t>66</w:t>
        </w:r>
        <w:r>
          <w:fldChar w:fldCharType="end"/>
        </w:r>
      </w:hyperlink>
    </w:p>
    <w:p>
      <w:pPr>
        <w:pStyle w:val="TOC1"/>
        <w:tabs>
          <w:tab w:val="right" w:leader="dot" w:pos="8306"/>
        </w:tabs>
      </w:pPr>
      <w:hyperlink w:anchor="_Toc18305" w:history="1">
        <w:r>
          <w:rPr>
            <w:rFonts w:ascii="仿宋" w:eastAsia="仿宋" w:hAnsi="仿宋" w:cs="仿宋" w:hint="eastAsia"/>
            <w:lang w:eastAsia="zh-CN"/>
          </w:rPr>
          <w:t>十六、供应链管理</w:t>
        </w:r>
        <w:r>
          <w:tab/>
        </w:r>
        <w:r>
          <w:fldChar w:fldCharType="begin"/>
        </w:r>
        <w:r>
          <w:instrText xml:space="preserve"> PAGEREF _Toc18305 \h </w:instrText>
        </w:r>
        <w:r>
          <w:fldChar w:fldCharType="separate"/>
        </w:r>
        <w:r>
          <w:t>71</w:t>
        </w:r>
        <w:r>
          <w:fldChar w:fldCharType="end"/>
        </w:r>
      </w:hyperlink>
    </w:p>
    <w:p>
      <w:pPr>
        <w:pStyle w:val="TOC2"/>
        <w:tabs>
          <w:tab w:val="right" w:leader="dot" w:pos="8306"/>
        </w:tabs>
      </w:pPr>
      <w:hyperlink w:anchor="_Toc14753" w:history="1">
        <w:r>
          <w:rPr>
            <w:rFonts w:ascii="仿宋" w:eastAsia="仿宋" w:hAnsi="仿宋" w:cs="仿宋" w:hint="eastAsia"/>
            <w:lang w:eastAsia="zh-CN"/>
          </w:rPr>
          <w:t>(一)、供应链战略规划</w:t>
        </w:r>
        <w:r>
          <w:tab/>
        </w:r>
        <w:r>
          <w:fldChar w:fldCharType="begin"/>
        </w:r>
        <w:r>
          <w:instrText xml:space="preserve"> PAGEREF _Toc14753 \h </w:instrText>
        </w:r>
        <w:r>
          <w:fldChar w:fldCharType="separate"/>
        </w:r>
        <w:r>
          <w:t>71</w:t>
        </w:r>
        <w:r>
          <w:fldChar w:fldCharType="end"/>
        </w:r>
      </w:hyperlink>
    </w:p>
    <w:p>
      <w:pPr>
        <w:pStyle w:val="TOC2"/>
        <w:tabs>
          <w:tab w:val="right" w:leader="dot" w:pos="8306"/>
        </w:tabs>
      </w:pPr>
      <w:hyperlink w:anchor="_Toc8134" w:history="1">
        <w:r>
          <w:rPr>
            <w:rFonts w:ascii="仿宋" w:eastAsia="仿宋" w:hAnsi="仿宋" w:cs="仿宋" w:hint="eastAsia"/>
            <w:lang w:eastAsia="zh-CN"/>
          </w:rPr>
          <w:t>(二)、供应商选择与合作</w:t>
        </w:r>
        <w:r>
          <w:tab/>
        </w:r>
        <w:r>
          <w:fldChar w:fldCharType="begin"/>
        </w:r>
        <w:r>
          <w:instrText xml:space="preserve"> PAGEREF _Toc8134 \h </w:instrText>
        </w:r>
        <w:r>
          <w:fldChar w:fldCharType="separate"/>
        </w:r>
        <w:r>
          <w:t>73</w:t>
        </w:r>
        <w:r>
          <w:fldChar w:fldCharType="end"/>
        </w:r>
      </w:hyperlink>
    </w:p>
    <w:p>
      <w:pPr>
        <w:pStyle w:val="TOC2"/>
        <w:tabs>
          <w:tab w:val="right" w:leader="dot" w:pos="8306"/>
        </w:tabs>
      </w:pPr>
      <w:hyperlink w:anchor="_Toc27067" w:history="1">
        <w:r>
          <w:rPr>
            <w:rFonts w:ascii="仿宋" w:eastAsia="仿宋" w:hAnsi="仿宋" w:cs="仿宋" w:hint="eastAsia"/>
            <w:lang w:eastAsia="zh-CN"/>
          </w:rPr>
          <w:t>(三)、物流与库存管理</w:t>
        </w:r>
        <w:r>
          <w:tab/>
        </w:r>
        <w:r>
          <w:fldChar w:fldCharType="begin"/>
        </w:r>
        <w:r>
          <w:instrText xml:space="preserve"> PAGEREF _Toc27067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400"/>
      <w:r>
        <w:rPr>
          <w:rFonts w:ascii="仿宋" w:eastAsia="仿宋" w:hAnsi="仿宋" w:cs="仿宋" w:hint="eastAsia"/>
          <w:lang w:eastAsia="zh-CN"/>
        </w:rPr>
        <w:t>(一)、PVC胶水行业分析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胶水行业一直以来都是市场的关注焦点。行业内的发展趋势、竞争态势以及潜在机会都对PVC胶水项目的推进产生深远的影响。通过深入研究行业的整体概貌，我们将更好地理解行业的核心特征，为PVC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水行业，技术一直是推动创新和发展的关键因素。我们将对当前技术趋势进行详尽分析，包括但不限于人工智能、大数据应用、先进制造技术等。这有助于PVC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C胶水项目成功的基础。我们将对主要竞争对手进行深入研究，包括其市场份额、产品特点、市场定位等。通过全面了解竞争对手的优势和劣势，PVC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021"/>
      <w:r>
        <w:rPr>
          <w:rFonts w:ascii="仿宋" w:eastAsia="仿宋" w:hAnsi="仿宋" w:cs="仿宋" w:hint="eastAsia"/>
          <w:sz w:val="28"/>
          <w:lang w:eastAsia="zh-CN"/>
        </w:rPr>
        <w:t>(二)、PVC胶水市场分析预测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通过对市场规模的深入调研，我们将预测PVC胶水市场未来的增长趋势。这包括市场的整体规模、各细分领域的发展趋势等。PVC胶水项目可以根据市场的扩张速度和潜在机会，制定更符合市场需求的发展策略。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了解消费者的需求是市场分析的核心。我们将通过调查研究，深入挖掘目标消费者的需求特点、购买习惯以及对产品和服务的期望。这有助于PVC胶水项目更好地定位目标市场，提供更符合消费者期待的解决方案。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VC胶水项目实施过程中需要充分考虑的因素。我们将对市场风险进行全面评估，包括但不限于政策法规风险、市场竞争风险、技术变革风险等。通过对潜在风险的深入分析，PVC胶水项目可以制定相应的风险缓解策略，降低不确定性对PVC胶水项目的影响。</w:t>
      </w:r>
    </w:p>
    <w:p>
      <w:pPr>
        <w:pStyle w:val="Heading1"/>
        <w:ind w:firstLine="560" w:firstLineChars="200"/>
        <w:rPr>
          <w:rFonts w:ascii="仿宋" w:eastAsia="仿宋" w:hAnsi="仿宋" w:cs="仿宋" w:hint="eastAsia"/>
          <w:sz w:val="28"/>
          <w:lang w:eastAsia="zh-CN"/>
        </w:rPr>
      </w:pPr>
      <w:bookmarkStart w:id="5" w:name="_Toc19997"/>
      <w:r>
        <w:rPr>
          <w:rFonts w:ascii="仿宋" w:eastAsia="仿宋" w:hAnsi="仿宋" w:cs="仿宋" w:hint="eastAsia"/>
          <w:sz w:val="28"/>
          <w:lang w:eastAsia="zh-CN"/>
        </w:rPr>
        <w:t>二、PVC胶水项目土建工程</w:t>
      </w:r>
      <w:bookmarkEnd w:id="5"/>
    </w:p>
    <w:p>
      <w:pPr>
        <w:pStyle w:val="Heading2"/>
        <w:rPr>
          <w:rFonts w:ascii="仿宋" w:eastAsia="仿宋" w:hAnsi="仿宋" w:cs="仿宋" w:hint="eastAsia"/>
          <w:lang w:eastAsia="zh-CN"/>
        </w:rPr>
      </w:pPr>
      <w:bookmarkStart w:id="6" w:name="_Toc309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在PVC胶水项目的建筑工程设计中，我们将秉承一系列重要的设计原则，以确保PVC胶水项目建筑在功能、美观、可持续性等方面达到最佳效果。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首要原则是确保建筑的功能性得到最大化的发挥。我们将充分理解PVC胶水项目的实际需求，合理布局各个功能区域，保证建筑在满足业务需求的同时，提供高效的工作环境。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在建筑设计中，我们将综合考虑建设和运营成本。通过精细的经济效益分析，确保设计方案在高效利用资源的同时，对PVC胶水项目的长期盈利能力有积极的贡献。</w:t>
      </w:r>
    </w:p>
    <w:p>
      <w:pPr>
        <w:pStyle w:val="Heading2"/>
        <w:ind w:firstLine="560" w:firstLineChars="200"/>
        <w:rPr>
          <w:rFonts w:ascii="仿宋" w:eastAsia="仿宋" w:hAnsi="仿宋" w:cs="仿宋" w:hint="eastAsia"/>
          <w:sz w:val="28"/>
          <w:lang w:eastAsia="zh-CN"/>
        </w:rPr>
      </w:pPr>
      <w:bookmarkStart w:id="7" w:name="_Toc55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水项目的土建工程设计中，我们将精准设定设计年限，结合PVC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VC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7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PVC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VC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VC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3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本期工程PVC胶水项目预计总建筑面积XXX平方米，其中：计容建筑面积XXX平方米，计划建筑工程投资XX万元，占PVC胶水项目总投资的XX%。</w:t>
      </w:r>
    </w:p>
    <w:p>
      <w:pPr>
        <w:pStyle w:val="Heading1"/>
        <w:ind w:firstLine="560" w:firstLineChars="200"/>
        <w:rPr>
          <w:rFonts w:ascii="仿宋" w:eastAsia="仿宋" w:hAnsi="仿宋" w:cs="仿宋" w:hint="eastAsia"/>
          <w:sz w:val="28"/>
          <w:lang w:eastAsia="zh-CN"/>
        </w:rPr>
      </w:pPr>
      <w:bookmarkStart w:id="10" w:name="_Toc708"/>
      <w:r>
        <w:rPr>
          <w:rFonts w:ascii="仿宋" w:eastAsia="仿宋" w:hAnsi="仿宋" w:cs="仿宋" w:hint="eastAsia"/>
          <w:sz w:val="28"/>
          <w:lang w:eastAsia="zh-CN"/>
        </w:rPr>
        <w:t>三、PVC胶水项目绩效评估</w:t>
      </w:r>
      <w:bookmarkEnd w:id="10"/>
    </w:p>
    <w:p>
      <w:pPr>
        <w:pStyle w:val="Heading2"/>
        <w:rPr>
          <w:rFonts w:ascii="仿宋" w:eastAsia="仿宋" w:hAnsi="仿宋" w:cs="仿宋" w:hint="eastAsia"/>
          <w:lang w:eastAsia="zh-CN"/>
        </w:rPr>
      </w:pPr>
      <w:bookmarkStart w:id="11" w:name="_Toc3220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在PVC胶水项目中，我们设计了一套全面的绩效评估指标，以确保PVC胶水项目的可控和成功交付。这些指标跨足PVC胶水项目目标、成本、进度和质量等多个维度，为我们提供了全面洞察PVC胶水项目的健康状况。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水项目目标达成率是我们关注的首要指标。我们设定了明确的目标，并通过定期监测和评估，迅速发现并应对潜在的目标偏差。这为PVC胶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成本绩效是另一个核心关注点。通过实际成本与预算成本的对比分析，我们深入了解成本差异的原因，及时调整资源分配，保持PVC胶水项目在经济效益方面的合理水平。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水项目进度作为关键的绩效指标之一，得到了精心的关注。我们制定了详细的PVC胶水项目进度计划，并设立了进度符合度指标，确保实际进度与计划进度保持一致。这使我们能够快速发现和解决潜在的进度问题，保持PVC胶水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胶水项目绩效的不可或缺的一环。我们引入了一系列的质量标准和客户满意度指标，以确保PVC胶水项目交付的成果在质量上达到或超越预期水平。通过持续监测这些指标，我们努力提升PVC胶水项目整体质量水平，为PVC胶水项目的成功交付提供有力保障。通过这些科学且全面的绩效评估，我们能够更好地引导PVC胶水项目的持续改进，确保PVC胶水项目目标的顺利达成。</w:t>
      </w:r>
    </w:p>
    <w:p>
      <w:pPr>
        <w:pStyle w:val="Heading2"/>
        <w:ind w:firstLine="560" w:firstLineChars="200"/>
        <w:rPr>
          <w:rFonts w:ascii="仿宋" w:eastAsia="仿宋" w:hAnsi="仿宋" w:cs="仿宋" w:hint="eastAsia"/>
          <w:sz w:val="28"/>
          <w:lang w:eastAsia="zh-CN"/>
        </w:rPr>
      </w:pPr>
      <w:bookmarkStart w:id="12" w:name="_Toc1472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绩效评估是PVC胶水项目中的关键环节，为确保PVC胶水项目达到预期目标，我们采用了多层次、多维度的绩效评估方法。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胶水项目的战略目标对齐，确保每个决策和行动都与PVC胶水项目整体目标保持一致。团队会定期召开战略对齐会议，审视当前工作与PVC胶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C胶水项目进度、质量、成本和风险等方面。这些指标通过数据收集和分析，为PVC胶水项目管理团队提供了客观的评估依据。例如，我们通过PVC胶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绩效评估不仅仅停留在PVC胶水项目内部，还考虑了PVC胶水项目对外部环境的影响。我们定期进行干系人满意度调查，以了解各利益相关方对PVC胶水项目的期望和满意度，并及时做出调整。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这种多层次、多角度的绩效评估方法，使得我们能够全面了解PVC胶水项目的运行状态，及时做出调整，确保PVC胶水项目在不断变化的环境中保持稳健前行。</w:t>
      </w:r>
    </w:p>
    <w:p>
      <w:pPr>
        <w:pStyle w:val="Heading2"/>
        <w:ind w:firstLine="560" w:firstLineChars="200"/>
        <w:rPr>
          <w:rFonts w:ascii="仿宋" w:eastAsia="仿宋" w:hAnsi="仿宋" w:cs="仿宋" w:hint="eastAsia"/>
          <w:sz w:val="28"/>
          <w:lang w:eastAsia="zh-CN"/>
        </w:rPr>
      </w:pPr>
      <w:bookmarkStart w:id="13" w:name="_Toc442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为了确保PVC胶水项目的有效管理和不断优化，我们采用了精心设计的绩效评估周期。这个周期旨在实现灵活、实时和全面的评估，以适应PVC胶水项目执行中的各种挑战。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胶水项目的不同需求，分为短期、中期和长期。短期评估关注每个迭代或工作周期，以及时发现和解决当前任务中的问题。中期评估涵盖几个迭代，深入了解整体PVC胶水项目的趋势和性能。长期评估则着眼于整个PVC胶水项目阶段，确保PVC胶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C胶水项目管理工具和协作平台，团队成员能够随时更新和分享PVC胶水项目数据。这种实时性的反馈机制使我们能够及时察觉潜在问题，快速调整，保持PVC胶水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胶水项目的决策制定密不可分。每个周期的PVC胶水项目回顾会议成为集体总结经验、识别问题深层次原因并找到创新解决方案的平台。这种定期的反思与调整机制使PVC胶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939"/>
      <w:r>
        <w:rPr>
          <w:rFonts w:ascii="仿宋" w:eastAsia="仿宋" w:hAnsi="仿宋" w:cs="仿宋" w:hint="eastAsia"/>
          <w:sz w:val="28"/>
          <w:lang w:eastAsia="zh-CN"/>
        </w:rPr>
        <w:t>四、PVC胶水项目选址可行性分析</w:t>
      </w:r>
      <w:bookmarkEnd w:id="14"/>
    </w:p>
    <w:p>
      <w:pPr>
        <w:pStyle w:val="Heading2"/>
        <w:rPr>
          <w:rFonts w:ascii="仿宋" w:eastAsia="仿宋" w:hAnsi="仿宋" w:cs="仿宋" w:hint="eastAsia"/>
          <w:lang w:eastAsia="zh-CN"/>
        </w:rPr>
      </w:pPr>
      <w:bookmarkStart w:id="15" w:name="_Toc9776"/>
      <w:r>
        <w:rPr>
          <w:rFonts w:ascii="仿宋" w:eastAsia="仿宋" w:hAnsi="仿宋" w:cs="仿宋" w:hint="eastAsia"/>
          <w:lang w:eastAsia="zh-CN"/>
        </w:rPr>
        <w:t>(一)、PVC胶水项目选址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该PVC胶水项目选址位于XX省XX市XX区XXX街道</w:t>
      </w:r>
    </w:p>
    <w:p>
      <w:pPr>
        <w:pStyle w:val="Heading2"/>
        <w:ind w:firstLine="560" w:firstLineChars="200"/>
        <w:rPr>
          <w:rFonts w:ascii="仿宋" w:eastAsia="仿宋" w:hAnsi="仿宋" w:cs="仿宋" w:hint="eastAsia"/>
          <w:sz w:val="28"/>
          <w:lang w:eastAsia="zh-CN"/>
        </w:rPr>
      </w:pPr>
      <w:bookmarkStart w:id="16" w:name="_Toc2631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PVC胶水项目的征地面积将根据PVC胶水项目的实际规模和需求进行精确规划。具体面积XXX平方米，旨在确保PVC胶水项目不仅能够满足当前的发展需求，还能够预留空间以适应未来的扩展。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净用地面积是在征地面积基础上去除不可利用面积后的实际可开发用地。具体面积XXX平方米，考虑到环保、交通、安全等多方面因素，以确保PVC胶水项目在整体利用效率上达到最优。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PVC胶水项目计划建设的建筑总规模具体面积XXX平方米。这一规模的确定综合考虑了PVC胶水项目的性质、规模，以及城市规划的相关要求，确保建筑布局与周边环境协调一致。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绿地率是PVC胶水项目用地中被规划为绿地的比例。具体面积XXX平方米，旨在通过合理规划绿地，改善PVC胶水项目周边环境，提升居民生活质量，并符合城市整体绿化规划。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容积率是用地上可以建设的建筑总体积与用地面积之比。具体面积XXX，通过合理的容积率规划，确保PVC胶水项目建筑规模与周边环境和谐共生。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确保PVC胶水项目选址与当地城市规划相一致，具体面积XXX平方米。通过与城市规划部门深入沟通，确保PVC胶水项目不仅符合城市的整体发展方向，还能够融入城市的发展布局，为城市的长远发展贡献力量。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充分了解并确保PVC胶水项目选址符合当地产业政策，具体面积XXX平方米。这包括PVC胶水项目对当地经济的促进作用，以及对相关产业的带动效应，确保PVC胶水项目与地方政府的产业政策保持一致，促进共赢合作。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用地总体要求必须符合环保和可持续发展的原则，具体面积XXX平方米。通过采用绿色建筑设计、节能减排等措施，确保PVC胶水项目在建设和运营过程中对环境的影响最小化，达到可持续发展的要求。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确保PVC胶水项目选址具备必要的公共设施配套，具体面积XXX平方米。这包括交通便利性、教育、医疗等基础设施，以提高居民生活品质，使得PVC胶水项目选址更具吸引力。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考虑用地总体要求对当地社会稳定性的影响，具体面积XXX平方米。通过深入了解当地社区反馈，确保PVC胶水项目的选址和建设过程对当地社会和谐稳定产生积极作用。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C胶水项目选址不仅符合法规和规划，还在实际操作中具有可行性。这一全面规划将为PVC胶水项目的成功实施提供坚实的基础，确保PVC胶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35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PVC胶水项目的设备规划和空间设计中，我们将采取灵活设备布局的措施。设备布局将根据实际需求进行灵活设计，避免不必要的浪费。通过合理规划设备摆放位置，我们将提高设备的利用率，减少设备间距，以确保PVC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C胶水项目内部引入共享设施的概念，例如共享会议室、办公区等。通过这种方式，我们可以减少对资源的重复建设，提高资源共享效率，从而减小PVC胶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74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C胶水项目的总图布置中，我们将不同功能区域进行明确的规划，以最大程度满足PVC胶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652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我们首先关注市场因素，包括潜在客户分布、竞争对手位置、市场需求等。通过深入的市场调研，我们能够更准确地评估选址对于市场开拓和产品销售的影响，确保PVC胶水项目能够在有利的市场环境中蓬勃发展。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PVC胶水项目对环境的影响是综合评价的重要因素之一。我们将详细考虑选址周边的自然环境、生态保护区、水源地等情况，确保PVC胶水项目的建设和运营对环境影响最小化，并符合当地的环保法规标准。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对选址的评价还需充分考虑当地政府的产业政策和法规。我们将详细了解PVC胶水项目所在地的相关政策，确保PVC胶水项目的规划和运营与当地法规相符，降低不必要的法律风险。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考虑到社会稳定性对企业运营的重要性，我们将评估选址地区的社会安全情况、劳工关系、社区反馈等方面，以确保PVC胶水项目的建设和运营不会受到社会稳定性的负面影响。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最后，我们将综合考虑用地成本，包括土地购置费用、土地开发成本等。通过对用地成本的详细评估，我们能够做出更为精确的经济效益分析，为PVC胶水项目的投资决策提供有力支持。</w:t>
      </w:r>
    </w:p>
    <w:p>
      <w:pPr>
        <w:pStyle w:val="Heading1"/>
        <w:ind w:firstLine="560" w:firstLineChars="200"/>
        <w:rPr>
          <w:rFonts w:ascii="仿宋" w:eastAsia="仿宋" w:hAnsi="仿宋" w:cs="仿宋" w:hint="eastAsia"/>
          <w:sz w:val="28"/>
          <w:lang w:eastAsia="zh-CN"/>
        </w:rPr>
      </w:pPr>
      <w:bookmarkStart w:id="20" w:name="_Toc26922"/>
      <w:r>
        <w:rPr>
          <w:rFonts w:ascii="仿宋" w:eastAsia="仿宋" w:hAnsi="仿宋" w:cs="仿宋" w:hint="eastAsia"/>
          <w:sz w:val="28"/>
          <w:lang w:eastAsia="zh-CN"/>
        </w:rPr>
        <w:t>五、PVC胶水项目概论</w:t>
      </w:r>
      <w:bookmarkEnd w:id="20"/>
    </w:p>
    <w:p>
      <w:pPr>
        <w:pStyle w:val="Heading2"/>
        <w:rPr>
          <w:rFonts w:ascii="仿宋" w:eastAsia="仿宋" w:hAnsi="仿宋" w:cs="仿宋" w:hint="eastAsia"/>
          <w:lang w:eastAsia="zh-CN"/>
        </w:rPr>
      </w:pPr>
      <w:bookmarkStart w:id="21" w:name="_Toc23476"/>
      <w:r>
        <w:rPr>
          <w:rFonts w:ascii="仿宋" w:eastAsia="仿宋" w:hAnsi="仿宋" w:cs="仿宋" w:hint="eastAsia"/>
          <w:lang w:eastAsia="zh-CN"/>
        </w:rPr>
        <w:t>(一)、PVC胶水项目概况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胶水项目的起源追溯至对市场的深入洞察。市场的不断演变与变革为PVC胶水项目提供了难得的机遇。当前市场存在的需求缺口和变革的大环境共同构成了PVC胶水项目的背景。这个PVC胶水项目旨在充分利用市场机遇，填补行业中尚未满足的需求，为客户提供全新的解决方案。市场的变革和需求的增长使得这个PVC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PVC胶水项目名称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https://d.book118.com/228140050053006041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PVC胶水项目规划设计纲要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B4663"/>
    <w:rsid w:val="4BEB4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005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2024-02-22T15:47:00Z</dcterms:created>
  <dcterms:modified xsi:type="dcterms:W3CDTF">2024-02-22T15:47:54Z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CA10183DB5B4434CA44D1A01F72DBE54_11</vt:lpwstr>
  </property>
  <property fmtid="{D5CDD505-2E9C-101B-9397-08002B2CF9AE}" pid="3" name="KSOProductBuildVer">
    <vt:lpwstr>2052-12.1.0.16250</vt:lpwstr>
  </property>
</Properties>
</file>