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洁净室设备项目建设方案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5" w:history="1">
        <w:r>
          <w:rPr>
            <w:rFonts w:ascii="仿宋" w:eastAsia="仿宋" w:hAnsi="仿宋" w:cs="仿宋" w:hint="eastAsia"/>
            <w:lang w:eastAsia="zh-CN"/>
          </w:rPr>
          <w:t>序言</w:t>
        </w:r>
        <w:r>
          <w:tab/>
        </w:r>
        <w:r>
          <w:fldChar w:fldCharType="begin"/>
        </w:r>
        <w:r>
          <w:instrText xml:space="preserve"> PAGEREF _Toc21375 \h </w:instrText>
        </w:r>
        <w:r>
          <w:fldChar w:fldCharType="separate"/>
        </w:r>
        <w:r>
          <w:t>3</w:t>
        </w:r>
        <w:r>
          <w:fldChar w:fldCharType="end"/>
        </w:r>
      </w:hyperlink>
    </w:p>
    <w:p>
      <w:pPr>
        <w:pStyle w:val="TOC1"/>
        <w:tabs>
          <w:tab w:val="right" w:leader="dot" w:pos="8306"/>
        </w:tabs>
      </w:pPr>
      <w:hyperlink w:anchor="_Toc22906" w:history="1">
        <w:r>
          <w:rPr>
            <w:rFonts w:ascii="仿宋" w:eastAsia="仿宋" w:hAnsi="仿宋" w:cs="仿宋" w:hint="eastAsia"/>
            <w:lang w:eastAsia="zh-CN"/>
          </w:rPr>
          <w:t>一、项目选址研究</w:t>
        </w:r>
        <w:r>
          <w:tab/>
        </w:r>
        <w:r>
          <w:fldChar w:fldCharType="begin"/>
        </w:r>
        <w:r>
          <w:instrText xml:space="preserve"> PAGEREF _Toc22906 \h </w:instrText>
        </w:r>
        <w:r>
          <w:fldChar w:fldCharType="separate"/>
        </w:r>
        <w:r>
          <w:t>3</w:t>
        </w:r>
        <w:r>
          <w:fldChar w:fldCharType="end"/>
        </w:r>
      </w:hyperlink>
    </w:p>
    <w:p>
      <w:pPr>
        <w:pStyle w:val="TOC2"/>
        <w:tabs>
          <w:tab w:val="right" w:leader="dot" w:pos="8306"/>
        </w:tabs>
      </w:pPr>
      <w:hyperlink w:anchor="_Toc30934" w:history="1">
        <w:r>
          <w:rPr>
            <w:rFonts w:ascii="仿宋" w:eastAsia="仿宋" w:hAnsi="仿宋" w:cs="仿宋" w:hint="eastAsia"/>
            <w:lang w:eastAsia="zh-CN"/>
          </w:rPr>
          <w:t>(一)、项目选址原则</w:t>
        </w:r>
        <w:r>
          <w:tab/>
        </w:r>
        <w:r>
          <w:fldChar w:fldCharType="begin"/>
        </w:r>
        <w:r>
          <w:instrText xml:space="preserve"> PAGEREF _Toc30934 \h </w:instrText>
        </w:r>
        <w:r>
          <w:fldChar w:fldCharType="separate"/>
        </w:r>
        <w:r>
          <w:t>3</w:t>
        </w:r>
        <w:r>
          <w:fldChar w:fldCharType="end"/>
        </w:r>
      </w:hyperlink>
    </w:p>
    <w:p>
      <w:pPr>
        <w:pStyle w:val="TOC2"/>
        <w:tabs>
          <w:tab w:val="right" w:leader="dot" w:pos="8306"/>
        </w:tabs>
      </w:pPr>
      <w:hyperlink w:anchor="_Toc26763" w:history="1">
        <w:r>
          <w:rPr>
            <w:rFonts w:ascii="仿宋" w:eastAsia="仿宋" w:hAnsi="仿宋" w:cs="仿宋" w:hint="eastAsia"/>
            <w:lang w:eastAsia="zh-CN"/>
          </w:rPr>
          <w:t>(二)、项目选址</w:t>
        </w:r>
        <w:r>
          <w:tab/>
        </w:r>
        <w:r>
          <w:fldChar w:fldCharType="begin"/>
        </w:r>
        <w:r>
          <w:instrText xml:space="preserve"> PAGEREF _Toc26763 \h </w:instrText>
        </w:r>
        <w:r>
          <w:fldChar w:fldCharType="separate"/>
        </w:r>
        <w:r>
          <w:t>6</w:t>
        </w:r>
        <w:r>
          <w:fldChar w:fldCharType="end"/>
        </w:r>
      </w:hyperlink>
    </w:p>
    <w:p>
      <w:pPr>
        <w:pStyle w:val="TOC2"/>
        <w:tabs>
          <w:tab w:val="right" w:leader="dot" w:pos="8306"/>
        </w:tabs>
      </w:pPr>
      <w:hyperlink w:anchor="_Toc19200" w:history="1">
        <w:r>
          <w:rPr>
            <w:rFonts w:ascii="仿宋" w:eastAsia="仿宋" w:hAnsi="仿宋" w:cs="仿宋" w:hint="eastAsia"/>
            <w:lang w:eastAsia="zh-CN"/>
          </w:rPr>
          <w:t>(三)、建设条件分析</w:t>
        </w:r>
        <w:r>
          <w:tab/>
        </w:r>
        <w:r>
          <w:fldChar w:fldCharType="begin"/>
        </w:r>
        <w:r>
          <w:instrText xml:space="preserve"> PAGEREF _Toc19200 \h </w:instrText>
        </w:r>
        <w:r>
          <w:fldChar w:fldCharType="separate"/>
        </w:r>
        <w:r>
          <w:t>8</w:t>
        </w:r>
        <w:r>
          <w:fldChar w:fldCharType="end"/>
        </w:r>
      </w:hyperlink>
    </w:p>
    <w:p>
      <w:pPr>
        <w:pStyle w:val="TOC2"/>
        <w:tabs>
          <w:tab w:val="right" w:leader="dot" w:pos="8306"/>
        </w:tabs>
      </w:pPr>
      <w:hyperlink w:anchor="_Toc32282" w:history="1">
        <w:r>
          <w:rPr>
            <w:rFonts w:ascii="仿宋" w:eastAsia="仿宋" w:hAnsi="仿宋" w:cs="仿宋" w:hint="eastAsia"/>
            <w:lang w:eastAsia="zh-CN"/>
          </w:rPr>
          <w:t>(四)、用地控制指标</w:t>
        </w:r>
        <w:r>
          <w:tab/>
        </w:r>
        <w:r>
          <w:fldChar w:fldCharType="begin"/>
        </w:r>
        <w:r>
          <w:instrText xml:space="preserve"> PAGEREF _Toc32282 \h </w:instrText>
        </w:r>
        <w:r>
          <w:fldChar w:fldCharType="separate"/>
        </w:r>
        <w:r>
          <w:t>10</w:t>
        </w:r>
        <w:r>
          <w:fldChar w:fldCharType="end"/>
        </w:r>
      </w:hyperlink>
    </w:p>
    <w:p>
      <w:pPr>
        <w:pStyle w:val="TOC2"/>
        <w:tabs>
          <w:tab w:val="right" w:leader="dot" w:pos="8306"/>
        </w:tabs>
      </w:pPr>
      <w:hyperlink w:anchor="_Toc18382" w:history="1">
        <w:r>
          <w:rPr>
            <w:rFonts w:ascii="仿宋" w:eastAsia="仿宋" w:hAnsi="仿宋" w:cs="仿宋" w:hint="eastAsia"/>
            <w:lang w:eastAsia="zh-CN"/>
          </w:rPr>
          <w:t>(五)、地总体要求</w:t>
        </w:r>
        <w:r>
          <w:tab/>
        </w:r>
        <w:r>
          <w:fldChar w:fldCharType="begin"/>
        </w:r>
        <w:r>
          <w:instrText xml:space="preserve"> PAGEREF _Toc18382 \h </w:instrText>
        </w:r>
        <w:r>
          <w:fldChar w:fldCharType="separate"/>
        </w:r>
        <w:r>
          <w:t>11</w:t>
        </w:r>
        <w:r>
          <w:fldChar w:fldCharType="end"/>
        </w:r>
      </w:hyperlink>
    </w:p>
    <w:p>
      <w:pPr>
        <w:pStyle w:val="TOC2"/>
        <w:tabs>
          <w:tab w:val="right" w:leader="dot" w:pos="8306"/>
        </w:tabs>
      </w:pPr>
      <w:hyperlink w:anchor="_Toc10843" w:history="1">
        <w:r>
          <w:rPr>
            <w:rFonts w:ascii="仿宋" w:eastAsia="仿宋" w:hAnsi="仿宋" w:cs="仿宋" w:hint="eastAsia"/>
            <w:lang w:eastAsia="zh-CN"/>
          </w:rPr>
          <w:t>(六)、节约用地措施</w:t>
        </w:r>
        <w:r>
          <w:tab/>
        </w:r>
        <w:r>
          <w:fldChar w:fldCharType="begin"/>
        </w:r>
        <w:r>
          <w:instrText xml:space="preserve"> PAGEREF _Toc10843 \h </w:instrText>
        </w:r>
        <w:r>
          <w:fldChar w:fldCharType="separate"/>
        </w:r>
        <w:r>
          <w:t>12</w:t>
        </w:r>
        <w:r>
          <w:fldChar w:fldCharType="end"/>
        </w:r>
      </w:hyperlink>
    </w:p>
    <w:p>
      <w:pPr>
        <w:pStyle w:val="TOC2"/>
        <w:tabs>
          <w:tab w:val="right" w:leader="dot" w:pos="8306"/>
        </w:tabs>
      </w:pPr>
      <w:hyperlink w:anchor="_Toc18858" w:history="1">
        <w:r>
          <w:rPr>
            <w:rFonts w:ascii="仿宋" w:eastAsia="仿宋" w:hAnsi="仿宋" w:cs="仿宋" w:hint="eastAsia"/>
            <w:lang w:eastAsia="zh-CN"/>
          </w:rPr>
          <w:t>(七)、选址综合评价</w:t>
        </w:r>
        <w:r>
          <w:tab/>
        </w:r>
        <w:r>
          <w:fldChar w:fldCharType="begin"/>
        </w:r>
        <w:r>
          <w:instrText xml:space="preserve"> PAGEREF _Toc18858 \h </w:instrText>
        </w:r>
        <w:r>
          <w:fldChar w:fldCharType="separate"/>
        </w:r>
        <w:r>
          <w:t>14</w:t>
        </w:r>
        <w:r>
          <w:fldChar w:fldCharType="end"/>
        </w:r>
      </w:hyperlink>
    </w:p>
    <w:p>
      <w:pPr>
        <w:pStyle w:val="TOC1"/>
        <w:tabs>
          <w:tab w:val="right" w:leader="dot" w:pos="8306"/>
        </w:tabs>
      </w:pPr>
      <w:hyperlink w:anchor="_Toc17674" w:history="1">
        <w:r>
          <w:rPr>
            <w:rFonts w:ascii="仿宋" w:eastAsia="仿宋" w:hAnsi="仿宋" w:cs="仿宋" w:hint="eastAsia"/>
            <w:lang w:eastAsia="zh-CN"/>
          </w:rPr>
          <w:t>二、社会影响分析</w:t>
        </w:r>
        <w:r>
          <w:tab/>
        </w:r>
        <w:r>
          <w:fldChar w:fldCharType="begin"/>
        </w:r>
        <w:r>
          <w:instrText xml:space="preserve"> PAGEREF _Toc17674 \h </w:instrText>
        </w:r>
        <w:r>
          <w:fldChar w:fldCharType="separate"/>
        </w:r>
        <w:r>
          <w:t>15</w:t>
        </w:r>
        <w:r>
          <w:fldChar w:fldCharType="end"/>
        </w:r>
      </w:hyperlink>
    </w:p>
    <w:p>
      <w:pPr>
        <w:pStyle w:val="TOC2"/>
        <w:tabs>
          <w:tab w:val="right" w:leader="dot" w:pos="8306"/>
        </w:tabs>
      </w:pPr>
      <w:hyperlink w:anchor="_Toc31854" w:history="1">
        <w:r>
          <w:rPr>
            <w:rFonts w:ascii="仿宋" w:eastAsia="仿宋" w:hAnsi="仿宋" w:cs="仿宋" w:hint="eastAsia"/>
            <w:lang w:eastAsia="zh-CN"/>
          </w:rPr>
          <w:t>(一)、社会影响效果分析</w:t>
        </w:r>
        <w:r>
          <w:tab/>
        </w:r>
        <w:r>
          <w:fldChar w:fldCharType="begin"/>
        </w:r>
        <w:r>
          <w:instrText xml:space="preserve"> PAGEREF _Toc31854 \h </w:instrText>
        </w:r>
        <w:r>
          <w:fldChar w:fldCharType="separate"/>
        </w:r>
        <w:r>
          <w:t>15</w:t>
        </w:r>
        <w:r>
          <w:fldChar w:fldCharType="end"/>
        </w:r>
      </w:hyperlink>
    </w:p>
    <w:p>
      <w:pPr>
        <w:pStyle w:val="TOC2"/>
        <w:tabs>
          <w:tab w:val="right" w:leader="dot" w:pos="8306"/>
        </w:tabs>
      </w:pPr>
      <w:hyperlink w:anchor="_Toc31080" w:history="1">
        <w:r>
          <w:rPr>
            <w:rFonts w:ascii="仿宋" w:eastAsia="仿宋" w:hAnsi="仿宋" w:cs="仿宋" w:hint="eastAsia"/>
            <w:lang w:eastAsia="zh-CN"/>
          </w:rPr>
          <w:t>(二)、社会适应性分析</w:t>
        </w:r>
        <w:r>
          <w:tab/>
        </w:r>
        <w:r>
          <w:fldChar w:fldCharType="begin"/>
        </w:r>
        <w:r>
          <w:instrText xml:space="preserve"> PAGEREF _Toc31080 \h </w:instrText>
        </w:r>
        <w:r>
          <w:fldChar w:fldCharType="separate"/>
        </w:r>
        <w:r>
          <w:t>17</w:t>
        </w:r>
        <w:r>
          <w:fldChar w:fldCharType="end"/>
        </w:r>
      </w:hyperlink>
    </w:p>
    <w:p>
      <w:pPr>
        <w:pStyle w:val="TOC2"/>
        <w:tabs>
          <w:tab w:val="right" w:leader="dot" w:pos="8306"/>
        </w:tabs>
      </w:pPr>
      <w:hyperlink w:anchor="_Toc31231" w:history="1">
        <w:r>
          <w:rPr>
            <w:rFonts w:ascii="仿宋" w:eastAsia="仿宋" w:hAnsi="仿宋" w:cs="仿宋" w:hint="eastAsia"/>
            <w:lang w:eastAsia="zh-CN"/>
          </w:rPr>
          <w:t>(三)、社会风险及对策分析</w:t>
        </w:r>
        <w:r>
          <w:tab/>
        </w:r>
        <w:r>
          <w:fldChar w:fldCharType="begin"/>
        </w:r>
        <w:r>
          <w:instrText xml:space="preserve"> PAGEREF _Toc31231 \h </w:instrText>
        </w:r>
        <w:r>
          <w:fldChar w:fldCharType="separate"/>
        </w:r>
        <w:r>
          <w:t>19</w:t>
        </w:r>
        <w:r>
          <w:fldChar w:fldCharType="end"/>
        </w:r>
      </w:hyperlink>
    </w:p>
    <w:p>
      <w:pPr>
        <w:pStyle w:val="TOC1"/>
        <w:tabs>
          <w:tab w:val="right" w:leader="dot" w:pos="8306"/>
        </w:tabs>
      </w:pPr>
      <w:hyperlink w:anchor="_Toc11993" w:history="1">
        <w:r>
          <w:rPr>
            <w:rFonts w:ascii="仿宋" w:eastAsia="仿宋" w:hAnsi="仿宋" w:cs="仿宋" w:hint="eastAsia"/>
            <w:lang w:eastAsia="zh-CN"/>
          </w:rPr>
          <w:t>三、经济影响分析</w:t>
        </w:r>
        <w:r>
          <w:tab/>
        </w:r>
        <w:r>
          <w:fldChar w:fldCharType="begin"/>
        </w:r>
        <w:r>
          <w:instrText xml:space="preserve"> PAGEREF _Toc11993 \h </w:instrText>
        </w:r>
        <w:r>
          <w:fldChar w:fldCharType="separate"/>
        </w:r>
        <w:r>
          <w:t>22</w:t>
        </w:r>
        <w:r>
          <w:fldChar w:fldCharType="end"/>
        </w:r>
      </w:hyperlink>
    </w:p>
    <w:p>
      <w:pPr>
        <w:pStyle w:val="TOC2"/>
        <w:tabs>
          <w:tab w:val="right" w:leader="dot" w:pos="8306"/>
        </w:tabs>
      </w:pPr>
      <w:hyperlink w:anchor="_Toc21724" w:history="1">
        <w:r>
          <w:rPr>
            <w:rFonts w:ascii="仿宋" w:eastAsia="仿宋" w:hAnsi="仿宋" w:cs="仿宋" w:hint="eastAsia"/>
            <w:lang w:eastAsia="zh-CN"/>
          </w:rPr>
          <w:t>(一)、经济费用效益或费用效果分析</w:t>
        </w:r>
        <w:r>
          <w:tab/>
        </w:r>
        <w:r>
          <w:fldChar w:fldCharType="begin"/>
        </w:r>
        <w:r>
          <w:instrText xml:space="preserve"> PAGEREF _Toc21724 \h </w:instrText>
        </w:r>
        <w:r>
          <w:fldChar w:fldCharType="separate"/>
        </w:r>
        <w:r>
          <w:t>22</w:t>
        </w:r>
        <w:r>
          <w:fldChar w:fldCharType="end"/>
        </w:r>
      </w:hyperlink>
    </w:p>
    <w:p>
      <w:pPr>
        <w:pStyle w:val="TOC2"/>
        <w:tabs>
          <w:tab w:val="right" w:leader="dot" w:pos="8306"/>
        </w:tabs>
      </w:pPr>
      <w:hyperlink w:anchor="_Toc7117" w:history="1">
        <w:r>
          <w:rPr>
            <w:rFonts w:ascii="仿宋" w:eastAsia="仿宋" w:hAnsi="仿宋" w:cs="仿宋" w:hint="eastAsia"/>
            <w:lang w:eastAsia="zh-CN"/>
          </w:rPr>
          <w:t>(二)、行业影响分析</w:t>
        </w:r>
        <w:r>
          <w:tab/>
        </w:r>
        <w:r>
          <w:fldChar w:fldCharType="begin"/>
        </w:r>
        <w:r>
          <w:instrText xml:space="preserve"> PAGEREF _Toc7117 \h </w:instrText>
        </w:r>
        <w:r>
          <w:fldChar w:fldCharType="separate"/>
        </w:r>
        <w:r>
          <w:t>24</w:t>
        </w:r>
        <w:r>
          <w:fldChar w:fldCharType="end"/>
        </w:r>
      </w:hyperlink>
    </w:p>
    <w:p>
      <w:pPr>
        <w:pStyle w:val="TOC2"/>
        <w:tabs>
          <w:tab w:val="right" w:leader="dot" w:pos="8306"/>
        </w:tabs>
      </w:pPr>
      <w:hyperlink w:anchor="_Toc18428" w:history="1">
        <w:r>
          <w:rPr>
            <w:rFonts w:ascii="仿宋" w:eastAsia="仿宋" w:hAnsi="仿宋" w:cs="仿宋" w:hint="eastAsia"/>
            <w:lang w:eastAsia="zh-CN"/>
          </w:rPr>
          <w:t>(三)、区域经济影响分析</w:t>
        </w:r>
        <w:r>
          <w:tab/>
        </w:r>
        <w:r>
          <w:fldChar w:fldCharType="begin"/>
        </w:r>
        <w:r>
          <w:instrText xml:space="preserve"> PAGEREF _Toc18428 \h </w:instrText>
        </w:r>
        <w:r>
          <w:fldChar w:fldCharType="separate"/>
        </w:r>
        <w:r>
          <w:t>26</w:t>
        </w:r>
        <w:r>
          <w:fldChar w:fldCharType="end"/>
        </w:r>
      </w:hyperlink>
    </w:p>
    <w:p>
      <w:pPr>
        <w:pStyle w:val="TOC2"/>
        <w:tabs>
          <w:tab w:val="right" w:leader="dot" w:pos="8306"/>
        </w:tabs>
      </w:pPr>
      <w:hyperlink w:anchor="_Toc31900" w:history="1">
        <w:r>
          <w:rPr>
            <w:rFonts w:ascii="仿宋" w:eastAsia="仿宋" w:hAnsi="仿宋" w:cs="仿宋" w:hint="eastAsia"/>
            <w:lang w:eastAsia="zh-CN"/>
          </w:rPr>
          <w:t>(四)、宏观经济影响分析</w:t>
        </w:r>
        <w:r>
          <w:tab/>
        </w:r>
        <w:r>
          <w:fldChar w:fldCharType="begin"/>
        </w:r>
        <w:r>
          <w:instrText xml:space="preserve"> PAGEREF _Toc31900 \h </w:instrText>
        </w:r>
        <w:r>
          <w:fldChar w:fldCharType="separate"/>
        </w:r>
        <w:r>
          <w:t>27</w:t>
        </w:r>
        <w:r>
          <w:fldChar w:fldCharType="end"/>
        </w:r>
      </w:hyperlink>
    </w:p>
    <w:p>
      <w:pPr>
        <w:pStyle w:val="TOC1"/>
        <w:tabs>
          <w:tab w:val="right" w:leader="dot" w:pos="8306"/>
        </w:tabs>
      </w:pPr>
      <w:hyperlink w:anchor="_Toc16040" w:history="1">
        <w:r>
          <w:rPr>
            <w:rFonts w:ascii="仿宋" w:eastAsia="仿宋" w:hAnsi="仿宋" w:cs="仿宋" w:hint="eastAsia"/>
            <w:lang w:eastAsia="zh-CN"/>
          </w:rPr>
          <w:t>四、建设风险评估分析</w:t>
        </w:r>
        <w:r>
          <w:tab/>
        </w:r>
        <w:r>
          <w:fldChar w:fldCharType="begin"/>
        </w:r>
        <w:r>
          <w:instrText xml:space="preserve"> PAGEREF _Toc16040 \h </w:instrText>
        </w:r>
        <w:r>
          <w:fldChar w:fldCharType="separate"/>
        </w:r>
        <w:r>
          <w:t>28</w:t>
        </w:r>
        <w:r>
          <w:fldChar w:fldCharType="end"/>
        </w:r>
      </w:hyperlink>
    </w:p>
    <w:p>
      <w:pPr>
        <w:pStyle w:val="TOC2"/>
        <w:tabs>
          <w:tab w:val="right" w:leader="dot" w:pos="8306"/>
        </w:tabs>
      </w:pPr>
      <w:hyperlink w:anchor="_Toc30320" w:history="1">
        <w:r>
          <w:rPr>
            <w:rFonts w:ascii="仿宋" w:eastAsia="仿宋" w:hAnsi="仿宋" w:cs="仿宋" w:hint="eastAsia"/>
            <w:lang w:eastAsia="zh-CN"/>
          </w:rPr>
          <w:t>(一)、政策风险分析</w:t>
        </w:r>
        <w:r>
          <w:tab/>
        </w:r>
        <w:r>
          <w:fldChar w:fldCharType="begin"/>
        </w:r>
        <w:r>
          <w:instrText xml:space="preserve"> PAGEREF _Toc30320 \h </w:instrText>
        </w:r>
        <w:r>
          <w:fldChar w:fldCharType="separate"/>
        </w:r>
        <w:r>
          <w:t>28</w:t>
        </w:r>
        <w:r>
          <w:fldChar w:fldCharType="end"/>
        </w:r>
      </w:hyperlink>
    </w:p>
    <w:p>
      <w:pPr>
        <w:pStyle w:val="TOC2"/>
        <w:tabs>
          <w:tab w:val="right" w:leader="dot" w:pos="8306"/>
        </w:tabs>
      </w:pPr>
      <w:hyperlink w:anchor="_Toc15424" w:history="1">
        <w:r>
          <w:rPr>
            <w:rFonts w:ascii="仿宋" w:eastAsia="仿宋" w:hAnsi="仿宋" w:cs="仿宋" w:hint="eastAsia"/>
            <w:lang w:eastAsia="zh-CN"/>
          </w:rPr>
          <w:t>(二)、社会风险分析</w:t>
        </w:r>
        <w:r>
          <w:tab/>
        </w:r>
        <w:r>
          <w:fldChar w:fldCharType="begin"/>
        </w:r>
        <w:r>
          <w:instrText xml:space="preserve"> PAGEREF _Toc15424 \h </w:instrText>
        </w:r>
        <w:r>
          <w:fldChar w:fldCharType="separate"/>
        </w:r>
        <w:r>
          <w:t>30</w:t>
        </w:r>
        <w:r>
          <w:fldChar w:fldCharType="end"/>
        </w:r>
      </w:hyperlink>
    </w:p>
    <w:p>
      <w:pPr>
        <w:pStyle w:val="TOC2"/>
        <w:tabs>
          <w:tab w:val="right" w:leader="dot" w:pos="8306"/>
        </w:tabs>
      </w:pPr>
      <w:hyperlink w:anchor="_Toc11908" w:history="1">
        <w:r>
          <w:rPr>
            <w:rFonts w:ascii="仿宋" w:eastAsia="仿宋" w:hAnsi="仿宋" w:cs="仿宋" w:hint="eastAsia"/>
            <w:lang w:eastAsia="zh-CN"/>
          </w:rPr>
          <w:t>(三)、市场风险分析</w:t>
        </w:r>
        <w:r>
          <w:tab/>
        </w:r>
        <w:r>
          <w:fldChar w:fldCharType="begin"/>
        </w:r>
        <w:r>
          <w:instrText xml:space="preserve"> PAGEREF _Toc11908 \h </w:instrText>
        </w:r>
        <w:r>
          <w:fldChar w:fldCharType="separate"/>
        </w:r>
        <w:r>
          <w:t>31</w:t>
        </w:r>
        <w:r>
          <w:fldChar w:fldCharType="end"/>
        </w:r>
      </w:hyperlink>
    </w:p>
    <w:p>
      <w:pPr>
        <w:pStyle w:val="TOC2"/>
        <w:tabs>
          <w:tab w:val="right" w:leader="dot" w:pos="8306"/>
        </w:tabs>
      </w:pPr>
      <w:hyperlink w:anchor="_Toc11018" w:history="1">
        <w:r>
          <w:rPr>
            <w:rFonts w:ascii="仿宋" w:eastAsia="仿宋" w:hAnsi="仿宋" w:cs="仿宋" w:hint="eastAsia"/>
            <w:lang w:eastAsia="zh-CN"/>
          </w:rPr>
          <w:t>(四)、资金风险分析</w:t>
        </w:r>
        <w:r>
          <w:tab/>
        </w:r>
        <w:r>
          <w:fldChar w:fldCharType="begin"/>
        </w:r>
        <w:r>
          <w:instrText xml:space="preserve"> PAGEREF _Toc11018 \h </w:instrText>
        </w:r>
        <w:r>
          <w:fldChar w:fldCharType="separate"/>
        </w:r>
        <w:r>
          <w:t>32</w:t>
        </w:r>
        <w:r>
          <w:fldChar w:fldCharType="end"/>
        </w:r>
      </w:hyperlink>
    </w:p>
    <w:p>
      <w:pPr>
        <w:pStyle w:val="TOC2"/>
        <w:tabs>
          <w:tab w:val="right" w:leader="dot" w:pos="8306"/>
        </w:tabs>
      </w:pPr>
      <w:hyperlink w:anchor="_Toc8245" w:history="1">
        <w:r>
          <w:rPr>
            <w:rFonts w:ascii="仿宋" w:eastAsia="仿宋" w:hAnsi="仿宋" w:cs="仿宋" w:hint="eastAsia"/>
            <w:lang w:eastAsia="zh-CN"/>
          </w:rPr>
          <w:t>(五)、技术风险分析</w:t>
        </w:r>
        <w:r>
          <w:tab/>
        </w:r>
        <w:r>
          <w:fldChar w:fldCharType="begin"/>
        </w:r>
        <w:r>
          <w:instrText xml:space="preserve"> PAGEREF _Toc8245 \h </w:instrText>
        </w:r>
        <w:r>
          <w:fldChar w:fldCharType="separate"/>
        </w:r>
        <w:r>
          <w:t>33</w:t>
        </w:r>
        <w:r>
          <w:fldChar w:fldCharType="end"/>
        </w:r>
      </w:hyperlink>
    </w:p>
    <w:p>
      <w:pPr>
        <w:pStyle w:val="TOC2"/>
        <w:tabs>
          <w:tab w:val="right" w:leader="dot" w:pos="8306"/>
        </w:tabs>
      </w:pPr>
      <w:hyperlink w:anchor="_Toc4721" w:history="1">
        <w:r>
          <w:rPr>
            <w:rFonts w:ascii="仿宋" w:eastAsia="仿宋" w:hAnsi="仿宋" w:cs="仿宋" w:hint="eastAsia"/>
            <w:lang w:eastAsia="zh-CN"/>
          </w:rPr>
          <w:t>(六)、财务风险分析</w:t>
        </w:r>
        <w:r>
          <w:tab/>
        </w:r>
        <w:r>
          <w:fldChar w:fldCharType="begin"/>
        </w:r>
        <w:r>
          <w:instrText xml:space="preserve"> PAGEREF _Toc4721 \h </w:instrText>
        </w:r>
        <w:r>
          <w:fldChar w:fldCharType="separate"/>
        </w:r>
        <w:r>
          <w:t>35</w:t>
        </w:r>
        <w:r>
          <w:fldChar w:fldCharType="end"/>
        </w:r>
      </w:hyperlink>
    </w:p>
    <w:p>
      <w:pPr>
        <w:pStyle w:val="TOC2"/>
        <w:tabs>
          <w:tab w:val="right" w:leader="dot" w:pos="8306"/>
        </w:tabs>
      </w:pPr>
      <w:hyperlink w:anchor="_Toc20662" w:history="1">
        <w:r>
          <w:rPr>
            <w:rFonts w:ascii="仿宋" w:eastAsia="仿宋" w:hAnsi="仿宋" w:cs="仿宋" w:hint="eastAsia"/>
            <w:lang w:eastAsia="zh-CN"/>
          </w:rPr>
          <w:t>(七)、管理风险分析</w:t>
        </w:r>
        <w:r>
          <w:tab/>
        </w:r>
        <w:r>
          <w:fldChar w:fldCharType="begin"/>
        </w:r>
        <w:r>
          <w:instrText xml:space="preserve"> PAGEREF _Toc20662 \h </w:instrText>
        </w:r>
        <w:r>
          <w:fldChar w:fldCharType="separate"/>
        </w:r>
        <w:r>
          <w:t>36</w:t>
        </w:r>
        <w:r>
          <w:fldChar w:fldCharType="end"/>
        </w:r>
      </w:hyperlink>
    </w:p>
    <w:p>
      <w:pPr>
        <w:pStyle w:val="TOC2"/>
        <w:tabs>
          <w:tab w:val="right" w:leader="dot" w:pos="8306"/>
        </w:tabs>
      </w:pPr>
      <w:hyperlink w:anchor="_Toc30827" w:history="1">
        <w:r>
          <w:rPr>
            <w:rFonts w:ascii="仿宋" w:eastAsia="仿宋" w:hAnsi="仿宋" w:cs="仿宋" w:hint="eastAsia"/>
            <w:lang w:eastAsia="zh-CN"/>
          </w:rPr>
          <w:t>(八)、其它风险分析</w:t>
        </w:r>
        <w:r>
          <w:tab/>
        </w:r>
        <w:r>
          <w:fldChar w:fldCharType="begin"/>
        </w:r>
        <w:r>
          <w:instrText xml:space="preserve"> PAGEREF _Toc30827 \h </w:instrText>
        </w:r>
        <w:r>
          <w:fldChar w:fldCharType="separate"/>
        </w:r>
        <w:r>
          <w:t>38</w:t>
        </w:r>
        <w:r>
          <w:fldChar w:fldCharType="end"/>
        </w:r>
      </w:hyperlink>
    </w:p>
    <w:p>
      <w:pPr>
        <w:pStyle w:val="TOC2"/>
        <w:tabs>
          <w:tab w:val="right" w:leader="dot" w:pos="8306"/>
        </w:tabs>
      </w:pPr>
      <w:hyperlink w:anchor="_Toc13681" w:history="1">
        <w:r>
          <w:rPr>
            <w:rFonts w:ascii="仿宋" w:eastAsia="仿宋" w:hAnsi="仿宋" w:cs="仿宋" w:hint="eastAsia"/>
            <w:lang w:eastAsia="zh-CN"/>
          </w:rPr>
          <w:t>(九)、社会影响评估</w:t>
        </w:r>
        <w:r>
          <w:tab/>
        </w:r>
        <w:r>
          <w:fldChar w:fldCharType="begin"/>
        </w:r>
        <w:r>
          <w:instrText xml:space="preserve"> PAGEREF _Toc13681 \h </w:instrText>
        </w:r>
        <w:r>
          <w:fldChar w:fldCharType="separate"/>
        </w:r>
        <w:r>
          <w:t>39</w:t>
        </w:r>
        <w:r>
          <w:fldChar w:fldCharType="end"/>
        </w:r>
      </w:hyperlink>
    </w:p>
    <w:p>
      <w:pPr>
        <w:pStyle w:val="TOC1"/>
        <w:tabs>
          <w:tab w:val="right" w:leader="dot" w:pos="8306"/>
        </w:tabs>
      </w:pPr>
      <w:hyperlink w:anchor="_Toc3804" w:history="1">
        <w:r>
          <w:rPr>
            <w:rFonts w:ascii="仿宋" w:eastAsia="仿宋" w:hAnsi="仿宋" w:cs="仿宋" w:hint="eastAsia"/>
            <w:lang w:eastAsia="zh-CN"/>
          </w:rPr>
          <w:t>五、洁净室设备项目概论</w:t>
        </w:r>
        <w:r>
          <w:tab/>
        </w:r>
        <w:r>
          <w:fldChar w:fldCharType="begin"/>
        </w:r>
        <w:r>
          <w:instrText xml:space="preserve"> PAGEREF _Toc3804 \h </w:instrText>
        </w:r>
        <w:r>
          <w:fldChar w:fldCharType="separate"/>
        </w:r>
        <w:r>
          <w:t>41</w:t>
        </w:r>
        <w:r>
          <w:fldChar w:fldCharType="end"/>
        </w:r>
      </w:hyperlink>
    </w:p>
    <w:p>
      <w:pPr>
        <w:pStyle w:val="TOC2"/>
        <w:tabs>
          <w:tab w:val="right" w:leader="dot" w:pos="8306"/>
        </w:tabs>
      </w:pPr>
      <w:hyperlink w:anchor="_Toc2646" w:history="1">
        <w:r>
          <w:rPr>
            <w:rFonts w:ascii="仿宋" w:eastAsia="仿宋" w:hAnsi="仿宋" w:cs="仿宋" w:hint="eastAsia"/>
            <w:lang w:eastAsia="zh-CN"/>
          </w:rPr>
          <w:t>(一)、项目申报单位概况</w:t>
        </w:r>
        <w:r>
          <w:tab/>
        </w:r>
        <w:r>
          <w:fldChar w:fldCharType="begin"/>
        </w:r>
        <w:r>
          <w:instrText xml:space="preserve"> PAGEREF _Toc2646 \h </w:instrText>
        </w:r>
        <w:r>
          <w:fldChar w:fldCharType="separate"/>
        </w:r>
        <w:r>
          <w:t>41</w:t>
        </w:r>
        <w:r>
          <w:fldChar w:fldCharType="end"/>
        </w:r>
      </w:hyperlink>
    </w:p>
    <w:p>
      <w:pPr>
        <w:pStyle w:val="TOC2"/>
        <w:tabs>
          <w:tab w:val="right" w:leader="dot" w:pos="8306"/>
        </w:tabs>
      </w:pPr>
      <w:hyperlink w:anchor="_Toc5415" w:history="1">
        <w:r>
          <w:rPr>
            <w:rFonts w:ascii="仿宋" w:eastAsia="仿宋" w:hAnsi="仿宋" w:cs="仿宋" w:hint="eastAsia"/>
            <w:lang w:eastAsia="zh-CN"/>
          </w:rPr>
          <w:t>(二)、项目概况</w:t>
        </w:r>
        <w:r>
          <w:tab/>
        </w:r>
        <w:r>
          <w:fldChar w:fldCharType="begin"/>
        </w:r>
        <w:r>
          <w:instrText xml:space="preserve"> PAGEREF _Toc5415 \h </w:instrText>
        </w:r>
        <w:r>
          <w:fldChar w:fldCharType="separate"/>
        </w:r>
        <w:r>
          <w:t>42</w:t>
        </w:r>
        <w:r>
          <w:fldChar w:fldCharType="end"/>
        </w:r>
      </w:hyperlink>
    </w:p>
    <w:p>
      <w:pPr>
        <w:pStyle w:val="TOC1"/>
        <w:tabs>
          <w:tab w:val="right" w:leader="dot" w:pos="8306"/>
        </w:tabs>
      </w:pPr>
      <w:hyperlink w:anchor="_Toc32674" w:history="1">
        <w:r>
          <w:rPr>
            <w:rFonts w:ascii="仿宋" w:eastAsia="仿宋" w:hAnsi="仿宋" w:cs="仿宋" w:hint="eastAsia"/>
            <w:lang w:eastAsia="zh-CN"/>
          </w:rPr>
          <w:t>六、资源开发及综合利用分析</w:t>
        </w:r>
        <w:r>
          <w:tab/>
        </w:r>
        <w:r>
          <w:fldChar w:fldCharType="begin"/>
        </w:r>
        <w:r>
          <w:instrText xml:space="preserve"> PAGEREF _Toc32674 \h </w:instrText>
        </w:r>
        <w:r>
          <w:fldChar w:fldCharType="separate"/>
        </w:r>
        <w:r>
          <w:t>45</w:t>
        </w:r>
        <w:r>
          <w:fldChar w:fldCharType="end"/>
        </w:r>
      </w:hyperlink>
    </w:p>
    <w:p>
      <w:pPr>
        <w:pStyle w:val="TOC2"/>
        <w:tabs>
          <w:tab w:val="right" w:leader="dot" w:pos="8306"/>
        </w:tabs>
      </w:pPr>
      <w:hyperlink w:anchor="_Toc22363" w:history="1">
        <w:r>
          <w:rPr>
            <w:rFonts w:ascii="仿宋" w:eastAsia="仿宋" w:hAnsi="仿宋" w:cs="仿宋" w:hint="eastAsia"/>
            <w:lang w:eastAsia="zh-CN"/>
          </w:rPr>
          <w:t>(一)、资源开发方案</w:t>
        </w:r>
        <w:r>
          <w:tab/>
        </w:r>
        <w:r>
          <w:fldChar w:fldCharType="begin"/>
        </w:r>
        <w:r>
          <w:instrText xml:space="preserve"> PAGEREF _Toc22363 \h </w:instrText>
        </w:r>
        <w:r>
          <w:fldChar w:fldCharType="separate"/>
        </w:r>
        <w:r>
          <w:t>45</w:t>
        </w:r>
        <w:r>
          <w:fldChar w:fldCharType="end"/>
        </w:r>
      </w:hyperlink>
    </w:p>
    <w:p>
      <w:pPr>
        <w:pStyle w:val="TOC2"/>
        <w:tabs>
          <w:tab w:val="right" w:leader="dot" w:pos="8306"/>
        </w:tabs>
      </w:pPr>
      <w:hyperlink w:anchor="_Toc8933" w:history="1">
        <w:r>
          <w:rPr>
            <w:rFonts w:ascii="仿宋" w:eastAsia="仿宋" w:hAnsi="仿宋" w:cs="仿宋" w:hint="eastAsia"/>
            <w:lang w:eastAsia="zh-CN"/>
          </w:rPr>
          <w:t>(二)、资源利用方案</w:t>
        </w:r>
        <w:r>
          <w:tab/>
        </w:r>
        <w:r>
          <w:fldChar w:fldCharType="begin"/>
        </w:r>
        <w:r>
          <w:instrText xml:space="preserve"> PAGEREF _Toc8933 \h </w:instrText>
        </w:r>
        <w:r>
          <w:fldChar w:fldCharType="separate"/>
        </w:r>
        <w:r>
          <w:t>46</w:t>
        </w:r>
        <w:r>
          <w:fldChar w:fldCharType="end"/>
        </w:r>
      </w:hyperlink>
    </w:p>
    <w:p>
      <w:pPr>
        <w:pStyle w:val="TOC2"/>
        <w:tabs>
          <w:tab w:val="right" w:leader="dot" w:pos="8306"/>
        </w:tabs>
      </w:pPr>
      <w:hyperlink w:anchor="_Toc16274" w:history="1">
        <w:r>
          <w:rPr>
            <w:rFonts w:ascii="仿宋" w:eastAsia="仿宋" w:hAnsi="仿宋" w:cs="仿宋" w:hint="eastAsia"/>
            <w:lang w:eastAsia="zh-CN"/>
          </w:rPr>
          <w:t>(三)、资源节约措施</w:t>
        </w:r>
        <w:r>
          <w:tab/>
        </w:r>
        <w:r>
          <w:fldChar w:fldCharType="begin"/>
        </w:r>
        <w:r>
          <w:instrText xml:space="preserve"> PAGEREF _Toc16274 \h </w:instrText>
        </w:r>
        <w:r>
          <w:fldChar w:fldCharType="separate"/>
        </w:r>
        <w:r>
          <w:t>47</w:t>
        </w:r>
        <w:r>
          <w:fldChar w:fldCharType="end"/>
        </w:r>
      </w:hyperlink>
    </w:p>
    <w:p>
      <w:pPr>
        <w:pStyle w:val="TOC1"/>
        <w:tabs>
          <w:tab w:val="right" w:leader="dot" w:pos="8306"/>
        </w:tabs>
      </w:pPr>
      <w:hyperlink w:anchor="_Toc17757" w:history="1">
        <w:r>
          <w:rPr>
            <w:rFonts w:ascii="仿宋" w:eastAsia="仿宋" w:hAnsi="仿宋" w:cs="仿宋" w:hint="eastAsia"/>
            <w:lang w:eastAsia="zh-CN"/>
          </w:rPr>
          <w:t>七、客户关系管理与市场拓展</w:t>
        </w:r>
        <w:r>
          <w:tab/>
        </w:r>
        <w:r>
          <w:fldChar w:fldCharType="begin"/>
        </w:r>
        <w:r>
          <w:instrText xml:space="preserve"> PAGEREF _Toc17757 \h </w:instrText>
        </w:r>
        <w:r>
          <w:fldChar w:fldCharType="separate"/>
        </w:r>
        <w:r>
          <w:t>49</w:t>
        </w:r>
        <w:r>
          <w:fldChar w:fldCharType="end"/>
        </w:r>
      </w:hyperlink>
    </w:p>
    <w:p>
      <w:pPr>
        <w:pStyle w:val="TOC2"/>
        <w:tabs>
          <w:tab w:val="right" w:leader="dot" w:pos="8306"/>
        </w:tabs>
      </w:pPr>
      <w:hyperlink w:anchor="_Toc21372" w:history="1">
        <w:r>
          <w:rPr>
            <w:rFonts w:ascii="仿宋" w:eastAsia="仿宋" w:hAnsi="仿宋" w:cs="仿宋" w:hint="eastAsia"/>
            <w:lang w:eastAsia="zh-CN"/>
          </w:rPr>
          <w:t>(一)、客户关系管理策略</w:t>
        </w:r>
        <w:r>
          <w:tab/>
        </w:r>
        <w:r>
          <w:fldChar w:fldCharType="begin"/>
        </w:r>
        <w:r>
          <w:instrText xml:space="preserve"> PAGEREF _Toc21372 \h </w:instrText>
        </w:r>
        <w:r>
          <w:fldChar w:fldCharType="separate"/>
        </w:r>
        <w:r>
          <w:t>49</w:t>
        </w:r>
        <w:r>
          <w:fldChar w:fldCharType="end"/>
        </w:r>
      </w:hyperlink>
    </w:p>
    <w:p>
      <w:pPr>
        <w:pStyle w:val="TOC2"/>
        <w:tabs>
          <w:tab w:val="right" w:leader="dot" w:pos="8306"/>
        </w:tabs>
      </w:pPr>
      <w:hyperlink w:anchor="_Toc29134" w:history="1">
        <w:r>
          <w:rPr>
            <w:rFonts w:ascii="仿宋" w:eastAsia="仿宋" w:hAnsi="仿宋" w:cs="仿宋" w:hint="eastAsia"/>
            <w:lang w:eastAsia="zh-CN"/>
          </w:rPr>
          <w:t>(二)、市场拓展方案</w:t>
        </w:r>
        <w:r>
          <w:tab/>
        </w:r>
        <w:r>
          <w:fldChar w:fldCharType="begin"/>
        </w:r>
        <w:r>
          <w:instrText xml:space="preserve"> PAGEREF _Toc29134 \h </w:instrText>
        </w:r>
        <w:r>
          <w:fldChar w:fldCharType="separate"/>
        </w:r>
        <w:r>
          <w:t>50</w:t>
        </w:r>
        <w:r>
          <w:fldChar w:fldCharType="end"/>
        </w:r>
      </w:hyperlink>
    </w:p>
    <w:p>
      <w:pPr>
        <w:pStyle w:val="TOC1"/>
        <w:tabs>
          <w:tab w:val="right" w:leader="dot" w:pos="8306"/>
        </w:tabs>
      </w:pPr>
      <w:hyperlink w:anchor="_Toc1849" w:history="1">
        <w:r>
          <w:rPr>
            <w:rFonts w:ascii="仿宋" w:eastAsia="仿宋" w:hAnsi="仿宋" w:cs="仿宋" w:hint="eastAsia"/>
            <w:lang w:eastAsia="zh-CN"/>
          </w:rPr>
          <w:t>八、项目进度计划</w:t>
        </w:r>
        <w:r>
          <w:tab/>
        </w:r>
        <w:r>
          <w:fldChar w:fldCharType="begin"/>
        </w:r>
        <w:r>
          <w:instrText xml:space="preserve"> PAGEREF _Toc1849 \h </w:instrText>
        </w:r>
        <w:r>
          <w:fldChar w:fldCharType="separate"/>
        </w:r>
        <w:r>
          <w:t>51</w:t>
        </w:r>
        <w:r>
          <w:fldChar w:fldCharType="end"/>
        </w:r>
      </w:hyperlink>
    </w:p>
    <w:p>
      <w:pPr>
        <w:pStyle w:val="TOC2"/>
        <w:tabs>
          <w:tab w:val="right" w:leader="dot" w:pos="8306"/>
        </w:tabs>
      </w:pPr>
      <w:hyperlink w:anchor="_Toc22151" w:history="1">
        <w:r>
          <w:rPr>
            <w:rFonts w:ascii="仿宋" w:eastAsia="仿宋" w:hAnsi="仿宋" w:cs="仿宋" w:hint="eastAsia"/>
            <w:lang w:eastAsia="zh-CN"/>
          </w:rPr>
          <w:t>(一)、建设周期</w:t>
        </w:r>
        <w:r>
          <w:tab/>
        </w:r>
        <w:r>
          <w:fldChar w:fldCharType="begin"/>
        </w:r>
        <w:r>
          <w:instrText xml:space="preserve"> PAGEREF _Toc22151 \h </w:instrText>
        </w:r>
        <w:r>
          <w:fldChar w:fldCharType="separate"/>
        </w:r>
        <w:r>
          <w:t>51</w:t>
        </w:r>
        <w:r>
          <w:fldChar w:fldCharType="end"/>
        </w:r>
      </w:hyperlink>
    </w:p>
    <w:p>
      <w:pPr>
        <w:pStyle w:val="TOC2"/>
        <w:tabs>
          <w:tab w:val="right" w:leader="dot" w:pos="8306"/>
        </w:tabs>
      </w:pPr>
      <w:hyperlink w:anchor="_Toc22495" w:history="1">
        <w:r>
          <w:rPr>
            <w:rFonts w:ascii="仿宋" w:eastAsia="仿宋" w:hAnsi="仿宋" w:cs="仿宋" w:hint="eastAsia"/>
            <w:lang w:eastAsia="zh-CN"/>
          </w:rPr>
          <w:t>(二)、建设进度</w:t>
        </w:r>
        <w:r>
          <w:tab/>
        </w:r>
        <w:r>
          <w:fldChar w:fldCharType="begin"/>
        </w:r>
        <w:r>
          <w:instrText xml:space="preserve"> PAGEREF _Toc22495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7" w:history="1">
        <w:r>
          <w:rPr>
            <w:rFonts w:ascii="仿宋" w:eastAsia="仿宋" w:hAnsi="仿宋" w:cs="仿宋" w:hint="eastAsia"/>
            <w:lang w:eastAsia="zh-CN"/>
          </w:rPr>
          <w:t>(三)、进度安排注意事项</w:t>
        </w:r>
        <w:r>
          <w:tab/>
        </w:r>
        <w:r>
          <w:fldChar w:fldCharType="begin"/>
        </w:r>
        <w:r>
          <w:instrText xml:space="preserve"> PAGEREF _Toc27707 \h </w:instrText>
        </w:r>
        <w:r>
          <w:fldChar w:fldCharType="separate"/>
        </w:r>
        <w:r>
          <w:t>53</w:t>
        </w:r>
        <w:r>
          <w:fldChar w:fldCharType="end"/>
        </w:r>
      </w:hyperlink>
    </w:p>
    <w:p>
      <w:pPr>
        <w:pStyle w:val="TOC2"/>
        <w:tabs>
          <w:tab w:val="right" w:leader="dot" w:pos="8306"/>
        </w:tabs>
      </w:pPr>
      <w:hyperlink w:anchor="_Toc29546" w:history="1">
        <w:r>
          <w:rPr>
            <w:rFonts w:ascii="仿宋" w:eastAsia="仿宋" w:hAnsi="仿宋" w:cs="仿宋" w:hint="eastAsia"/>
            <w:lang w:eastAsia="zh-CN"/>
          </w:rPr>
          <w:t>(四)、人力资源配置</w:t>
        </w:r>
        <w:r>
          <w:tab/>
        </w:r>
        <w:r>
          <w:fldChar w:fldCharType="begin"/>
        </w:r>
        <w:r>
          <w:instrText xml:space="preserve"> PAGEREF _Toc29546 \h </w:instrText>
        </w:r>
        <w:r>
          <w:fldChar w:fldCharType="separate"/>
        </w:r>
        <w:r>
          <w:t>53</w:t>
        </w:r>
        <w:r>
          <w:fldChar w:fldCharType="end"/>
        </w:r>
      </w:hyperlink>
    </w:p>
    <w:p>
      <w:pPr>
        <w:pStyle w:val="TOC2"/>
        <w:tabs>
          <w:tab w:val="right" w:leader="dot" w:pos="8306"/>
        </w:tabs>
      </w:pPr>
      <w:hyperlink w:anchor="_Toc10440" w:history="1">
        <w:r>
          <w:rPr>
            <w:rFonts w:ascii="仿宋" w:eastAsia="仿宋" w:hAnsi="仿宋" w:cs="仿宋" w:hint="eastAsia"/>
            <w:lang w:eastAsia="zh-CN"/>
          </w:rPr>
          <w:t>(五)、员工培训</w:t>
        </w:r>
        <w:r>
          <w:tab/>
        </w:r>
        <w:r>
          <w:fldChar w:fldCharType="begin"/>
        </w:r>
        <w:r>
          <w:instrText xml:space="preserve"> PAGEREF _Toc10440 \h </w:instrText>
        </w:r>
        <w:r>
          <w:fldChar w:fldCharType="separate"/>
        </w:r>
        <w:r>
          <w:t>55</w:t>
        </w:r>
        <w:r>
          <w:fldChar w:fldCharType="end"/>
        </w:r>
      </w:hyperlink>
    </w:p>
    <w:p>
      <w:pPr>
        <w:pStyle w:val="TOC2"/>
        <w:tabs>
          <w:tab w:val="right" w:leader="dot" w:pos="8306"/>
        </w:tabs>
      </w:pPr>
      <w:hyperlink w:anchor="_Toc8416" w:history="1">
        <w:r>
          <w:rPr>
            <w:rFonts w:ascii="仿宋" w:eastAsia="仿宋" w:hAnsi="仿宋" w:cs="仿宋" w:hint="eastAsia"/>
            <w:lang w:eastAsia="zh-CN"/>
          </w:rPr>
          <w:t>(六)、项目实施保障</w:t>
        </w:r>
        <w:r>
          <w:tab/>
        </w:r>
        <w:r>
          <w:fldChar w:fldCharType="begin"/>
        </w:r>
        <w:r>
          <w:instrText xml:space="preserve"> PAGEREF _Toc8416 \h </w:instrText>
        </w:r>
        <w:r>
          <w:fldChar w:fldCharType="separate"/>
        </w:r>
        <w:r>
          <w:t>56</w:t>
        </w:r>
        <w:r>
          <w:fldChar w:fldCharType="end"/>
        </w:r>
      </w:hyperlink>
    </w:p>
    <w:p>
      <w:pPr>
        <w:pStyle w:val="TOC2"/>
        <w:tabs>
          <w:tab w:val="right" w:leader="dot" w:pos="8306"/>
        </w:tabs>
      </w:pPr>
      <w:hyperlink w:anchor="_Toc17709" w:history="1">
        <w:r>
          <w:rPr>
            <w:rFonts w:ascii="仿宋" w:eastAsia="仿宋" w:hAnsi="仿宋" w:cs="仿宋" w:hint="eastAsia"/>
            <w:lang w:eastAsia="zh-CN"/>
          </w:rPr>
          <w:t>(七)、安全规范管理</w:t>
        </w:r>
        <w:r>
          <w:tab/>
        </w:r>
        <w:r>
          <w:fldChar w:fldCharType="begin"/>
        </w:r>
        <w:r>
          <w:instrText xml:space="preserve"> PAGEREF _Toc17709 \h </w:instrText>
        </w:r>
        <w:r>
          <w:fldChar w:fldCharType="separate"/>
        </w:r>
        <w:r>
          <w:t>57</w:t>
        </w:r>
        <w:r>
          <w:fldChar w:fldCharType="end"/>
        </w:r>
      </w:hyperlink>
    </w:p>
    <w:p>
      <w:pPr>
        <w:pStyle w:val="TOC1"/>
        <w:tabs>
          <w:tab w:val="right" w:leader="dot" w:pos="8306"/>
        </w:tabs>
      </w:pPr>
      <w:hyperlink w:anchor="_Toc29430" w:history="1">
        <w:r>
          <w:rPr>
            <w:rFonts w:ascii="仿宋" w:eastAsia="仿宋" w:hAnsi="仿宋" w:cs="仿宋" w:hint="eastAsia"/>
            <w:lang w:eastAsia="zh-CN"/>
          </w:rPr>
          <w:t>九、技术创新与产业升级</w:t>
        </w:r>
        <w:r>
          <w:tab/>
        </w:r>
        <w:r>
          <w:fldChar w:fldCharType="begin"/>
        </w:r>
        <w:r>
          <w:instrText xml:space="preserve"> PAGEREF _Toc29430 \h </w:instrText>
        </w:r>
        <w:r>
          <w:fldChar w:fldCharType="separate"/>
        </w:r>
        <w:r>
          <w:t>59</w:t>
        </w:r>
        <w:r>
          <w:fldChar w:fldCharType="end"/>
        </w:r>
      </w:hyperlink>
    </w:p>
    <w:p>
      <w:pPr>
        <w:pStyle w:val="TOC2"/>
        <w:tabs>
          <w:tab w:val="right" w:leader="dot" w:pos="8306"/>
        </w:tabs>
      </w:pPr>
      <w:hyperlink w:anchor="_Toc6205" w:history="1">
        <w:r>
          <w:rPr>
            <w:rFonts w:ascii="仿宋" w:eastAsia="仿宋" w:hAnsi="仿宋" w:cs="仿宋" w:hint="eastAsia"/>
            <w:lang w:eastAsia="zh-CN"/>
          </w:rPr>
          <w:t>(一)、技术创新方向与目标</w:t>
        </w:r>
        <w:r>
          <w:tab/>
        </w:r>
        <w:r>
          <w:fldChar w:fldCharType="begin"/>
        </w:r>
        <w:r>
          <w:instrText xml:space="preserve"> PAGEREF _Toc6205 \h </w:instrText>
        </w:r>
        <w:r>
          <w:fldChar w:fldCharType="separate"/>
        </w:r>
        <w:r>
          <w:t>59</w:t>
        </w:r>
        <w:r>
          <w:fldChar w:fldCharType="end"/>
        </w:r>
      </w:hyperlink>
    </w:p>
    <w:p>
      <w:pPr>
        <w:pStyle w:val="TOC2"/>
        <w:tabs>
          <w:tab w:val="right" w:leader="dot" w:pos="8306"/>
        </w:tabs>
      </w:pPr>
      <w:hyperlink w:anchor="_Toc24694" w:history="1">
        <w:r>
          <w:rPr>
            <w:rFonts w:ascii="仿宋" w:eastAsia="仿宋" w:hAnsi="仿宋" w:cs="仿宋" w:hint="eastAsia"/>
            <w:lang w:eastAsia="zh-CN"/>
          </w:rPr>
          <w:t>(二)、产业升级路径与措施</w:t>
        </w:r>
        <w:r>
          <w:tab/>
        </w:r>
        <w:r>
          <w:fldChar w:fldCharType="begin"/>
        </w:r>
        <w:r>
          <w:instrText xml:space="preserve"> PAGEREF _Toc24694 \h </w:instrText>
        </w:r>
        <w:r>
          <w:fldChar w:fldCharType="separate"/>
        </w:r>
        <w:r>
          <w:t>60</w:t>
        </w:r>
        <w:r>
          <w:fldChar w:fldCharType="end"/>
        </w:r>
      </w:hyperlink>
    </w:p>
    <w:p>
      <w:pPr>
        <w:pStyle w:val="TOC1"/>
        <w:tabs>
          <w:tab w:val="right" w:leader="dot" w:pos="8306"/>
        </w:tabs>
      </w:pPr>
      <w:hyperlink w:anchor="_Toc21452" w:history="1">
        <w:r>
          <w:rPr>
            <w:rFonts w:ascii="仿宋" w:eastAsia="仿宋" w:hAnsi="仿宋" w:cs="仿宋" w:hint="eastAsia"/>
            <w:lang w:eastAsia="zh-CN"/>
          </w:rPr>
          <w:t>十、安全与应急管理</w:t>
        </w:r>
        <w:r>
          <w:tab/>
        </w:r>
        <w:r>
          <w:fldChar w:fldCharType="begin"/>
        </w:r>
        <w:r>
          <w:instrText xml:space="preserve"> PAGEREF _Toc21452 \h </w:instrText>
        </w:r>
        <w:r>
          <w:fldChar w:fldCharType="separate"/>
        </w:r>
        <w:r>
          <w:t>61</w:t>
        </w:r>
        <w:r>
          <w:fldChar w:fldCharType="end"/>
        </w:r>
      </w:hyperlink>
    </w:p>
    <w:p>
      <w:pPr>
        <w:pStyle w:val="TOC2"/>
        <w:tabs>
          <w:tab w:val="right" w:leader="dot" w:pos="8306"/>
        </w:tabs>
      </w:pPr>
      <w:hyperlink w:anchor="_Toc31029" w:history="1">
        <w:r>
          <w:rPr>
            <w:rFonts w:ascii="仿宋" w:eastAsia="仿宋" w:hAnsi="仿宋" w:cs="仿宋" w:hint="eastAsia"/>
            <w:lang w:eastAsia="zh-CN"/>
          </w:rPr>
          <w:t>(一)、安全生产管理</w:t>
        </w:r>
        <w:r>
          <w:tab/>
        </w:r>
        <w:r>
          <w:fldChar w:fldCharType="begin"/>
        </w:r>
        <w:r>
          <w:instrText xml:space="preserve"> PAGEREF _Toc31029 \h </w:instrText>
        </w:r>
        <w:r>
          <w:fldChar w:fldCharType="separate"/>
        </w:r>
        <w:r>
          <w:t>61</w:t>
        </w:r>
        <w:r>
          <w:fldChar w:fldCharType="end"/>
        </w:r>
      </w:hyperlink>
    </w:p>
    <w:p>
      <w:pPr>
        <w:pStyle w:val="TOC2"/>
        <w:tabs>
          <w:tab w:val="right" w:leader="dot" w:pos="8306"/>
        </w:tabs>
      </w:pPr>
      <w:hyperlink w:anchor="_Toc8301" w:history="1">
        <w:r>
          <w:rPr>
            <w:rFonts w:ascii="仿宋" w:eastAsia="仿宋" w:hAnsi="仿宋" w:cs="仿宋" w:hint="eastAsia"/>
            <w:lang w:eastAsia="zh-CN"/>
          </w:rPr>
          <w:t>(二)、应急预案与响应</w:t>
        </w:r>
        <w:r>
          <w:tab/>
        </w:r>
        <w:r>
          <w:fldChar w:fldCharType="begin"/>
        </w:r>
        <w:r>
          <w:instrText xml:space="preserve"> PAGEREF _Toc8301 \h </w:instrText>
        </w:r>
        <w:r>
          <w:fldChar w:fldCharType="separate"/>
        </w:r>
        <w:r>
          <w:t>63</w:t>
        </w:r>
        <w:r>
          <w:fldChar w:fldCharType="end"/>
        </w:r>
      </w:hyperlink>
    </w:p>
    <w:p>
      <w:pPr>
        <w:pStyle w:val="TOC1"/>
        <w:tabs>
          <w:tab w:val="right" w:leader="dot" w:pos="8306"/>
        </w:tabs>
      </w:pPr>
      <w:hyperlink w:anchor="_Toc25435" w:history="1">
        <w:r>
          <w:rPr>
            <w:rFonts w:ascii="仿宋" w:eastAsia="仿宋" w:hAnsi="仿宋" w:cs="仿宋" w:hint="eastAsia"/>
            <w:lang w:eastAsia="zh-CN"/>
          </w:rPr>
          <w:t>十一、经济效益与社会效益优化</w:t>
        </w:r>
        <w:r>
          <w:tab/>
        </w:r>
        <w:r>
          <w:fldChar w:fldCharType="begin"/>
        </w:r>
        <w:r>
          <w:instrText xml:space="preserve"> PAGEREF _Toc25435 \h </w:instrText>
        </w:r>
        <w:r>
          <w:fldChar w:fldCharType="separate"/>
        </w:r>
        <w:r>
          <w:t>64</w:t>
        </w:r>
        <w:r>
          <w:fldChar w:fldCharType="end"/>
        </w:r>
      </w:hyperlink>
    </w:p>
    <w:p>
      <w:pPr>
        <w:pStyle w:val="TOC2"/>
        <w:tabs>
          <w:tab w:val="right" w:leader="dot" w:pos="8306"/>
        </w:tabs>
      </w:pPr>
      <w:hyperlink w:anchor="_Toc13308" w:history="1">
        <w:r>
          <w:rPr>
            <w:rFonts w:ascii="仿宋" w:eastAsia="仿宋" w:hAnsi="仿宋" w:cs="仿宋" w:hint="eastAsia"/>
            <w:lang w:eastAsia="zh-CN"/>
          </w:rPr>
          <w:t>(一)、经济效益提升策略</w:t>
        </w:r>
        <w:r>
          <w:tab/>
        </w:r>
        <w:r>
          <w:fldChar w:fldCharType="begin"/>
        </w:r>
        <w:r>
          <w:instrText xml:space="preserve"> PAGEREF _Toc13308 \h </w:instrText>
        </w:r>
        <w:r>
          <w:fldChar w:fldCharType="separate"/>
        </w:r>
        <w:r>
          <w:t>64</w:t>
        </w:r>
        <w:r>
          <w:fldChar w:fldCharType="end"/>
        </w:r>
      </w:hyperlink>
    </w:p>
    <w:p>
      <w:pPr>
        <w:pStyle w:val="TOC2"/>
        <w:tabs>
          <w:tab w:val="right" w:leader="dot" w:pos="8306"/>
        </w:tabs>
      </w:pPr>
      <w:hyperlink w:anchor="_Toc27723" w:history="1">
        <w:r>
          <w:rPr>
            <w:rFonts w:ascii="仿宋" w:eastAsia="仿宋" w:hAnsi="仿宋" w:cs="仿宋" w:hint="eastAsia"/>
            <w:lang w:eastAsia="zh-CN"/>
          </w:rPr>
          <w:t>(二)、社会效益增强方案</w:t>
        </w:r>
        <w:r>
          <w:tab/>
        </w:r>
        <w:r>
          <w:fldChar w:fldCharType="begin"/>
        </w:r>
        <w:r>
          <w:instrText xml:space="preserve"> PAGEREF _Toc27723 \h </w:instrText>
        </w:r>
        <w:r>
          <w:fldChar w:fldCharType="separate"/>
        </w:r>
        <w:r>
          <w:t>66</w:t>
        </w:r>
        <w:r>
          <w:fldChar w:fldCharType="end"/>
        </w:r>
      </w:hyperlink>
    </w:p>
    <w:p>
      <w:pPr>
        <w:pStyle w:val="TOC1"/>
        <w:tabs>
          <w:tab w:val="right" w:leader="dot" w:pos="8306"/>
        </w:tabs>
      </w:pPr>
      <w:hyperlink w:anchor="_Toc8575" w:history="1">
        <w:r>
          <w:rPr>
            <w:rFonts w:ascii="仿宋" w:eastAsia="仿宋" w:hAnsi="仿宋" w:cs="仿宋" w:hint="eastAsia"/>
            <w:lang w:eastAsia="zh-CN"/>
          </w:rPr>
          <w:t>十二、资金管理与财务规划</w:t>
        </w:r>
        <w:r>
          <w:tab/>
        </w:r>
        <w:r>
          <w:fldChar w:fldCharType="begin"/>
        </w:r>
        <w:r>
          <w:instrText xml:space="preserve"> PAGEREF _Toc8575 \h </w:instrText>
        </w:r>
        <w:r>
          <w:fldChar w:fldCharType="separate"/>
        </w:r>
        <w:r>
          <w:t>66</w:t>
        </w:r>
        <w:r>
          <w:fldChar w:fldCharType="end"/>
        </w:r>
      </w:hyperlink>
    </w:p>
    <w:p>
      <w:pPr>
        <w:pStyle w:val="TOC2"/>
        <w:tabs>
          <w:tab w:val="right" w:leader="dot" w:pos="8306"/>
        </w:tabs>
      </w:pPr>
      <w:hyperlink w:anchor="_Toc4462" w:history="1">
        <w:r>
          <w:rPr>
            <w:rFonts w:ascii="仿宋" w:eastAsia="仿宋" w:hAnsi="仿宋" w:cs="仿宋" w:hint="eastAsia"/>
            <w:lang w:eastAsia="zh-CN"/>
          </w:rPr>
          <w:t>(一)、项目资金来源与筹措</w:t>
        </w:r>
        <w:r>
          <w:tab/>
        </w:r>
        <w:r>
          <w:fldChar w:fldCharType="begin"/>
        </w:r>
        <w:r>
          <w:instrText xml:space="preserve"> PAGEREF _Toc4462 \h </w:instrText>
        </w:r>
        <w:r>
          <w:fldChar w:fldCharType="separate"/>
        </w:r>
        <w:r>
          <w:t>66</w:t>
        </w:r>
        <w:r>
          <w:fldChar w:fldCharType="end"/>
        </w:r>
      </w:hyperlink>
    </w:p>
    <w:p>
      <w:pPr>
        <w:pStyle w:val="TOC2"/>
        <w:tabs>
          <w:tab w:val="right" w:leader="dot" w:pos="8306"/>
        </w:tabs>
      </w:pPr>
      <w:hyperlink w:anchor="_Toc21808" w:history="1">
        <w:r>
          <w:rPr>
            <w:rFonts w:ascii="仿宋" w:eastAsia="仿宋" w:hAnsi="仿宋" w:cs="仿宋" w:hint="eastAsia"/>
            <w:lang w:eastAsia="zh-CN"/>
          </w:rPr>
          <w:t>(二)、资金使用与监管</w:t>
        </w:r>
        <w:r>
          <w:tab/>
        </w:r>
        <w:r>
          <w:fldChar w:fldCharType="begin"/>
        </w:r>
        <w:r>
          <w:instrText xml:space="preserve"> PAGEREF _Toc21808 \h </w:instrText>
        </w:r>
        <w:r>
          <w:fldChar w:fldCharType="separate"/>
        </w:r>
        <w:r>
          <w:t>68</w:t>
        </w:r>
        <w:r>
          <w:fldChar w:fldCharType="end"/>
        </w:r>
      </w:hyperlink>
    </w:p>
    <w:p>
      <w:pPr>
        <w:pStyle w:val="TOC2"/>
        <w:tabs>
          <w:tab w:val="right" w:leader="dot" w:pos="8306"/>
        </w:tabs>
      </w:pPr>
      <w:hyperlink w:anchor="_Toc18602" w:history="1">
        <w:r>
          <w:rPr>
            <w:rFonts w:ascii="仿宋" w:eastAsia="仿宋" w:hAnsi="仿宋" w:cs="仿宋" w:hint="eastAsia"/>
            <w:lang w:eastAsia="zh-CN"/>
          </w:rPr>
          <w:t>(三)、财务规划与预测</w:t>
        </w:r>
        <w:r>
          <w:tab/>
        </w:r>
        <w:r>
          <w:fldChar w:fldCharType="begin"/>
        </w:r>
        <w:r>
          <w:instrText xml:space="preserve"> PAGEREF _Toc18602 \h </w:instrText>
        </w:r>
        <w:r>
          <w:fldChar w:fldCharType="separate"/>
        </w:r>
        <w:r>
          <w:t>69</w:t>
        </w:r>
        <w:r>
          <w:fldChar w:fldCharType="end"/>
        </w:r>
      </w:hyperlink>
    </w:p>
    <w:p>
      <w:pPr>
        <w:pStyle w:val="TOC1"/>
        <w:tabs>
          <w:tab w:val="right" w:leader="dot" w:pos="8306"/>
        </w:tabs>
      </w:pPr>
      <w:hyperlink w:anchor="_Toc1450" w:history="1">
        <w:r>
          <w:rPr>
            <w:rFonts w:ascii="仿宋" w:eastAsia="仿宋" w:hAnsi="仿宋" w:cs="仿宋" w:hint="eastAsia"/>
            <w:lang w:eastAsia="zh-CN"/>
          </w:rPr>
          <w:t>十三、设施与设备管理</w:t>
        </w:r>
        <w:r>
          <w:tab/>
        </w:r>
        <w:r>
          <w:fldChar w:fldCharType="begin"/>
        </w:r>
        <w:r>
          <w:instrText xml:space="preserve"> PAGEREF _Toc1450 \h </w:instrText>
        </w:r>
        <w:r>
          <w:fldChar w:fldCharType="separate"/>
        </w:r>
        <w:r>
          <w:t>70</w:t>
        </w:r>
        <w:r>
          <w:fldChar w:fldCharType="end"/>
        </w:r>
      </w:hyperlink>
    </w:p>
    <w:p>
      <w:pPr>
        <w:pStyle w:val="TOC2"/>
        <w:tabs>
          <w:tab w:val="right" w:leader="dot" w:pos="8306"/>
        </w:tabs>
      </w:pPr>
      <w:hyperlink w:anchor="_Toc19797" w:history="1">
        <w:r>
          <w:rPr>
            <w:rFonts w:ascii="仿宋" w:eastAsia="仿宋" w:hAnsi="仿宋" w:cs="仿宋" w:hint="eastAsia"/>
            <w:lang w:eastAsia="zh-CN"/>
          </w:rPr>
          <w:t>(一)、设施规划与配置</w:t>
        </w:r>
        <w:r>
          <w:tab/>
        </w:r>
        <w:r>
          <w:fldChar w:fldCharType="begin"/>
        </w:r>
        <w:r>
          <w:instrText xml:space="preserve"> PAGEREF _Toc19797 \h </w:instrText>
        </w:r>
        <w:r>
          <w:fldChar w:fldCharType="separate"/>
        </w:r>
        <w:r>
          <w:t>70</w:t>
        </w:r>
        <w:r>
          <w:fldChar w:fldCharType="end"/>
        </w:r>
      </w:hyperlink>
    </w:p>
    <w:p>
      <w:pPr>
        <w:pStyle w:val="TOC2"/>
        <w:tabs>
          <w:tab w:val="right" w:leader="dot" w:pos="8306"/>
        </w:tabs>
      </w:pPr>
      <w:hyperlink w:anchor="_Toc27523" w:history="1">
        <w:r>
          <w:rPr>
            <w:rFonts w:ascii="仿宋" w:eastAsia="仿宋" w:hAnsi="仿宋" w:cs="仿宋" w:hint="eastAsia"/>
            <w:lang w:eastAsia="zh-CN"/>
          </w:rPr>
          <w:t>(二)、设备采购与维护管理</w:t>
        </w:r>
        <w:r>
          <w:tab/>
        </w:r>
        <w:r>
          <w:fldChar w:fldCharType="begin"/>
        </w:r>
        <w:r>
          <w:instrText xml:space="preserve"> PAGEREF _Toc27523 \h </w:instrText>
        </w:r>
        <w:r>
          <w:fldChar w:fldCharType="separate"/>
        </w:r>
        <w:r>
          <w:t>71</w:t>
        </w:r>
        <w:r>
          <w:fldChar w:fldCharType="end"/>
        </w:r>
      </w:hyperlink>
    </w:p>
    <w:p>
      <w:pPr>
        <w:pStyle w:val="TOC2"/>
        <w:tabs>
          <w:tab w:val="right" w:leader="dot" w:pos="8306"/>
        </w:tabs>
      </w:pPr>
      <w:hyperlink w:anchor="_Toc7640" w:history="1">
        <w:r>
          <w:rPr>
            <w:rFonts w:ascii="仿宋" w:eastAsia="仿宋" w:hAnsi="仿宋" w:cs="仿宋" w:hint="eastAsia"/>
            <w:lang w:eastAsia="zh-CN"/>
          </w:rPr>
          <w:t>(三)、设施设备升级策略</w:t>
        </w:r>
        <w:r>
          <w:tab/>
        </w:r>
        <w:r>
          <w:fldChar w:fldCharType="begin"/>
        </w:r>
        <w:r>
          <w:instrText xml:space="preserve"> PAGEREF _Toc7640 \h </w:instrText>
        </w:r>
        <w:r>
          <w:fldChar w:fldCharType="separate"/>
        </w:r>
        <w:r>
          <w:t>72</w:t>
        </w:r>
        <w:r>
          <w:fldChar w:fldCharType="end"/>
        </w:r>
      </w:hyperlink>
    </w:p>
    <w:p>
      <w:pPr>
        <w:pStyle w:val="TOC1"/>
        <w:tabs>
          <w:tab w:val="right" w:leader="dot" w:pos="8306"/>
        </w:tabs>
      </w:pPr>
      <w:hyperlink w:anchor="_Toc23276" w:history="1">
        <w:r>
          <w:rPr>
            <w:rFonts w:ascii="仿宋" w:eastAsia="仿宋" w:hAnsi="仿宋" w:cs="仿宋" w:hint="eastAsia"/>
            <w:lang w:eastAsia="zh-CN"/>
          </w:rPr>
          <w:t>十四、法律法规与政策遵循</w:t>
        </w:r>
        <w:r>
          <w:tab/>
        </w:r>
        <w:r>
          <w:fldChar w:fldCharType="begin"/>
        </w:r>
        <w:r>
          <w:instrText xml:space="preserve"> PAGEREF _Toc23276 \h </w:instrText>
        </w:r>
        <w:r>
          <w:fldChar w:fldCharType="separate"/>
        </w:r>
        <w:r>
          <w:t>72</w:t>
        </w:r>
        <w:r>
          <w:fldChar w:fldCharType="end"/>
        </w:r>
      </w:hyperlink>
    </w:p>
    <w:p>
      <w:pPr>
        <w:pStyle w:val="TOC2"/>
        <w:tabs>
          <w:tab w:val="right" w:leader="dot" w:pos="8306"/>
        </w:tabs>
      </w:pPr>
      <w:hyperlink w:anchor="_Toc30566" w:history="1">
        <w:r>
          <w:rPr>
            <w:rFonts w:ascii="仿宋" w:eastAsia="仿宋" w:hAnsi="仿宋" w:cs="仿宋" w:hint="eastAsia"/>
            <w:lang w:eastAsia="zh-CN"/>
          </w:rPr>
          <w:t>(一)、法律法规遵守</w:t>
        </w:r>
        <w:r>
          <w:tab/>
        </w:r>
        <w:r>
          <w:fldChar w:fldCharType="begin"/>
        </w:r>
        <w:r>
          <w:instrText xml:space="preserve"> PAGEREF _Toc30566 \h </w:instrText>
        </w:r>
        <w:r>
          <w:fldChar w:fldCharType="separate"/>
        </w:r>
        <w:r>
          <w:t>72</w:t>
        </w:r>
        <w:r>
          <w:fldChar w:fldCharType="end"/>
        </w:r>
      </w:hyperlink>
    </w:p>
    <w:p>
      <w:pPr>
        <w:pStyle w:val="TOC2"/>
        <w:tabs>
          <w:tab w:val="right" w:leader="dot" w:pos="8306"/>
        </w:tabs>
      </w:pPr>
      <w:hyperlink w:anchor="_Toc30469" w:history="1">
        <w:r>
          <w:rPr>
            <w:rFonts w:ascii="仿宋" w:eastAsia="仿宋" w:hAnsi="仿宋" w:cs="仿宋" w:hint="eastAsia"/>
            <w:lang w:eastAsia="zh-CN"/>
          </w:rPr>
          <w:t>(二)、政策导向与利用</w:t>
        </w:r>
        <w:r>
          <w:tab/>
        </w:r>
        <w:r>
          <w:fldChar w:fldCharType="begin"/>
        </w:r>
        <w:r>
          <w:instrText xml:space="preserve"> PAGEREF _Toc30469 \h </w:instrText>
        </w:r>
        <w:r>
          <w:fldChar w:fldCharType="separate"/>
        </w:r>
        <w:r>
          <w:t>73</w:t>
        </w:r>
        <w:r>
          <w:fldChar w:fldCharType="end"/>
        </w:r>
      </w:hyperlink>
    </w:p>
    <w:p>
      <w:pPr>
        <w:pStyle w:val="TOC1"/>
        <w:tabs>
          <w:tab w:val="right" w:leader="dot" w:pos="8306"/>
        </w:tabs>
      </w:pPr>
      <w:hyperlink w:anchor="_Toc18547" w:history="1">
        <w:r>
          <w:rPr>
            <w:rFonts w:ascii="仿宋" w:eastAsia="仿宋" w:hAnsi="仿宋" w:cs="仿宋" w:hint="eastAsia"/>
            <w:lang w:eastAsia="zh-CN"/>
          </w:rPr>
          <w:t>十五、成果转化与推广应用</w:t>
        </w:r>
        <w:r>
          <w:tab/>
        </w:r>
        <w:r>
          <w:fldChar w:fldCharType="begin"/>
        </w:r>
        <w:r>
          <w:instrText xml:space="preserve"> PAGEREF _Toc18547 \h </w:instrText>
        </w:r>
        <w:r>
          <w:fldChar w:fldCharType="separate"/>
        </w:r>
        <w:r>
          <w:t>74</w:t>
        </w:r>
        <w:r>
          <w:fldChar w:fldCharType="end"/>
        </w:r>
      </w:hyperlink>
    </w:p>
    <w:p>
      <w:pPr>
        <w:pStyle w:val="TOC2"/>
        <w:tabs>
          <w:tab w:val="right" w:leader="dot" w:pos="8306"/>
        </w:tabs>
      </w:pPr>
      <w:hyperlink w:anchor="_Toc13567" w:history="1">
        <w:r>
          <w:rPr>
            <w:rFonts w:ascii="仿宋" w:eastAsia="仿宋" w:hAnsi="仿宋" w:cs="仿宋" w:hint="eastAsia"/>
            <w:lang w:eastAsia="zh-CN"/>
          </w:rPr>
          <w:t>(一)、成果转化策略制定</w:t>
        </w:r>
        <w:r>
          <w:tab/>
        </w:r>
        <w:r>
          <w:fldChar w:fldCharType="begin"/>
        </w:r>
        <w:r>
          <w:instrText xml:space="preserve"> PAGEREF _Toc13567 \h </w:instrText>
        </w:r>
        <w:r>
          <w:fldChar w:fldCharType="separate"/>
        </w:r>
        <w:r>
          <w:t>74</w:t>
        </w:r>
        <w:r>
          <w:fldChar w:fldCharType="end"/>
        </w:r>
      </w:hyperlink>
    </w:p>
    <w:p>
      <w:pPr>
        <w:pStyle w:val="TOC2"/>
        <w:tabs>
          <w:tab w:val="right" w:leader="dot" w:pos="8306"/>
        </w:tabs>
      </w:pPr>
      <w:hyperlink w:anchor="_Toc6088" w:history="1">
        <w:r>
          <w:rPr>
            <w:rFonts w:ascii="仿宋" w:eastAsia="仿宋" w:hAnsi="仿宋" w:cs="仿宋" w:hint="eastAsia"/>
            <w:lang w:eastAsia="zh-CN"/>
          </w:rPr>
          <w:t>(二)、成果推广应用方案</w:t>
        </w:r>
        <w:r>
          <w:tab/>
        </w:r>
        <w:r>
          <w:fldChar w:fldCharType="begin"/>
        </w:r>
        <w:r>
          <w:instrText xml:space="preserve"> PAGEREF _Toc6088 \h </w:instrText>
        </w:r>
        <w:r>
          <w:fldChar w:fldCharType="separate"/>
        </w:r>
        <w:r>
          <w:t>76</w:t>
        </w:r>
        <w:r>
          <w:fldChar w:fldCharType="end"/>
        </w:r>
      </w:hyperlink>
    </w:p>
    <w:p>
      <w:pPr>
        <w:pStyle w:val="TOC1"/>
        <w:tabs>
          <w:tab w:val="right" w:leader="dot" w:pos="8306"/>
        </w:tabs>
      </w:pPr>
      <w:hyperlink w:anchor="_Toc21842" w:history="1">
        <w:r>
          <w:rPr>
            <w:rFonts w:ascii="仿宋" w:eastAsia="仿宋" w:hAnsi="仿宋" w:cs="仿宋" w:hint="eastAsia"/>
            <w:lang w:eastAsia="zh-CN"/>
          </w:rPr>
          <w:t>十六、知识产权管理与保护</w:t>
        </w:r>
        <w:r>
          <w:tab/>
        </w:r>
        <w:r>
          <w:fldChar w:fldCharType="begin"/>
        </w:r>
        <w:r>
          <w:instrText xml:space="preserve"> PAGEREF _Toc21842 \h </w:instrText>
        </w:r>
        <w:r>
          <w:fldChar w:fldCharType="separate"/>
        </w:r>
        <w:r>
          <w:t>77</w:t>
        </w:r>
        <w:r>
          <w:fldChar w:fldCharType="end"/>
        </w:r>
      </w:hyperlink>
    </w:p>
    <w:p>
      <w:pPr>
        <w:pStyle w:val="TOC2"/>
        <w:tabs>
          <w:tab w:val="right" w:leader="dot" w:pos="8306"/>
        </w:tabs>
      </w:pPr>
      <w:hyperlink w:anchor="_Toc3442" w:history="1">
        <w:r>
          <w:rPr>
            <w:rFonts w:ascii="仿宋" w:eastAsia="仿宋" w:hAnsi="仿宋" w:cs="仿宋" w:hint="eastAsia"/>
            <w:lang w:eastAsia="zh-CN"/>
          </w:rPr>
          <w:t>(一)、知识产权管理体系建设</w:t>
        </w:r>
        <w:r>
          <w:tab/>
        </w:r>
        <w:r>
          <w:fldChar w:fldCharType="begin"/>
        </w:r>
        <w:r>
          <w:instrText xml:space="preserve"> PAGEREF _Toc3442 \h </w:instrText>
        </w:r>
        <w:r>
          <w:fldChar w:fldCharType="separate"/>
        </w:r>
        <w:r>
          <w:t>77</w:t>
        </w:r>
        <w:r>
          <w:fldChar w:fldCharType="end"/>
        </w:r>
      </w:hyperlink>
    </w:p>
    <w:p>
      <w:pPr>
        <w:pStyle w:val="TOC2"/>
        <w:tabs>
          <w:tab w:val="right" w:leader="dot" w:pos="8306"/>
        </w:tabs>
      </w:pPr>
      <w:hyperlink w:anchor="_Toc27529" w:history="1">
        <w:r>
          <w:rPr>
            <w:rFonts w:ascii="仿宋" w:eastAsia="仿宋" w:hAnsi="仿宋" w:cs="仿宋" w:hint="eastAsia"/>
            <w:lang w:eastAsia="zh-CN"/>
          </w:rPr>
          <w:t>(二)、知识产权保护措施</w:t>
        </w:r>
        <w:r>
          <w:tab/>
        </w:r>
        <w:r>
          <w:fldChar w:fldCharType="begin"/>
        </w:r>
        <w:r>
          <w:instrText xml:space="preserve"> PAGEREF _Toc27529 \h </w:instrText>
        </w:r>
        <w:r>
          <w:fldChar w:fldCharType="separate"/>
        </w:r>
        <w:r>
          <w:t>78</w:t>
        </w:r>
        <w:r>
          <w:fldChar w:fldCharType="end"/>
        </w:r>
      </w:hyperlink>
    </w:p>
    <w:p>
      <w:pPr>
        <w:pStyle w:val="TOC1"/>
        <w:tabs>
          <w:tab w:val="right" w:leader="dot" w:pos="8306"/>
        </w:tabs>
      </w:pPr>
      <w:hyperlink w:anchor="_Toc29653" w:history="1">
        <w:r>
          <w:rPr>
            <w:rFonts w:ascii="仿宋" w:eastAsia="仿宋" w:hAnsi="仿宋" w:cs="仿宋" w:hint="eastAsia"/>
            <w:lang w:eastAsia="zh-CN"/>
          </w:rPr>
          <w:t>十七、人力资源管理与开发</w:t>
        </w:r>
        <w:r>
          <w:tab/>
        </w:r>
        <w:r>
          <w:fldChar w:fldCharType="begin"/>
        </w:r>
        <w:r>
          <w:instrText xml:space="preserve"> PAGEREF _Toc29653 \h </w:instrText>
        </w:r>
        <w:r>
          <w:fldChar w:fldCharType="separate"/>
        </w:r>
        <w:r>
          <w:t>80</w:t>
        </w:r>
        <w:r>
          <w:fldChar w:fldCharType="end"/>
        </w:r>
      </w:hyperlink>
    </w:p>
    <w:p>
      <w:pPr>
        <w:pStyle w:val="TOC2"/>
        <w:tabs>
          <w:tab w:val="right" w:leader="dot" w:pos="8306"/>
        </w:tabs>
      </w:pPr>
      <w:hyperlink w:anchor="_Toc4458" w:history="1">
        <w:r>
          <w:rPr>
            <w:rFonts w:ascii="仿宋" w:eastAsia="仿宋" w:hAnsi="仿宋" w:cs="仿宋" w:hint="eastAsia"/>
            <w:lang w:eastAsia="zh-CN"/>
          </w:rPr>
          <w:t>(一)、人力资源规划</w:t>
        </w:r>
        <w:r>
          <w:tab/>
        </w:r>
        <w:r>
          <w:fldChar w:fldCharType="begin"/>
        </w:r>
        <w:r>
          <w:instrText xml:space="preserve"> PAGEREF _Toc4458 \h </w:instrText>
        </w:r>
        <w:r>
          <w:fldChar w:fldCharType="separate"/>
        </w:r>
        <w:r>
          <w:t>80</w:t>
        </w:r>
        <w:r>
          <w:fldChar w:fldCharType="end"/>
        </w:r>
      </w:hyperlink>
    </w:p>
    <w:p>
      <w:pPr>
        <w:pStyle w:val="TOC2"/>
        <w:tabs>
          <w:tab w:val="right" w:leader="dot" w:pos="8306"/>
        </w:tabs>
      </w:pPr>
      <w:hyperlink w:anchor="_Toc31405" w:history="1">
        <w:r>
          <w:rPr>
            <w:rFonts w:ascii="仿宋" w:eastAsia="仿宋" w:hAnsi="仿宋" w:cs="仿宋" w:hint="eastAsia"/>
            <w:lang w:eastAsia="zh-CN"/>
          </w:rPr>
          <w:t>(二)、人力资源开发与培训</w:t>
        </w:r>
        <w:r>
          <w:tab/>
        </w:r>
        <w:r>
          <w:fldChar w:fldCharType="begin"/>
        </w:r>
        <w:r>
          <w:instrText xml:space="preserve"> PAGEREF _Toc31405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0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93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76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20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2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洁净室设备项目与土地用途规划：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洁净室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洁净室设备项目的容积率和建筑密度：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用地控制指标通常规定了容积率和建筑密度的要求。对于洁净室设备项目来说，这将影响建筑物的规模和高度。必须确保项目的设计符合容积率和建筑密度的限制，以遵守用地控制法规。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洁净室设备项目的建筑线限制：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用地控制指标还可能规定了建筑物与街道或相邻土地的距离，这被称为建筑线限制。洁净室设备项目必须遵守这些规定，以确保建筑的位置符合法规。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洁净室设备项目的环境影响和可持续性：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用地控制指标可能包括环境保护要求，例如绿地比例和污染防控措施。对于洁净室设备项目，这意味着必须考虑如何保护当地生态系统、水资源和空气质量，以确保项目的可持续性。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洁净室设备项目的规划和设计团队需要定期审查和更新用地控制指标，以确保项目的合规性。如果需要调整用地控制指标，必须与政府部门和相关利益相关者协商，以确保变更是合法的和有利于城市的发展。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在整个项目规划和实施过程中，与用地控制指标的合作和遵守是至关重要的。这有助于确保洁净室设备项目是一个合法、可持续且与城市规划一致的发展项目。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38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洁净室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洁净室设备项目需要评估可用地块的规模和形状，以确定是否满足地总体要求。某些城市规划可能要求项目具有特定的地块大小或形状，以适应城市发展的整体格局。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每个城市都有自己的规划目标和愿景，包括住宅区、商业区和工业区的平衡发展。洁净室设备项目需要与城市规划目标保持一致，以确保项目不会破坏城市的整体规划。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https://d.book118.com/228143000106006033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洁净室设备项目建设方案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683CB4"/>
    <w:rsid w:val="61683C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4300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2024-01-25T18:58:00Z</dcterms:created>
  <dcterms:modified xsi:type="dcterms:W3CDTF">2024-01-25T18:59:01Z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77E92A438E734520BAF4A7E94BCED158_11</vt:lpwstr>
  </property>
  <property fmtid="{D5CDD505-2E9C-101B-9397-08002B2CF9AE}" pid="3" name="KSOProductBuildVer">
    <vt:lpwstr>2052-12.1.0.16250</vt:lpwstr>
  </property>
</Properties>
</file>