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254" w:line="220" w:lineRule="auto"/>
        <w:ind w:left="4147"/>
        <w:outlineLvl w:val="0"/>
        <w:rPr>
          <w:sz w:val="78"/>
          <w:szCs w:val="78"/>
        </w:rPr>
      </w:pPr>
      <w:r>
        <w:rPr>
          <w:b/>
          <w:bCs/>
          <w:spacing w:val="24"/>
          <w:sz w:val="78"/>
          <w:szCs w:val="78"/>
        </w:rPr>
        <w:t>机电一体化系统设计</w:t>
      </w:r>
    </w:p>
    <w:p>
      <w:pPr>
        <w:pStyle w:val="BodyText"/>
        <w:spacing w:before="281" w:line="219" w:lineRule="auto"/>
        <w:ind w:left="3150"/>
        <w:outlineLvl w:val="0"/>
        <w:rPr>
          <w:sz w:val="127"/>
          <w:szCs w:val="127"/>
        </w:rPr>
      </w:pPr>
      <w:bookmarkStart w:id="0" w:name="bookmark1"/>
      <w:bookmarkEnd w:id="0"/>
      <w:r>
        <w:rPr>
          <w:b/>
          <w:bCs/>
          <w:spacing w:val="37"/>
          <w:sz w:val="127"/>
          <w:szCs w:val="127"/>
        </w:rPr>
        <w:t>课程设计说明书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2" w:line="221" w:lineRule="auto"/>
        <w:ind w:left="2922"/>
      </w:pPr>
      <w:r>
        <w:rPr>
          <w:b/>
          <w:bCs/>
          <w:spacing w:val="16"/>
        </w:rPr>
        <w:t>设计题目</w:t>
      </w:r>
      <w:r>
        <w:rPr>
          <w:spacing w:val="38"/>
        </w:rPr>
        <w:t xml:space="preserve">   </w:t>
      </w:r>
      <w:r>
        <w:rPr>
          <w:b/>
          <w:bCs/>
          <w:spacing w:val="16"/>
        </w:rPr>
        <w:t>步进电机的驱动电路设计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50"/>
          <w:szCs w:val="50"/>
        </w:rPr>
        <w:id w:val="168744541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50"/>
          <w:szCs w:val="50"/>
        </w:rPr>
      </w:sdtEndPr>
      <w:sdtContent>
        <w:p>
          <w:pPr>
            <w:pStyle w:val="BodyText"/>
            <w:spacing w:before="162" w:line="222" w:lineRule="auto"/>
            <w:ind w:left="7379"/>
          </w:pPr>
          <w:r>
            <w:rPr>
              <w:b/>
              <w:bCs/>
              <w:spacing w:val="-7"/>
            </w:rPr>
            <w:t>目录</w:t>
          </w:r>
        </w:p>
        <w:p>
          <w:pPr>
            <w:spacing w:line="41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5568"/>
            </w:tabs>
            <w:spacing w:before="163" w:line="219" w:lineRule="auto"/>
            <w:ind w:left="8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 xml:space="preserve">一、步进电动机与 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L298N  </w:t>
          </w:r>
          <w:r>
            <w:rPr>
              <w:spacing w:val="8"/>
            </w:rPr>
            <w:t>驱动电路</w:t>
          </w:r>
          <w:r>
            <w:rPr>
              <w:spacing w:val="-202"/>
            </w:rPr>
            <w:t xml:space="preserve"> </w:t>
          </w:r>
          <w: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spacing w:line="402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5463"/>
            </w:tabs>
            <w:spacing w:before="162" w:line="220" w:lineRule="auto"/>
            <w:ind w:left="8"/>
            <w:rPr>
              <w:rFonts w:ascii="Times New Roman" w:eastAsia="Times New Roman" w:hAnsi="Times New Roman" w:cs="Times New Roman"/>
            </w:rPr>
          </w:pPr>
          <w:r>
            <w:rPr>
              <w:spacing w:val="14"/>
            </w:rPr>
            <w:t>二、</w:t>
          </w:r>
          <w:r>
            <w:rPr>
              <w:rFonts w:ascii="Times New Roman" w:eastAsia="Times New Roman" w:hAnsi="Times New Roman" w:cs="Times New Roman"/>
            </w:rPr>
            <w:t>Protel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</w:t>
          </w:r>
          <w:r>
            <w:rPr>
              <w:rFonts w:ascii="Times New Roman" w:eastAsia="Times New Roman" w:hAnsi="Times New Roman" w:cs="Times New Roman"/>
            </w:rPr>
            <w:t>DXP</w:t>
          </w:r>
          <w:r>
            <w:rPr>
              <w:spacing w:val="14"/>
            </w:rPr>
            <w:t>2004</w:t>
          </w:r>
          <w:r>
            <w:rPr>
              <w:spacing w:val="113"/>
            </w:rPr>
            <w:t xml:space="preserve"> </w:t>
          </w:r>
          <w:r>
            <w:rPr>
              <w:spacing w:val="14"/>
            </w:rPr>
            <w:t>的学习过程及心得</w:t>
          </w:r>
          <w:r>
            <w:rPr>
              <w:spacing w:val="-200"/>
            </w:rPr>
            <w:t xml:space="preserve"> </w:t>
          </w:r>
          <w:r>
            <w:tab/>
          </w:r>
          <w:r>
            <w:rPr>
              <w:spacing w:val="-73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spacing w:line="398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5513"/>
            </w:tabs>
            <w:spacing w:before="163" w:line="219" w:lineRule="auto"/>
            <w:ind w:left="8"/>
            <w:rPr>
              <w:rFonts w:ascii="Times New Roman" w:eastAsia="Times New Roman" w:hAnsi="Times New Roman" w:cs="Times New Roman"/>
            </w:rPr>
          </w:pPr>
          <w:r>
            <w:rPr>
              <w:spacing w:val="19"/>
            </w:rPr>
            <w:t>三、控制步进电机电路的制作</w:t>
          </w:r>
          <w:r>
            <w:rPr>
              <w:spacing w:val="106"/>
            </w:rPr>
            <w:t xml:space="preserve"> </w:t>
          </w:r>
          <w:r>
            <w:tab/>
          </w:r>
          <w:r>
            <w:rPr>
              <w:spacing w:val="-55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spacing w:line="44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5526"/>
            </w:tabs>
            <w:spacing w:before="163" w:line="219" w:lineRule="auto"/>
            <w:ind w:left="8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四</w:t>
          </w:r>
          <w:r>
            <w:rPr>
              <w:spacing w:val="-127"/>
            </w:rPr>
            <w:t xml:space="preserve"> </w:t>
          </w:r>
          <w:r>
            <w:rPr>
              <w:spacing w:val="6"/>
            </w:rPr>
            <w:t>、雕刻电路板</w:t>
          </w:r>
          <w:r>
            <w:rPr>
              <w:spacing w:val="-204"/>
            </w:rPr>
            <w:t xml:space="preserve"> </w:t>
          </w:r>
          <w:r>
            <w:tab/>
          </w:r>
          <w:r>
            <w:rPr>
              <w:spacing w:val="-150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spacing w:line="41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5398"/>
            </w:tabs>
            <w:spacing w:before="163" w:line="220" w:lineRule="auto"/>
            <w:ind w:left="8"/>
            <w:rPr>
              <w:rFonts w:ascii="Times New Roman" w:eastAsia="Times New Roman" w:hAnsi="Times New Roman" w:cs="Times New Roman"/>
            </w:rPr>
          </w:pPr>
          <w:r>
            <w:rPr>
              <w:spacing w:val="14"/>
            </w:rPr>
            <w:t>五、购买及焊接元器件</w:t>
          </w:r>
          <w:r>
            <w:rPr>
              <w:spacing w:val="95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spacing w:line="373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5564"/>
            </w:tabs>
            <w:spacing w:before="163" w:line="220" w:lineRule="auto"/>
            <w:ind w:left="8"/>
            <w:rPr>
              <w:rFonts w:ascii="Times New Roman" w:eastAsia="Times New Roman" w:hAnsi="Times New Roman" w:cs="Times New Roman"/>
            </w:rPr>
          </w:pPr>
          <w:r>
            <w:rPr>
              <w:spacing w:val="28"/>
            </w:rPr>
            <w:t>六、编写程序</w:t>
          </w:r>
          <w:r>
            <w:rPr>
              <w:spacing w:val="-209"/>
            </w:rPr>
            <w:t xml:space="preserve"> </w:t>
          </w:r>
          <w:r>
            <w:tab/>
          </w:r>
          <w:r>
            <w:rPr>
              <w:spacing w:val="-124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</w:rPr>
        <w:sectPr>
          <w:pgSz w:w="22387" w:h="31680"/>
          <w:pgMar w:top="2692" w:right="3357" w:bottom="0" w:left="3357" w:header="0" w:footer="0" w:gutter="0"/>
          <w:cols w:space="708"/>
        </w:sectPr>
      </w:pPr>
    </w:p>
    <w:p>
      <w:pPr>
        <w:pStyle w:val="BodyText"/>
        <w:spacing w:before="354" w:line="220" w:lineRule="auto"/>
        <w:ind w:left="45"/>
        <w:outlineLvl w:val="0"/>
        <w:rPr>
          <w:sz w:val="79"/>
          <w:szCs w:val="79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8390311</wp:posOffset>
            </wp:positionH>
            <wp:positionV relativeFrom="page">
              <wp:posOffset>8956602</wp:posOffset>
            </wp:positionV>
            <wp:extent cx="6350" cy="433557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4335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8412747</wp:posOffset>
            </wp:positionH>
            <wp:positionV relativeFrom="page">
              <wp:posOffset>8923611</wp:posOffset>
            </wp:positionV>
            <wp:extent cx="2153900" cy="197285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53900" cy="1972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8456673</wp:posOffset>
            </wp:positionH>
            <wp:positionV relativeFrom="page">
              <wp:posOffset>11121572</wp:posOffset>
            </wp:positionV>
            <wp:extent cx="2033070" cy="190687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3070" cy="1906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13"/>
          <w:sz w:val="79"/>
          <w:szCs w:val="79"/>
        </w:rPr>
        <w:t>一</w:t>
      </w:r>
      <w:r>
        <w:rPr>
          <w:spacing w:val="-228"/>
          <w:sz w:val="79"/>
          <w:szCs w:val="79"/>
        </w:rPr>
        <w:t xml:space="preserve"> </w:t>
      </w:r>
      <w:r>
        <w:rPr>
          <w:b/>
          <w:bCs/>
          <w:spacing w:val="13"/>
          <w:sz w:val="79"/>
          <w:szCs w:val="79"/>
        </w:rPr>
        <w:t>、步进电动机与L298N</w:t>
      </w:r>
      <w:r>
        <w:rPr>
          <w:spacing w:val="322"/>
          <w:sz w:val="79"/>
          <w:szCs w:val="79"/>
        </w:rPr>
        <w:t xml:space="preserve"> </w:t>
      </w:r>
      <w:r>
        <w:rPr>
          <w:b/>
          <w:bCs/>
          <w:spacing w:val="13"/>
          <w:sz w:val="79"/>
          <w:szCs w:val="79"/>
        </w:rPr>
        <w:t>驱动电路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140" w:line="220" w:lineRule="auto"/>
        <w:ind w:left="34"/>
        <w:rPr>
          <w:sz w:val="43"/>
          <w:szCs w:val="43"/>
        </w:rPr>
      </w:pPr>
      <w:r>
        <w:rPr>
          <w:spacing w:val="6"/>
          <w:sz w:val="43"/>
          <w:szCs w:val="43"/>
        </w:rPr>
        <w:t>1、</w:t>
      </w:r>
      <w:r>
        <w:rPr>
          <w:spacing w:val="-105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步进电机的驱动</w:t>
      </w:r>
    </w:p>
    <w:p>
      <w:pPr>
        <w:pStyle w:val="BodyText"/>
        <w:spacing w:before="233" w:line="320" w:lineRule="auto"/>
        <w:ind w:left="34" w:right="1297" w:firstLine="683"/>
        <w:jc w:val="both"/>
        <w:rPr>
          <w:sz w:val="43"/>
          <w:szCs w:val="43"/>
        </w:rPr>
      </w:pPr>
      <w:r>
        <w:rPr>
          <w:spacing w:val="21"/>
          <w:sz w:val="43"/>
          <w:szCs w:val="43"/>
        </w:rPr>
        <w:t>步进电机是一种用电脉冲信号进行控制，并将电脉冲信号转换成相应的角位</w:t>
      </w:r>
      <w:r>
        <w:rPr>
          <w:spacing w:val="16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移或线位移的控制电动机。说通俗点，就是给一个电脉冲，步进电动机就转动一</w:t>
      </w:r>
      <w:r>
        <w:rPr>
          <w:spacing w:val="15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个角度或者前进一步，因此，步进电机也称脉冲电动机。步进</w:t>
      </w:r>
      <w:r>
        <w:rPr>
          <w:spacing w:val="14"/>
          <w:sz w:val="43"/>
          <w:szCs w:val="43"/>
        </w:rPr>
        <w:t>电机区别于其他控</w:t>
      </w:r>
      <w:r>
        <w:rPr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制电机的最大特点是，它是通过输入脉冲信号来进行控制的，即</w:t>
      </w:r>
      <w:r>
        <w:rPr>
          <w:spacing w:val="14"/>
          <w:sz w:val="43"/>
          <w:szCs w:val="43"/>
        </w:rPr>
        <w:t>电机的总转动角</w:t>
      </w:r>
      <w:r>
        <w:rPr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度由输入脉冲数决定，而电机的转速由脉冲信号频率决定。步进电</w:t>
      </w:r>
      <w:r>
        <w:rPr>
          <w:spacing w:val="14"/>
          <w:sz w:val="43"/>
          <w:szCs w:val="43"/>
        </w:rPr>
        <w:t>机是数字控制</w:t>
      </w:r>
      <w:r>
        <w:rPr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电机，它将脉冲信号转变成角位移，因此非常</w:t>
      </w:r>
      <w:r>
        <w:rPr>
          <w:spacing w:val="13"/>
          <w:sz w:val="43"/>
          <w:szCs w:val="43"/>
        </w:rPr>
        <w:t>适合于单片机控制。步进电机的角</w:t>
      </w:r>
      <w:r>
        <w:rPr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位移或线位移量与电脉冲个数成正比，它的转速或线速度与电脉冲频率成正比。</w:t>
      </w:r>
      <w:r>
        <w:rPr>
          <w:spacing w:val="15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在负载能力范围内这些关系不因电源电压、负载大小、环境条件的波动而变化。</w:t>
      </w:r>
      <w:r>
        <w:rPr>
          <w:spacing w:val="15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通过改变脉冲频率的高低可以在很大范围内实现步进电机</w:t>
      </w:r>
      <w:r>
        <w:rPr>
          <w:spacing w:val="14"/>
          <w:sz w:val="43"/>
          <w:szCs w:val="43"/>
        </w:rPr>
        <w:t>的调速，并能进行快速</w:t>
      </w:r>
    </w:p>
    <w:p>
      <w:pPr>
        <w:pStyle w:val="BodyText"/>
        <w:spacing w:line="221" w:lineRule="auto"/>
        <w:ind w:left="34"/>
        <w:rPr>
          <w:sz w:val="43"/>
          <w:szCs w:val="43"/>
        </w:rPr>
      </w:pPr>
      <w:r>
        <w:rPr>
          <w:spacing w:val="8"/>
          <w:sz w:val="43"/>
          <w:szCs w:val="43"/>
        </w:rPr>
        <w:t>启动、制动和反转。</w:t>
      </w:r>
    </w:p>
    <w:p>
      <w:pPr>
        <w:pStyle w:val="BodyText"/>
        <w:spacing w:before="222" w:line="213" w:lineRule="auto"/>
        <w:ind w:left="1081"/>
        <w:rPr>
          <w:sz w:val="43"/>
          <w:szCs w:val="43"/>
        </w:rPr>
      </w:pPr>
      <w:r>
        <w:rPr>
          <w:spacing w:val="15"/>
          <w:sz w:val="43"/>
          <w:szCs w:val="43"/>
        </w:rPr>
        <w:t>如图所示，当</w:t>
      </w:r>
      <w:r>
        <w:rPr>
          <w:rFonts w:ascii="Times New Roman" w:eastAsia="Times New Roman" w:hAnsi="Times New Roman" w:cs="Times New Roman"/>
          <w:spacing w:val="1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18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相通正电压时，</w:t>
      </w:r>
      <w:r>
        <w:rPr>
          <w:spacing w:val="-59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34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 xml:space="preserve">相线圈将产生如图 </w:t>
      </w:r>
      <w:r>
        <w:rPr>
          <w:rFonts w:ascii="Times New Roman" w:eastAsia="Times New Roman" w:hAnsi="Times New Roman" w:cs="Times New Roman"/>
          <w:spacing w:val="15"/>
          <w:sz w:val="43"/>
          <w:szCs w:val="43"/>
        </w:rPr>
        <w:t>(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 xml:space="preserve">a)   </w:t>
      </w:r>
      <w:r>
        <w:rPr>
          <w:spacing w:val="14"/>
          <w:sz w:val="43"/>
          <w:szCs w:val="43"/>
        </w:rPr>
        <w:t>所示的磁性，磁</w:t>
      </w:r>
    </w:p>
    <w:p>
      <w:pPr>
        <w:spacing w:before="15"/>
      </w:pPr>
    </w:p>
    <w:p>
      <w:pPr>
        <w:sectPr>
          <w:pgSz w:w="22387" w:h="31680"/>
          <w:pgMar w:top="2692" w:right="2033" w:bottom="0" w:left="3357" w:header="0" w:footer="0" w:gutter="0"/>
          <w:pgNumType w:start="2"/>
          <w:cols w:num="1" w:space="708" w:equalWidth="0">
            <w:col w:w="16995" w:space="0"/>
          </w:cols>
        </w:sectPr>
      </w:pPr>
    </w:p>
    <w:p>
      <w:pPr>
        <w:pStyle w:val="BodyText"/>
        <w:spacing w:before="14" w:line="325" w:lineRule="auto"/>
        <w:ind w:left="34" w:right="116"/>
        <w:rPr>
          <w:sz w:val="43"/>
          <w:szCs w:val="43"/>
        </w:rPr>
      </w:pPr>
      <w:r>
        <w:rPr>
          <w:spacing w:val="15"/>
          <w:sz w:val="43"/>
          <w:szCs w:val="43"/>
        </w:rPr>
        <w:t>体将转至如图</w:t>
      </w:r>
      <w:r>
        <w:rPr>
          <w:spacing w:val="-88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43"/>
          <w:szCs w:val="43"/>
        </w:rPr>
        <w:t xml:space="preserve">(a)   </w:t>
      </w:r>
      <w:r>
        <w:rPr>
          <w:spacing w:val="15"/>
          <w:sz w:val="43"/>
          <w:szCs w:val="43"/>
        </w:rPr>
        <w:t>所示的位置；当</w:t>
      </w:r>
      <w:r>
        <w:rPr>
          <w:rFonts w:ascii="Times New Roman" w:eastAsia="Times New Roman" w:hAnsi="Times New Roman" w:cs="Times New Roman"/>
          <w:spacing w:val="15"/>
          <w:sz w:val="43"/>
          <w:szCs w:val="43"/>
        </w:rPr>
        <w:t>B</w:t>
      </w:r>
      <w:r>
        <w:rPr>
          <w:rFonts w:ascii="Times New Roman" w:eastAsia="Times New Roman" w:hAnsi="Times New Roman" w:cs="Times New Roman"/>
          <w:spacing w:val="-42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 xml:space="preserve">相通正电压 </w:t>
      </w:r>
      <w:r>
        <w:rPr>
          <w:spacing w:val="14"/>
          <w:sz w:val="43"/>
          <w:szCs w:val="43"/>
        </w:rPr>
        <w:t xml:space="preserve">时，同理将迫使磁体转至如图 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 xml:space="preserve">(b)   </w:t>
      </w:r>
      <w:r>
        <w:rPr>
          <w:spacing w:val="14"/>
          <w:sz w:val="43"/>
          <w:szCs w:val="43"/>
        </w:rPr>
        <w:t>所示的位置，</w:t>
      </w:r>
      <w:r>
        <w:rPr>
          <w:spacing w:val="3"/>
          <w:sz w:val="43"/>
          <w:szCs w:val="43"/>
        </w:rPr>
        <w:t xml:space="preserve"> </w:t>
      </w:r>
      <w:r>
        <w:rPr>
          <w:spacing w:val="-4"/>
          <w:sz w:val="43"/>
          <w:szCs w:val="43"/>
        </w:rPr>
        <w:t>即转过一角度；当</w:t>
      </w:r>
      <w:r>
        <w:rPr>
          <w:spacing w:val="-117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3"/>
          <w:szCs w:val="43"/>
        </w:rPr>
        <w:t xml:space="preserve">A </w:t>
      </w:r>
      <w:r>
        <w:rPr>
          <w:spacing w:val="-4"/>
          <w:sz w:val="43"/>
          <w:szCs w:val="43"/>
        </w:rPr>
        <w:t>相断电时，</w:t>
      </w:r>
      <w:r>
        <w:rPr>
          <w:spacing w:val="71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52"/>
          <w:sz w:val="43"/>
          <w:szCs w:val="43"/>
        </w:rPr>
        <w:t xml:space="preserve"> </w:t>
      </w:r>
      <w:r>
        <w:rPr>
          <w:spacing w:val="-4"/>
          <w:sz w:val="43"/>
          <w:szCs w:val="43"/>
        </w:rPr>
        <w:t>相磁性</w:t>
      </w:r>
      <w:r>
        <w:rPr>
          <w:spacing w:val="-5"/>
          <w:sz w:val="43"/>
          <w:szCs w:val="43"/>
        </w:rPr>
        <w:t>消失，</w:t>
      </w:r>
      <w:r>
        <w:rPr>
          <w:sz w:val="43"/>
          <w:szCs w:val="43"/>
        </w:rPr>
        <w:t xml:space="preserve">  </w:t>
      </w:r>
      <w:r>
        <w:rPr>
          <w:spacing w:val="17"/>
          <w:sz w:val="43"/>
          <w:szCs w:val="43"/>
        </w:rPr>
        <w:t>磁体将转至如图(c)</w:t>
      </w:r>
      <w:r>
        <w:rPr>
          <w:spacing w:val="69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所示的位置；当A</w:t>
      </w:r>
      <w:r>
        <w:rPr>
          <w:spacing w:val="-81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 xml:space="preserve">相通反电 </w:t>
      </w:r>
      <w:r>
        <w:rPr>
          <w:spacing w:val="11"/>
          <w:sz w:val="43"/>
          <w:szCs w:val="43"/>
        </w:rPr>
        <w:t>压时，</w:t>
      </w:r>
      <w:r>
        <w:rPr>
          <w:spacing w:val="-60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43"/>
          <w:szCs w:val="43"/>
        </w:rPr>
        <w:t>A</w:t>
      </w:r>
      <w:r>
        <w:rPr>
          <w:spacing w:val="11"/>
          <w:sz w:val="43"/>
          <w:szCs w:val="43"/>
        </w:rPr>
        <w:t>相线圈将产生如图</w:t>
      </w:r>
      <w:r>
        <w:rPr>
          <w:spacing w:val="-70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43"/>
          <w:szCs w:val="43"/>
        </w:rPr>
        <w:t xml:space="preserve">(d)   </w:t>
      </w:r>
      <w:r>
        <w:rPr>
          <w:spacing w:val="11"/>
          <w:sz w:val="43"/>
          <w:szCs w:val="43"/>
        </w:rPr>
        <w:t>所示的磁性，磁</w:t>
      </w:r>
      <w:r>
        <w:rPr>
          <w:sz w:val="43"/>
          <w:szCs w:val="43"/>
        </w:rPr>
        <w:t xml:space="preserve"> </w:t>
      </w:r>
      <w:r>
        <w:rPr>
          <w:spacing w:val="11"/>
          <w:sz w:val="43"/>
          <w:szCs w:val="43"/>
        </w:rPr>
        <w:t>体将转至如图</w:t>
      </w:r>
      <w:r>
        <w:rPr>
          <w:rFonts w:ascii="Times New Roman" w:eastAsia="Times New Roman" w:hAnsi="Times New Roman" w:cs="Times New Roman"/>
          <w:spacing w:val="11"/>
          <w:sz w:val="43"/>
          <w:szCs w:val="43"/>
        </w:rPr>
        <w:t xml:space="preserve">(d)  </w:t>
      </w:r>
      <w:r>
        <w:rPr>
          <w:spacing w:val="11"/>
          <w:sz w:val="43"/>
          <w:szCs w:val="43"/>
        </w:rPr>
        <w:t xml:space="preserve">所示的位置，这样便转过半圈。 </w:t>
      </w:r>
      <w:r>
        <w:rPr>
          <w:spacing w:val="17"/>
          <w:sz w:val="43"/>
          <w:szCs w:val="43"/>
        </w:rPr>
        <w:t xml:space="preserve">周而复始，电机便转动起来。电机的正反转由脉 </w:t>
      </w:r>
      <w:r>
        <w:rPr>
          <w:spacing w:val="17"/>
          <w:sz w:val="43"/>
          <w:szCs w:val="43"/>
        </w:rPr>
        <w:t>冲的给的顺序而定。电压的正反向可由L298n</w:t>
      </w:r>
      <w:r>
        <w:rPr>
          <w:spacing w:val="-26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实</w:t>
      </w:r>
      <w:r>
        <w:rPr>
          <w:sz w:val="43"/>
          <w:szCs w:val="43"/>
        </w:rPr>
        <w:t xml:space="preserve">  </w:t>
      </w:r>
      <w:r>
        <w:rPr>
          <w:spacing w:val="18"/>
          <w:sz w:val="43"/>
          <w:szCs w:val="43"/>
        </w:rPr>
        <w:t>现，它的电路板电电路如下图所示：(插针</w:t>
      </w:r>
      <w:r>
        <w:rPr>
          <w:rFonts w:ascii="Times New Roman" w:eastAsia="Times New Roman" w:hAnsi="Times New Roman" w:cs="Times New Roman"/>
          <w:spacing w:val="18"/>
          <w:sz w:val="43"/>
          <w:szCs w:val="43"/>
        </w:rPr>
        <w:t xml:space="preserve">P1 </w:t>
      </w:r>
      <w:r>
        <w:rPr>
          <w:spacing w:val="18"/>
          <w:sz w:val="43"/>
          <w:szCs w:val="43"/>
        </w:rPr>
        <w:t>可</w:t>
      </w:r>
      <w:r>
        <w:rPr>
          <w:spacing w:val="7"/>
          <w:sz w:val="43"/>
          <w:szCs w:val="43"/>
        </w:rPr>
        <w:t xml:space="preserve">  </w:t>
      </w:r>
      <w:r>
        <w:rPr>
          <w:spacing w:val="10"/>
          <w:sz w:val="43"/>
          <w:szCs w:val="43"/>
        </w:rPr>
        <w:t>接步进电机的四根引脚，插针</w:t>
      </w:r>
      <w:r>
        <w:rPr>
          <w:rFonts w:ascii="Times New Roman" w:eastAsia="Times New Roman" w:hAnsi="Times New Roman" w:cs="Times New Roman"/>
          <w:spacing w:val="10"/>
          <w:sz w:val="43"/>
          <w:szCs w:val="43"/>
        </w:rPr>
        <w:t xml:space="preserve">P2 </w:t>
      </w:r>
      <w:r>
        <w:rPr>
          <w:spacing w:val="10"/>
          <w:sz w:val="43"/>
          <w:szCs w:val="43"/>
        </w:rPr>
        <w:t>可接单片机的输</w:t>
      </w:r>
    </w:p>
    <w:p>
      <w:pPr>
        <w:pStyle w:val="BodyText"/>
        <w:spacing w:before="2" w:line="185" w:lineRule="auto"/>
        <w:ind w:left="34"/>
        <w:rPr>
          <w:sz w:val="43"/>
          <w:szCs w:val="43"/>
        </w:rPr>
      </w:pPr>
      <w:r>
        <w:rPr>
          <w:spacing w:val="-17"/>
          <w:sz w:val="43"/>
          <w:szCs w:val="43"/>
        </w:rPr>
        <w:t>出引脚。)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1" w:lineRule="auto"/>
        <w:rPr>
          <w:rFonts w:ascii="Arial"/>
          <w:sz w:val="21"/>
        </w:rPr>
      </w:pPr>
    </w:p>
    <w:p>
      <w:pPr>
        <w:spacing w:line="2881" w:lineRule="exact"/>
        <w:ind w:firstLine="3963"/>
      </w:pPr>
      <w:r>
        <w:rPr>
          <w:position w:val="-57"/>
        </w:rPr>
        <w:drawing>
          <wp:inline distT="0" distB="0" distL="0" distR="0">
            <wp:extent cx="2000091" cy="182982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0091" cy="1829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194" w:lineRule="auto"/>
        <w:ind w:left="5538"/>
        <w:rPr>
          <w:rFonts w:ascii="Times New Roman" w:eastAsia="Times New Roman" w:hAnsi="Times New Roman" w:cs="Times New Roman"/>
          <w:sz w:val="30"/>
          <w:szCs w:val="3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.2pt;height:15.95pt;margin-top:2.41pt;margin-left:79.48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30"/>
                      <w:szCs w:val="30"/>
                    </w:rPr>
                    <w:t>(a)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(b)</w:t>
      </w:r>
    </w:p>
    <w:p>
      <w:pPr>
        <w:spacing w:before="50" w:line="2917" w:lineRule="exact"/>
        <w:ind w:firstLine="4006"/>
      </w:pPr>
      <w:r>
        <w:rPr>
          <w:position w:val="-58"/>
        </w:rPr>
        <w:drawing>
          <wp:inline distT="0" distB="0" distL="0" distR="0">
            <wp:extent cx="1989144" cy="185195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9144" cy="185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8" w:line="194" w:lineRule="auto"/>
        <w:ind w:left="5391"/>
        <w:rPr>
          <w:rFonts w:ascii="Times New Roman" w:eastAsia="Times New Roman" w:hAnsi="Times New Roman" w:cs="Times New Roman"/>
          <w:sz w:val="30"/>
          <w:szCs w:val="30"/>
        </w:rPr>
      </w:pPr>
      <w:r>
        <w:pict>
          <v:shape id="_x0000_s1026" type="#_x0000_t202" style="width:18.2pt;height:15.95pt;margin-top:8.89pt;margin-left:75.15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30"/>
                      <w:szCs w:val="30"/>
                    </w:rPr>
                    <w:t>(c)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(d)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40" w:line="186" w:lineRule="auto"/>
        <w:ind w:left="1237"/>
        <w:rPr>
          <w:sz w:val="43"/>
          <w:szCs w:val="43"/>
        </w:rPr>
      </w:pPr>
      <w:r>
        <w:rPr>
          <w:spacing w:val="17"/>
          <w:sz w:val="43"/>
          <w:szCs w:val="43"/>
        </w:rPr>
        <w:t>步进电机工作原理图</w:t>
      </w:r>
    </w:p>
    <w:p>
      <w:pPr>
        <w:spacing w:line="186" w:lineRule="auto"/>
        <w:rPr>
          <w:sz w:val="43"/>
          <w:szCs w:val="43"/>
        </w:rPr>
        <w:sectPr>
          <w:type w:val="continuous"/>
          <w:pgSz w:w="22387" w:h="31680"/>
          <w:pgMar w:top="2692" w:right="2033" w:bottom="0" w:left="3357" w:header="0" w:footer="0" w:gutter="0"/>
          <w:pgNumType w:start="3"/>
          <w:cols w:num="2" w:space="708" w:equalWidth="0">
            <w:col w:w="9756" w:space="100"/>
            <w:col w:w="7139" w:space="0"/>
          </w:cols>
        </w:sectPr>
      </w:pPr>
    </w:p>
    <w:p>
      <w:pPr>
        <w:spacing w:line="11716" w:lineRule="exact"/>
        <w:ind w:firstLine="480"/>
      </w:pPr>
      <w:r>
        <w:rPr>
          <w:position w:val="-234"/>
        </w:rPr>
        <w:drawing>
          <wp:inline distT="0" distB="0" distL="0" distR="0">
            <wp:extent cx="9967759" cy="744019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67759" cy="744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62" w:line="217" w:lineRule="auto"/>
        <w:ind w:left="220"/>
      </w:pPr>
      <w:r>
        <w:rPr>
          <w:spacing w:val="12"/>
        </w:rPr>
        <w:t>采用 L298N,</w:t>
      </w:r>
      <w:r>
        <w:rPr>
          <w:spacing w:val="88"/>
        </w:rPr>
        <w:t xml:space="preserve"> </w:t>
      </w:r>
      <w:r>
        <w:rPr>
          <w:spacing w:val="12"/>
        </w:rPr>
        <w:t>则两相步进电机正转的控制逻辑如下表所示：</w:t>
      </w:r>
    </w:p>
    <w:p>
      <w:pPr>
        <w:spacing w:before="10"/>
      </w:pPr>
    </w:p>
    <w:tbl>
      <w:tblPr>
        <w:tblStyle w:val="TableNormal0"/>
        <w:tblW w:w="1746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31"/>
        <w:gridCol w:w="3270"/>
        <w:gridCol w:w="3227"/>
        <w:gridCol w:w="3235"/>
        <w:gridCol w:w="4503"/>
      </w:tblGrid>
      <w:tr>
        <w:tblPrEx>
          <w:tblW w:w="1746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6"/>
        </w:trPr>
        <w:tc>
          <w:tcPr>
            <w:tcW w:w="3231" w:type="dxa"/>
            <w:vAlign w:val="top"/>
          </w:tcPr>
          <w:p>
            <w:pPr>
              <w:pStyle w:val="TableText"/>
              <w:spacing w:before="151" w:line="217" w:lineRule="auto"/>
              <w:ind w:left="1141"/>
            </w:pPr>
            <w:r>
              <w:rPr>
                <w:spacing w:val="7"/>
              </w:rPr>
              <w:t>红：B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129" w:line="222" w:lineRule="auto"/>
              <w:ind w:left="1068"/>
            </w:pPr>
            <w:r>
              <w:rPr>
                <w:spacing w:val="4"/>
              </w:rPr>
              <w:t>绿：B-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145" w:line="220" w:lineRule="auto"/>
              <w:ind w:left="1139"/>
            </w:pPr>
            <w:r>
              <w:rPr>
                <w:spacing w:val="5"/>
              </w:rPr>
              <w:t>蓝：A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127" w:line="220" w:lineRule="auto"/>
              <w:ind w:left="1053"/>
            </w:pPr>
            <w:r>
              <w:rPr>
                <w:spacing w:val="4"/>
              </w:rPr>
              <w:t>黄：A-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19" w:line="183" w:lineRule="auto"/>
              <w:ind w:left="1132"/>
            </w:pPr>
            <w:r>
              <w:t>B→B-→A→A-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591"/>
        </w:trPr>
        <w:tc>
          <w:tcPr>
            <w:tcW w:w="3231" w:type="dxa"/>
            <w:vAlign w:val="top"/>
          </w:tcPr>
          <w:p>
            <w:pPr>
              <w:pStyle w:val="TableText"/>
              <w:spacing w:before="220" w:line="180" w:lineRule="auto"/>
              <w:ind w:left="1513"/>
            </w:pPr>
            <w:r>
              <w:t>0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20" w:line="180" w:lineRule="auto"/>
              <w:ind w:left="1536"/>
            </w:pPr>
            <w:r>
              <w:t>0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20" w:line="180" w:lineRule="auto"/>
              <w:ind w:left="1511"/>
            </w:pPr>
            <w:r>
              <w:t>0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18" w:line="181" w:lineRule="auto"/>
              <w:ind w:left="1520"/>
            </w:pPr>
            <w:r>
              <w:t>1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18" w:line="181" w:lineRule="auto"/>
              <w:ind w:left="1876"/>
            </w:pPr>
            <w:r>
              <w:rPr>
                <w:spacing w:val="-3"/>
              </w:rPr>
              <w:t>0001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626"/>
        </w:trPr>
        <w:tc>
          <w:tcPr>
            <w:tcW w:w="3231" w:type="dxa"/>
            <w:vAlign w:val="top"/>
          </w:tcPr>
          <w:p>
            <w:pPr>
              <w:pStyle w:val="TableText"/>
              <w:spacing w:before="237" w:line="184" w:lineRule="auto"/>
              <w:ind w:left="1513"/>
            </w:pPr>
            <w:r>
              <w:t>0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37" w:line="184" w:lineRule="auto"/>
              <w:ind w:left="1536"/>
            </w:pPr>
            <w:r>
              <w:t>1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37" w:line="184" w:lineRule="auto"/>
              <w:ind w:left="1511"/>
            </w:pPr>
            <w:r>
              <w:t>0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37" w:line="184" w:lineRule="auto"/>
              <w:ind w:left="1520"/>
            </w:pPr>
            <w:r>
              <w:t>1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35" w:line="185" w:lineRule="auto"/>
              <w:ind w:left="1876"/>
            </w:pPr>
            <w:r>
              <w:rPr>
                <w:spacing w:val="-3"/>
              </w:rPr>
              <w:t>0101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591"/>
        </w:trPr>
        <w:tc>
          <w:tcPr>
            <w:tcW w:w="3231" w:type="dxa"/>
            <w:vAlign w:val="top"/>
          </w:tcPr>
          <w:p>
            <w:pPr>
              <w:pStyle w:val="TableText"/>
              <w:spacing w:before="220" w:line="180" w:lineRule="auto"/>
              <w:ind w:left="1513"/>
            </w:pPr>
            <w:r>
              <w:t>0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20" w:line="180" w:lineRule="auto"/>
              <w:ind w:left="1536"/>
            </w:pPr>
            <w:r>
              <w:t>1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20" w:line="180" w:lineRule="auto"/>
              <w:ind w:left="1511"/>
            </w:pPr>
            <w:r>
              <w:t>0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20" w:line="180" w:lineRule="auto"/>
              <w:ind w:left="1520"/>
            </w:pPr>
            <w:r>
              <w:t>0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20" w:line="180" w:lineRule="auto"/>
              <w:ind w:left="1876"/>
            </w:pPr>
            <w:r>
              <w:rPr>
                <w:spacing w:val="-3"/>
              </w:rPr>
              <w:t>0100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592"/>
        </w:trPr>
        <w:tc>
          <w:tcPr>
            <w:tcW w:w="3231" w:type="dxa"/>
            <w:vAlign w:val="top"/>
          </w:tcPr>
          <w:p>
            <w:pPr>
              <w:pStyle w:val="TableText"/>
              <w:spacing w:before="221" w:line="180" w:lineRule="auto"/>
              <w:ind w:left="1513"/>
            </w:pPr>
            <w:r>
              <w:t>0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21" w:line="180" w:lineRule="auto"/>
              <w:ind w:left="1536"/>
            </w:pPr>
            <w:r>
              <w:t>1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21" w:line="180" w:lineRule="auto"/>
              <w:ind w:left="1511"/>
            </w:pPr>
            <w:r>
              <w:t>1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21" w:line="180" w:lineRule="auto"/>
              <w:ind w:left="1520"/>
            </w:pPr>
            <w:r>
              <w:t>0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21" w:line="180" w:lineRule="auto"/>
              <w:ind w:left="1876"/>
            </w:pPr>
            <w:r>
              <w:rPr>
                <w:spacing w:val="-3"/>
              </w:rPr>
              <w:t>0110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592"/>
        </w:trPr>
        <w:tc>
          <w:tcPr>
            <w:tcW w:w="3231" w:type="dxa"/>
            <w:vAlign w:val="top"/>
          </w:tcPr>
          <w:p>
            <w:pPr>
              <w:pStyle w:val="TableText"/>
              <w:spacing w:before="221" w:line="180" w:lineRule="auto"/>
              <w:ind w:left="1513"/>
            </w:pPr>
            <w:r>
              <w:t>0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21" w:line="180" w:lineRule="auto"/>
              <w:ind w:left="1536"/>
            </w:pPr>
            <w:r>
              <w:t>0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21" w:line="180" w:lineRule="auto"/>
              <w:ind w:left="1511"/>
            </w:pPr>
            <w:r>
              <w:t>1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21" w:line="180" w:lineRule="auto"/>
              <w:ind w:left="1520"/>
            </w:pPr>
            <w:r>
              <w:t>0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21" w:line="180" w:lineRule="auto"/>
              <w:ind w:left="1876"/>
            </w:pPr>
            <w:r>
              <w:rPr>
                <w:spacing w:val="-3"/>
              </w:rPr>
              <w:t>0010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617"/>
        </w:trPr>
        <w:tc>
          <w:tcPr>
            <w:tcW w:w="3231" w:type="dxa"/>
            <w:vAlign w:val="top"/>
          </w:tcPr>
          <w:p>
            <w:pPr>
              <w:pStyle w:val="TableText"/>
              <w:spacing w:before="230" w:line="184" w:lineRule="auto"/>
              <w:ind w:left="1513"/>
            </w:pPr>
            <w:r>
              <w:t>1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30" w:line="184" w:lineRule="auto"/>
              <w:ind w:left="1536"/>
            </w:pPr>
            <w:r>
              <w:t>0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30" w:line="184" w:lineRule="auto"/>
              <w:ind w:left="1511"/>
            </w:pPr>
            <w:r>
              <w:t>1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30" w:line="184" w:lineRule="auto"/>
              <w:ind w:left="1520"/>
            </w:pPr>
            <w:r>
              <w:t>0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28" w:line="185" w:lineRule="auto"/>
              <w:ind w:left="1876"/>
            </w:pPr>
            <w:r>
              <w:rPr>
                <w:spacing w:val="-8"/>
              </w:rPr>
              <w:t>1010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609"/>
        </w:trPr>
        <w:tc>
          <w:tcPr>
            <w:tcW w:w="3231" w:type="dxa"/>
            <w:vAlign w:val="top"/>
          </w:tcPr>
          <w:p>
            <w:pPr>
              <w:pStyle w:val="TableText"/>
              <w:spacing w:before="230" w:line="184" w:lineRule="auto"/>
              <w:ind w:left="1513"/>
            </w:pPr>
            <w:r>
              <w:t>1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32" w:line="183" w:lineRule="auto"/>
              <w:ind w:left="1536"/>
            </w:pPr>
            <w:r>
              <w:t>0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32" w:line="183" w:lineRule="auto"/>
              <w:ind w:left="1511"/>
            </w:pPr>
            <w:r>
              <w:t>0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32" w:line="183" w:lineRule="auto"/>
              <w:ind w:left="1520"/>
            </w:pPr>
            <w:r>
              <w:t>0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30" w:line="184" w:lineRule="auto"/>
              <w:ind w:left="1876"/>
            </w:pPr>
            <w:r>
              <w:rPr>
                <w:spacing w:val="-8"/>
              </w:rPr>
              <w:t>1000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592"/>
        </w:trPr>
        <w:tc>
          <w:tcPr>
            <w:tcW w:w="3231" w:type="dxa"/>
            <w:vAlign w:val="top"/>
          </w:tcPr>
          <w:p>
            <w:pPr>
              <w:pStyle w:val="TableText"/>
              <w:spacing w:before="221" w:line="180" w:lineRule="auto"/>
              <w:ind w:left="1513"/>
            </w:pPr>
            <w:r>
              <w:t>1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23" w:line="179" w:lineRule="auto"/>
              <w:ind w:left="1536"/>
            </w:pPr>
            <w:r>
              <w:t>0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23" w:line="179" w:lineRule="auto"/>
              <w:ind w:left="1511"/>
            </w:pPr>
            <w:r>
              <w:t>0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21" w:line="180" w:lineRule="auto"/>
              <w:ind w:left="1520"/>
            </w:pPr>
            <w:r>
              <w:t>1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21" w:line="180" w:lineRule="auto"/>
              <w:ind w:left="1876"/>
            </w:pPr>
            <w:r>
              <w:rPr>
                <w:spacing w:val="-8"/>
              </w:rPr>
              <w:t>1000</w:t>
            </w:r>
          </w:p>
        </w:tc>
      </w:tr>
      <w:tr>
        <w:tblPrEx>
          <w:tblW w:w="17466" w:type="dxa"/>
          <w:tblInd w:w="2" w:type="dxa"/>
          <w:tblLayout w:type="fixed"/>
        </w:tblPrEx>
        <w:trPr>
          <w:trHeight w:val="596"/>
        </w:trPr>
        <w:tc>
          <w:tcPr>
            <w:tcW w:w="3231" w:type="dxa"/>
            <w:vAlign w:val="top"/>
          </w:tcPr>
          <w:p>
            <w:pPr>
              <w:pStyle w:val="TableText"/>
              <w:spacing w:before="223" w:line="181" w:lineRule="auto"/>
              <w:ind w:left="1513"/>
            </w:pPr>
            <w:r>
              <w:t>0</w:t>
            </w:r>
          </w:p>
        </w:tc>
        <w:tc>
          <w:tcPr>
            <w:tcW w:w="3270" w:type="dxa"/>
            <w:vAlign w:val="top"/>
          </w:tcPr>
          <w:p>
            <w:pPr>
              <w:pStyle w:val="TableText"/>
              <w:spacing w:before="223" w:line="181" w:lineRule="auto"/>
              <w:ind w:left="1536"/>
            </w:pPr>
            <w:r>
              <w:t>0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223" w:line="181" w:lineRule="auto"/>
              <w:ind w:left="1511"/>
            </w:pPr>
            <w:r>
              <w:t>0</w:t>
            </w:r>
          </w:p>
        </w:tc>
        <w:tc>
          <w:tcPr>
            <w:tcW w:w="3235" w:type="dxa"/>
            <w:vAlign w:val="top"/>
          </w:tcPr>
          <w:p>
            <w:pPr>
              <w:pStyle w:val="TableText"/>
              <w:spacing w:before="221" w:line="182" w:lineRule="auto"/>
              <w:ind w:left="1520"/>
            </w:pPr>
            <w:r>
              <w:t>1</w:t>
            </w:r>
          </w:p>
        </w:tc>
        <w:tc>
          <w:tcPr>
            <w:tcW w:w="4503" w:type="dxa"/>
            <w:vAlign w:val="top"/>
          </w:tcPr>
          <w:p>
            <w:pPr>
              <w:pStyle w:val="TableText"/>
              <w:spacing w:before="221" w:line="182" w:lineRule="auto"/>
              <w:ind w:left="1876"/>
            </w:pPr>
            <w:r>
              <w:rPr>
                <w:spacing w:val="-3"/>
              </w:rPr>
              <w:t>0001</w:t>
            </w:r>
          </w:p>
        </w:tc>
      </w:tr>
    </w:tbl>
    <w:p>
      <w:pPr>
        <w:pStyle w:val="BodyText"/>
        <w:spacing w:before="265" w:line="307" w:lineRule="auto"/>
        <w:ind w:left="220" w:right="1631" w:firstLine="977"/>
        <w:rPr>
          <w:sz w:val="43"/>
          <w:szCs w:val="43"/>
        </w:rPr>
      </w:pPr>
      <w:r>
        <w:rPr>
          <w:spacing w:val="33"/>
          <w:sz w:val="43"/>
          <w:szCs w:val="43"/>
        </w:rPr>
        <w:t>电机反转则只需改变控制字给的顺序即可(反过来送),比如采用单片机的</w:t>
      </w:r>
      <w:r>
        <w:rPr>
          <w:spacing w:val="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>P1</w:t>
      </w:r>
      <w:r>
        <w:rPr>
          <w:rFonts w:ascii="Times New Roman" w:eastAsia="Times New Roman" w:hAnsi="Times New Roman" w:cs="Times New Roman"/>
          <w:spacing w:val="68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口控制，其中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>B</w:t>
      </w:r>
      <w:r>
        <w:rPr>
          <w:spacing w:val="17"/>
          <w:sz w:val="43"/>
          <w:szCs w:val="43"/>
        </w:rPr>
        <w:t>(红色线接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>P1.3)</w:t>
      </w:r>
      <w:r>
        <w:rPr>
          <w:rFonts w:ascii="Times New Roman" w:eastAsia="Times New Roman" w:hAnsi="Times New Roman" w:cs="Times New Roman"/>
          <w:spacing w:val="-61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 xml:space="preserve">B-   </w:t>
      </w:r>
      <w:r>
        <w:rPr>
          <w:spacing w:val="17"/>
          <w:sz w:val="43"/>
          <w:szCs w:val="43"/>
        </w:rPr>
        <w:t>(绿色线接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>P1.2)</w:t>
      </w:r>
      <w:r>
        <w:rPr>
          <w:rFonts w:ascii="Times New Roman" w:eastAsia="Times New Roman" w:hAnsi="Times New Roman" w:cs="Times New Roman"/>
          <w:spacing w:val="-60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 xml:space="preserve">A  </w:t>
      </w:r>
      <w:r>
        <w:rPr>
          <w:spacing w:val="17"/>
          <w:sz w:val="43"/>
          <w:szCs w:val="43"/>
        </w:rPr>
        <w:t>(蓝色线接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>P1.1)</w:t>
      </w:r>
      <w:r>
        <w:rPr>
          <w:spacing w:val="17"/>
          <w:sz w:val="43"/>
          <w:szCs w:val="43"/>
        </w:rPr>
        <w:t>、</w:t>
      </w:r>
    </w:p>
    <w:p>
      <w:pPr>
        <w:pStyle w:val="BodyText"/>
        <w:spacing w:line="213" w:lineRule="auto"/>
        <w:ind w:left="220"/>
        <w:rPr>
          <w:sz w:val="43"/>
          <w:szCs w:val="43"/>
        </w:rPr>
      </w:pPr>
      <w:r>
        <w:rPr>
          <w:rFonts w:ascii="Times New Roman" w:eastAsia="Times New Roman" w:hAnsi="Times New Roman" w:cs="Times New Roman"/>
          <w:spacing w:val="6"/>
          <w:sz w:val="43"/>
          <w:szCs w:val="43"/>
        </w:rPr>
        <w:t>A-</w:t>
      </w:r>
      <w:r>
        <w:rPr>
          <w:rFonts w:ascii="Times New Roman" w:eastAsia="Times New Roman" w:hAnsi="Times New Roman" w:cs="Times New Roman"/>
          <w:spacing w:val="-24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(黄色线接</w:t>
      </w:r>
      <w:r>
        <w:rPr>
          <w:rFonts w:ascii="Times New Roman" w:eastAsia="Times New Roman" w:hAnsi="Times New Roman" w:cs="Times New Roman"/>
          <w:spacing w:val="6"/>
          <w:sz w:val="43"/>
          <w:szCs w:val="43"/>
        </w:rPr>
        <w:t>P1.0)</w:t>
      </w:r>
      <w:r>
        <w:rPr>
          <w:rFonts w:ascii="Times New Roman" w:eastAsia="Times New Roman" w:hAnsi="Times New Roman" w:cs="Times New Roman"/>
          <w:spacing w:val="-48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。</w:t>
      </w:r>
      <w:r>
        <w:rPr>
          <w:spacing w:val="-75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正转时给</w:t>
      </w:r>
      <w:r>
        <w:rPr>
          <w:spacing w:val="-9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43"/>
          <w:szCs w:val="43"/>
        </w:rPr>
        <w:t>P1</w:t>
      </w:r>
      <w:r>
        <w:rPr>
          <w:rFonts w:ascii="Times New Roman" w:eastAsia="Times New Roman" w:hAnsi="Times New Roman" w:cs="Times New Roman"/>
          <w:spacing w:val="49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口控制字为：000</w:t>
      </w:r>
      <w:r>
        <w:rPr>
          <w:spacing w:val="5"/>
          <w:sz w:val="43"/>
          <w:szCs w:val="43"/>
        </w:rPr>
        <w:t>00001B 00000101B 00000100B</w:t>
      </w:r>
    </w:p>
    <w:p>
      <w:pPr>
        <w:pStyle w:val="BodyText"/>
        <w:spacing w:before="291" w:line="344" w:lineRule="auto"/>
        <w:ind w:left="220" w:right="1624"/>
        <w:jc w:val="both"/>
        <w:rPr>
          <w:sz w:val="43"/>
          <w:szCs w:val="43"/>
        </w:rPr>
      </w:pPr>
      <w:r>
        <w:rPr>
          <w:sz w:val="43"/>
          <w:szCs w:val="43"/>
        </w:rPr>
        <w:t>00000110B</w:t>
      </w:r>
      <w:r>
        <w:rPr>
          <w:spacing w:val="172"/>
          <w:sz w:val="43"/>
          <w:szCs w:val="43"/>
        </w:rPr>
        <w:t xml:space="preserve"> </w:t>
      </w:r>
      <w:r>
        <w:rPr>
          <w:sz w:val="43"/>
          <w:szCs w:val="43"/>
        </w:rPr>
        <w:t>00000010B</w:t>
      </w:r>
      <w:r>
        <w:rPr>
          <w:spacing w:val="155"/>
          <w:sz w:val="43"/>
          <w:szCs w:val="43"/>
        </w:rPr>
        <w:t xml:space="preserve"> </w:t>
      </w:r>
      <w:r>
        <w:rPr>
          <w:sz w:val="43"/>
          <w:szCs w:val="43"/>
        </w:rPr>
        <w:t>00001010B</w:t>
      </w:r>
      <w:r>
        <w:rPr>
          <w:spacing w:val="156"/>
          <w:sz w:val="43"/>
          <w:szCs w:val="43"/>
        </w:rPr>
        <w:t xml:space="preserve"> </w:t>
      </w:r>
      <w:r>
        <w:rPr>
          <w:sz w:val="43"/>
          <w:szCs w:val="43"/>
        </w:rPr>
        <w:t>00001000B</w:t>
      </w:r>
      <w:r>
        <w:rPr>
          <w:spacing w:val="155"/>
          <w:sz w:val="43"/>
          <w:szCs w:val="43"/>
        </w:rPr>
        <w:t xml:space="preserve"> </w:t>
      </w:r>
      <w:r>
        <w:rPr>
          <w:sz w:val="43"/>
          <w:szCs w:val="43"/>
        </w:rPr>
        <w:t>00001001B,则反转时给</w:t>
      </w:r>
      <w:r>
        <w:rPr>
          <w:spacing w:val="-93"/>
          <w:sz w:val="43"/>
          <w:szCs w:val="43"/>
        </w:rPr>
        <w:t xml:space="preserve"> </w:t>
      </w:r>
      <w:r>
        <w:rPr>
          <w:sz w:val="43"/>
          <w:szCs w:val="43"/>
        </w:rPr>
        <w:t xml:space="preserve">P1 口控制 </w:t>
      </w:r>
      <w:r>
        <w:rPr>
          <w:sz w:val="43"/>
          <w:szCs w:val="43"/>
        </w:rPr>
        <w:t>字 为</w:t>
      </w:r>
      <w:r>
        <w:rPr>
          <w:spacing w:val="187"/>
          <w:sz w:val="43"/>
          <w:szCs w:val="43"/>
        </w:rPr>
        <w:t xml:space="preserve"> </w:t>
      </w:r>
      <w:r>
        <w:rPr>
          <w:sz w:val="43"/>
          <w:szCs w:val="43"/>
        </w:rPr>
        <w:t>00001001</w:t>
      </w:r>
      <w:r>
        <w:rPr>
          <w:spacing w:val="-117"/>
          <w:sz w:val="43"/>
          <w:szCs w:val="43"/>
        </w:rPr>
        <w:t xml:space="preserve"> </w:t>
      </w:r>
      <w:r>
        <w:rPr>
          <w:sz w:val="43"/>
          <w:szCs w:val="43"/>
        </w:rPr>
        <w:t>B  00001000B</w:t>
      </w:r>
      <w:r>
        <w:rPr>
          <w:spacing w:val="38"/>
          <w:sz w:val="43"/>
          <w:szCs w:val="43"/>
        </w:rPr>
        <w:t xml:space="preserve">  </w:t>
      </w:r>
      <w:r>
        <w:rPr>
          <w:sz w:val="43"/>
          <w:szCs w:val="43"/>
        </w:rPr>
        <w:t>00001010B</w:t>
      </w:r>
      <w:r>
        <w:rPr>
          <w:spacing w:val="38"/>
          <w:sz w:val="43"/>
          <w:szCs w:val="43"/>
        </w:rPr>
        <w:t xml:space="preserve">  </w:t>
      </w:r>
      <w:r>
        <w:rPr>
          <w:sz w:val="43"/>
          <w:szCs w:val="43"/>
        </w:rPr>
        <w:t>00000010B</w:t>
      </w:r>
      <w:r>
        <w:rPr>
          <w:spacing w:val="38"/>
          <w:sz w:val="43"/>
          <w:szCs w:val="43"/>
        </w:rPr>
        <w:t xml:space="preserve">  </w:t>
      </w:r>
      <w:r>
        <w:rPr>
          <w:sz w:val="43"/>
          <w:szCs w:val="43"/>
        </w:rPr>
        <w:t>0000</w:t>
      </w:r>
      <w:r>
        <w:rPr>
          <w:spacing w:val="-1"/>
          <w:sz w:val="43"/>
          <w:szCs w:val="43"/>
        </w:rPr>
        <w:t>0110B</w:t>
      </w:r>
      <w:r>
        <w:rPr>
          <w:spacing w:val="37"/>
          <w:sz w:val="43"/>
          <w:szCs w:val="43"/>
        </w:rPr>
        <w:t xml:space="preserve">  </w:t>
      </w:r>
      <w:r>
        <w:rPr>
          <w:spacing w:val="-1"/>
          <w:sz w:val="43"/>
          <w:szCs w:val="43"/>
        </w:rPr>
        <w:t>00000100B</w:t>
      </w:r>
    </w:p>
    <w:p>
      <w:pPr>
        <w:pStyle w:val="BodyText"/>
        <w:spacing w:before="1" w:line="184" w:lineRule="auto"/>
        <w:ind w:left="220"/>
        <w:rPr>
          <w:sz w:val="43"/>
          <w:szCs w:val="43"/>
        </w:rPr>
      </w:pPr>
      <w:r>
        <w:rPr>
          <w:spacing w:val="-4"/>
          <w:sz w:val="43"/>
          <w:szCs w:val="43"/>
        </w:rPr>
        <w:t>00000101B</w:t>
      </w:r>
      <w:r>
        <w:rPr>
          <w:spacing w:val="209"/>
          <w:sz w:val="43"/>
          <w:szCs w:val="43"/>
        </w:rPr>
        <w:t xml:space="preserve"> </w:t>
      </w:r>
      <w:r>
        <w:rPr>
          <w:spacing w:val="-4"/>
          <w:sz w:val="43"/>
          <w:szCs w:val="43"/>
        </w:rPr>
        <w:t>00000001B。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40" w:line="221" w:lineRule="auto"/>
        <w:ind w:left="220"/>
        <w:rPr>
          <w:sz w:val="43"/>
          <w:szCs w:val="43"/>
        </w:rPr>
      </w:pPr>
      <w:r>
        <w:rPr>
          <w:spacing w:val="8"/>
          <w:sz w:val="43"/>
          <w:szCs w:val="43"/>
        </w:rPr>
        <w:t>2、</w:t>
      </w:r>
      <w:r>
        <w:rPr>
          <w:spacing w:val="-78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恒压恒流桥式2</w:t>
      </w:r>
      <w:r>
        <w:rPr>
          <w:rFonts w:ascii="Times New Roman" w:eastAsia="Times New Roman" w:hAnsi="Times New Roman" w:cs="Times New Roman"/>
          <w:spacing w:val="8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16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驱动芯片</w:t>
      </w:r>
      <w:r>
        <w:rPr>
          <w:spacing w:val="-93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L298N</w:t>
      </w:r>
    </w:p>
    <w:p>
      <w:pPr>
        <w:pStyle w:val="BodyText"/>
        <w:spacing w:before="104" w:line="222" w:lineRule="auto"/>
        <w:ind w:left="220" w:right="1638" w:firstLine="804"/>
        <w:rPr>
          <w:sz w:val="43"/>
          <w:szCs w:val="43"/>
        </w:rPr>
      </w:pPr>
      <w:r>
        <w:rPr>
          <w:spacing w:val="18"/>
          <w:sz w:val="43"/>
          <w:szCs w:val="43"/>
        </w:rPr>
        <w:t>L298N 是</w:t>
      </w:r>
      <w:r>
        <w:rPr>
          <w:spacing w:val="-3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ST</w:t>
      </w:r>
      <w:r>
        <w:rPr>
          <w:rFonts w:ascii="Times New Roman" w:eastAsia="Times New Roman" w:hAnsi="Times New Roman" w:cs="Times New Roman"/>
          <w:spacing w:val="55"/>
          <w:sz w:val="43"/>
          <w:szCs w:val="43"/>
        </w:rPr>
        <w:t xml:space="preserve"> </w:t>
      </w:r>
      <w:r>
        <w:rPr>
          <w:spacing w:val="18"/>
          <w:sz w:val="43"/>
          <w:szCs w:val="43"/>
        </w:rPr>
        <w:t>公司生产的一种高电压、大电流电机驱动芯片。该芯片采用15</w:t>
      </w:r>
      <w:r>
        <w:rPr>
          <w:sz w:val="43"/>
          <w:szCs w:val="43"/>
        </w:rPr>
        <w:t xml:space="preserve"> </w:t>
      </w:r>
      <w:r>
        <w:rPr>
          <w:spacing w:val="20"/>
          <w:sz w:val="43"/>
          <w:szCs w:val="43"/>
        </w:rPr>
        <w:t>脚封装。主要特点是：工作电压高，最高工作电压可达46</w:t>
      </w:r>
      <w:r>
        <w:rPr>
          <w:rFonts w:ascii="Times New Roman" w:eastAsia="Times New Roman" w:hAnsi="Times New Roman" w:cs="Times New Roman"/>
          <w:spacing w:val="20"/>
          <w:sz w:val="43"/>
          <w:szCs w:val="43"/>
        </w:rPr>
        <w:t>V;</w:t>
      </w:r>
      <w:r>
        <w:rPr>
          <w:rFonts w:ascii="Times New Roman" w:eastAsia="Times New Roman" w:hAnsi="Times New Roman" w:cs="Times New Roman"/>
          <w:spacing w:val="109"/>
          <w:sz w:val="43"/>
          <w:szCs w:val="43"/>
        </w:rPr>
        <w:t xml:space="preserve"> </w:t>
      </w:r>
      <w:r>
        <w:rPr>
          <w:spacing w:val="20"/>
          <w:sz w:val="43"/>
          <w:szCs w:val="43"/>
        </w:rPr>
        <w:t>输出电流大，瞬间</w:t>
      </w:r>
    </w:p>
    <w:p>
      <w:pPr>
        <w:spacing w:line="222" w:lineRule="auto"/>
        <w:rPr>
          <w:sz w:val="43"/>
          <w:szCs w:val="43"/>
        </w:rPr>
        <w:sectPr>
          <w:pgSz w:w="22387" w:h="31680"/>
          <w:pgMar w:top="2474" w:right="1761" w:bottom="0" w:left="3154" w:header="0" w:footer="0" w:gutter="0"/>
          <w:pgNumType w:start="4"/>
          <w:cols w:space="708"/>
        </w:sectPr>
      </w:pPr>
    </w:p>
    <w:p>
      <w:pPr>
        <w:pStyle w:val="BodyText"/>
        <w:spacing w:before="86" w:line="247" w:lineRule="auto"/>
        <w:ind w:left="423" w:right="60" w:firstLine="43"/>
        <w:jc w:val="both"/>
        <w:rPr>
          <w:sz w:val="43"/>
          <w:szCs w:val="43"/>
        </w:rPr>
      </w:pPr>
      <w:bookmarkStart w:id="1" w:name="bookmark2"/>
      <w:bookmarkEnd w:id="1"/>
      <w:r>
        <w:rPr>
          <w:spacing w:val="22"/>
          <w:sz w:val="43"/>
          <w:szCs w:val="43"/>
        </w:rPr>
        <w:t>峰值电流可达3</w:t>
      </w:r>
      <w:r>
        <w:rPr>
          <w:rFonts w:ascii="Times New Roman" w:eastAsia="Times New Roman" w:hAnsi="Times New Roman" w:cs="Times New Roman"/>
          <w:spacing w:val="22"/>
          <w:sz w:val="43"/>
          <w:szCs w:val="43"/>
        </w:rPr>
        <w:t xml:space="preserve">A,  </w:t>
      </w:r>
      <w:r>
        <w:rPr>
          <w:spacing w:val="22"/>
          <w:sz w:val="43"/>
          <w:szCs w:val="43"/>
        </w:rPr>
        <w:t>持续工作电流为2</w:t>
      </w:r>
      <w:r>
        <w:rPr>
          <w:rFonts w:ascii="Times New Roman" w:eastAsia="Times New Roman" w:hAnsi="Times New Roman" w:cs="Times New Roman"/>
          <w:spacing w:val="22"/>
          <w:sz w:val="43"/>
          <w:szCs w:val="43"/>
        </w:rPr>
        <w:t>A;</w:t>
      </w:r>
      <w:r>
        <w:rPr>
          <w:rFonts w:ascii="Times New Roman" w:eastAsia="Times New Roman" w:hAnsi="Times New Roman" w:cs="Times New Roman"/>
          <w:spacing w:val="51"/>
          <w:sz w:val="43"/>
          <w:szCs w:val="43"/>
        </w:rPr>
        <w:t xml:space="preserve">  </w:t>
      </w:r>
      <w:r>
        <w:rPr>
          <w:spacing w:val="22"/>
          <w:sz w:val="43"/>
          <w:szCs w:val="43"/>
        </w:rPr>
        <w:t>内含两个</w:t>
      </w:r>
      <w:r>
        <w:rPr>
          <w:rFonts w:ascii="Times New Roman" w:eastAsia="Times New Roman" w:hAnsi="Times New Roman" w:cs="Times New Roman"/>
          <w:spacing w:val="22"/>
          <w:sz w:val="43"/>
          <w:szCs w:val="43"/>
        </w:rPr>
        <w:t xml:space="preserve">H </w:t>
      </w:r>
      <w:r>
        <w:rPr>
          <w:spacing w:val="22"/>
          <w:sz w:val="43"/>
          <w:szCs w:val="43"/>
        </w:rPr>
        <w:t>桥的高电压大电流全桥式驱</w:t>
      </w:r>
      <w:r>
        <w:rPr>
          <w:spacing w:val="1"/>
          <w:sz w:val="43"/>
          <w:szCs w:val="43"/>
        </w:rPr>
        <w:t xml:space="preserve"> </w:t>
      </w:r>
      <w:r>
        <w:rPr>
          <w:spacing w:val="16"/>
          <w:sz w:val="43"/>
          <w:szCs w:val="43"/>
        </w:rPr>
        <w:t>动器，可以用来驱动直流电动机和步进电动机、继电器线</w:t>
      </w:r>
      <w:r>
        <w:rPr>
          <w:spacing w:val="15"/>
          <w:sz w:val="43"/>
          <w:szCs w:val="43"/>
        </w:rPr>
        <w:t>圈等感性负载；采用标</w:t>
      </w:r>
      <w:r>
        <w:rPr>
          <w:sz w:val="43"/>
          <w:szCs w:val="43"/>
        </w:rPr>
        <w:t xml:space="preserve"> </w:t>
      </w:r>
      <w:r>
        <w:rPr>
          <w:spacing w:val="16"/>
          <w:sz w:val="43"/>
          <w:szCs w:val="43"/>
        </w:rPr>
        <w:t>准逻辑电平信号控制；具有两个使能控制端，在不受输入</w:t>
      </w:r>
      <w:r>
        <w:rPr>
          <w:spacing w:val="15"/>
          <w:sz w:val="43"/>
          <w:szCs w:val="43"/>
        </w:rPr>
        <w:t>信号影响的情况下允许</w:t>
      </w:r>
      <w:r>
        <w:rPr>
          <w:sz w:val="43"/>
          <w:szCs w:val="43"/>
        </w:rPr>
        <w:t xml:space="preserve"> </w:t>
      </w:r>
      <w:r>
        <w:rPr>
          <w:spacing w:val="18"/>
          <w:sz w:val="43"/>
          <w:szCs w:val="43"/>
        </w:rPr>
        <w:t>或禁止器件工作有一个逻辑电源输入端，使内部逻辑电路部分在低电压下工作；</w:t>
      </w:r>
      <w:r>
        <w:rPr>
          <w:spacing w:val="14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可以外接检测电阻，将变化量反馈给控制电路。使用</w:t>
      </w:r>
      <w:r>
        <w:rPr>
          <w:spacing w:val="14"/>
          <w:sz w:val="43"/>
          <w:szCs w:val="43"/>
        </w:rPr>
        <w:t>L298N 芯片驱动电机，该芯</w:t>
      </w:r>
      <w:r>
        <w:rPr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片可以驱动两个二相电机，也可以驱动一个四相电</w:t>
      </w:r>
      <w:r>
        <w:rPr>
          <w:spacing w:val="14"/>
          <w:sz w:val="43"/>
          <w:szCs w:val="43"/>
        </w:rPr>
        <w:t>机，可以直接通过电源来调节</w:t>
      </w:r>
      <w:r>
        <w:rPr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>输出电压；并可以直接用单片机的</w:t>
      </w:r>
      <w:r>
        <w:rPr>
          <w:spacing w:val="-112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43"/>
          <w:szCs w:val="43"/>
        </w:rPr>
        <w:t xml:space="preserve">I/0   </w:t>
      </w:r>
      <w:r>
        <w:rPr>
          <w:spacing w:val="13"/>
          <w:sz w:val="43"/>
          <w:szCs w:val="43"/>
        </w:rPr>
        <w:t>口提供信号；而且电路简单，使用比较方</w:t>
      </w:r>
      <w:r>
        <w:rPr>
          <w:sz w:val="43"/>
          <w:szCs w:val="43"/>
        </w:rPr>
        <w:t xml:space="preserve"> </w:t>
      </w:r>
      <w:r>
        <w:rPr>
          <w:spacing w:val="1"/>
          <w:sz w:val="43"/>
          <w:szCs w:val="43"/>
        </w:rPr>
        <w:t>便。</w:t>
      </w:r>
    </w:p>
    <w:p>
      <w:pPr>
        <w:pStyle w:val="BodyText"/>
        <w:spacing w:before="249" w:line="322" w:lineRule="auto"/>
        <w:ind w:left="467" w:firstLine="882"/>
        <w:jc w:val="both"/>
        <w:rPr>
          <w:sz w:val="43"/>
          <w:szCs w:val="43"/>
        </w:rPr>
      </w:pPr>
      <w:r>
        <w:rPr>
          <w:spacing w:val="14"/>
          <w:sz w:val="43"/>
          <w:szCs w:val="43"/>
        </w:rPr>
        <w:t>L298N 可接受标准</w:t>
      </w:r>
      <w:r>
        <w:rPr>
          <w:spacing w:val="-36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TTL</w:t>
      </w:r>
      <w:r>
        <w:rPr>
          <w:rFonts w:ascii="Times New Roman" w:eastAsia="Times New Roman" w:hAnsi="Times New Roman" w:cs="Times New Roman"/>
          <w:spacing w:val="57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逻辑电平信号</w:t>
      </w:r>
      <w:r>
        <w:rPr>
          <w:spacing w:val="-60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VSS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,</w:t>
      </w:r>
      <w:r>
        <w:rPr>
          <w:rFonts w:ascii="Times New Roman" w:eastAsia="Times New Roman" w:hAnsi="Times New Roman" w:cs="Times New Roman"/>
          <w:sz w:val="43"/>
          <w:szCs w:val="43"/>
        </w:rPr>
        <w:t>VSS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 xml:space="preserve">  </w:t>
      </w:r>
      <w:r>
        <w:rPr>
          <w:spacing w:val="14"/>
          <w:sz w:val="43"/>
          <w:szCs w:val="43"/>
        </w:rPr>
        <w:t>可接4</w:t>
      </w:r>
      <w:r>
        <w:rPr>
          <w:spacing w:val="-118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.</w:t>
      </w:r>
      <w:r>
        <w:rPr>
          <w:spacing w:val="-121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5～7</w:t>
      </w:r>
      <w:r>
        <w:rPr>
          <w:spacing w:val="87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V</w:t>
      </w:r>
      <w:r>
        <w:rPr>
          <w:rFonts w:ascii="Times New Roman" w:eastAsia="Times New Roman" w:hAnsi="Times New Roman" w:cs="Times New Roman"/>
          <w:spacing w:val="53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电压。4脚</w:t>
      </w:r>
      <w:r>
        <w:rPr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VS</w:t>
      </w:r>
      <w:r>
        <w:rPr>
          <w:rFonts w:ascii="Times New Roman" w:eastAsia="Times New Roman" w:hAnsi="Times New Roman" w:cs="Times New Roman"/>
          <w:spacing w:val="-40"/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 xml:space="preserve">接电源电压， </w:t>
      </w:r>
      <w:r>
        <w:rPr>
          <w:rFonts w:ascii="Times New Roman" w:eastAsia="Times New Roman" w:hAnsi="Times New Roman" w:cs="Times New Roman"/>
          <w:sz w:val="43"/>
          <w:szCs w:val="43"/>
        </w:rPr>
        <w:t>VS</w:t>
      </w:r>
      <w:r>
        <w:rPr>
          <w:rFonts w:ascii="Times New Roman" w:eastAsia="Times New Roman" w:hAnsi="Times New Roman" w:cs="Times New Roman"/>
          <w:spacing w:val="13"/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>电压范围</w:t>
      </w:r>
      <w:r>
        <w:rPr>
          <w:rFonts w:ascii="Times New Roman" w:eastAsia="Times New Roman" w:hAnsi="Times New Roman" w:cs="Times New Roman"/>
          <w:sz w:val="43"/>
          <w:szCs w:val="43"/>
        </w:rPr>
        <w:t>VIH</w:t>
      </w:r>
      <w:r>
        <w:rPr>
          <w:rFonts w:ascii="Times New Roman" w:eastAsia="Times New Roman" w:hAnsi="Times New Roman" w:cs="Times New Roman"/>
          <w:spacing w:val="-21"/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>为+2</w:t>
      </w:r>
      <w:r>
        <w:rPr>
          <w:spacing w:val="-119"/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>.</w:t>
      </w:r>
      <w:r>
        <w:rPr>
          <w:spacing w:val="-123"/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>5～4</w:t>
      </w:r>
      <w:r>
        <w:rPr>
          <w:spacing w:val="12"/>
          <w:sz w:val="43"/>
          <w:szCs w:val="43"/>
        </w:rPr>
        <w:t>6</w:t>
      </w:r>
      <w:r>
        <w:rPr>
          <w:spacing w:val="8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>V</w:t>
      </w:r>
      <w:r>
        <w:rPr>
          <w:spacing w:val="12"/>
          <w:sz w:val="43"/>
          <w:szCs w:val="43"/>
        </w:rPr>
        <w:t>。输出电流可达2</w:t>
      </w:r>
      <w:r>
        <w:rPr>
          <w:spacing w:val="-118"/>
          <w:sz w:val="43"/>
          <w:szCs w:val="43"/>
        </w:rPr>
        <w:t xml:space="preserve"> </w:t>
      </w:r>
      <w:r>
        <w:rPr>
          <w:spacing w:val="12"/>
          <w:sz w:val="43"/>
          <w:szCs w:val="43"/>
        </w:rPr>
        <w:t>.</w:t>
      </w:r>
      <w:r>
        <w:rPr>
          <w:spacing w:val="-120"/>
          <w:sz w:val="43"/>
          <w:szCs w:val="43"/>
        </w:rPr>
        <w:t xml:space="preserve"> </w:t>
      </w:r>
      <w:r>
        <w:rPr>
          <w:spacing w:val="12"/>
          <w:sz w:val="43"/>
          <w:szCs w:val="43"/>
        </w:rPr>
        <w:t>5</w:t>
      </w:r>
      <w:r>
        <w:rPr>
          <w:spacing w:val="-9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>A,</w:t>
      </w:r>
      <w:r>
        <w:rPr>
          <w:rFonts w:ascii="Times New Roman" w:eastAsia="Times New Roman" w:hAnsi="Times New Roman" w:cs="Times New Roman"/>
          <w:spacing w:val="34"/>
          <w:sz w:val="43"/>
          <w:szCs w:val="43"/>
        </w:rPr>
        <w:t xml:space="preserve">  </w:t>
      </w:r>
      <w:r>
        <w:rPr>
          <w:spacing w:val="12"/>
          <w:sz w:val="43"/>
          <w:szCs w:val="43"/>
        </w:rPr>
        <w:t>可驱</w:t>
      </w:r>
      <w:r>
        <w:rPr>
          <w:spacing w:val="1"/>
          <w:sz w:val="43"/>
          <w:szCs w:val="43"/>
        </w:rPr>
        <w:t xml:space="preserve"> </w:t>
      </w:r>
      <w:r>
        <w:rPr>
          <w:spacing w:val="24"/>
          <w:sz w:val="43"/>
          <w:szCs w:val="43"/>
        </w:rPr>
        <w:t>动电感性负载。1脚和15脚下管的发射极分别单独引出以便接入电流采样电阻，</w:t>
      </w:r>
      <w:r>
        <w:rPr>
          <w:spacing w:val="13"/>
          <w:sz w:val="43"/>
          <w:szCs w:val="43"/>
        </w:rPr>
        <w:t xml:space="preserve"> </w:t>
      </w:r>
      <w:r>
        <w:rPr>
          <w:spacing w:val="19"/>
          <w:sz w:val="43"/>
          <w:szCs w:val="43"/>
        </w:rPr>
        <w:t>形成电流传感信号。L298</w:t>
      </w:r>
      <w:r>
        <w:rPr>
          <w:spacing w:val="148"/>
          <w:sz w:val="43"/>
          <w:szCs w:val="43"/>
        </w:rPr>
        <w:t xml:space="preserve"> </w:t>
      </w:r>
      <w:r>
        <w:rPr>
          <w:spacing w:val="19"/>
          <w:sz w:val="43"/>
          <w:szCs w:val="43"/>
        </w:rPr>
        <w:t>可驱动一个两相步进电机，</w:t>
      </w:r>
      <w:r>
        <w:rPr>
          <w:spacing w:val="131"/>
          <w:sz w:val="43"/>
          <w:szCs w:val="43"/>
        </w:rPr>
        <w:t xml:space="preserve"> </w:t>
      </w:r>
      <w:r>
        <w:rPr>
          <w:spacing w:val="19"/>
          <w:sz w:val="43"/>
          <w:szCs w:val="43"/>
        </w:rPr>
        <w:t>电动机每相克分别接在</w:t>
      </w:r>
      <w:r>
        <w:rPr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OUT1,OUT2</w:t>
      </w:r>
      <w:r>
        <w:rPr>
          <w:spacing w:val="198"/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和</w:t>
      </w:r>
      <w:r>
        <w:rPr>
          <w:spacing w:val="-75"/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OUT3,OUT4</w:t>
      </w:r>
      <w:r>
        <w:rPr>
          <w:spacing w:val="181"/>
          <w:sz w:val="43"/>
          <w:szCs w:val="43"/>
        </w:rPr>
        <w:t xml:space="preserve"> </w:t>
      </w:r>
      <w:r>
        <w:rPr>
          <w:spacing w:val="43"/>
          <w:sz w:val="43"/>
          <w:szCs w:val="43"/>
        </w:rPr>
        <w:t>之间。5,7,10,12脚接输入控制电平，控制电机的</w:t>
      </w:r>
      <w:r>
        <w:rPr>
          <w:sz w:val="43"/>
          <w:szCs w:val="43"/>
        </w:rPr>
        <w:t xml:space="preserve"> </w:t>
      </w:r>
      <w:r>
        <w:rPr>
          <w:spacing w:val="12"/>
          <w:sz w:val="43"/>
          <w:szCs w:val="43"/>
        </w:rPr>
        <w:t>正反转。</w:t>
      </w:r>
      <w:r>
        <w:rPr>
          <w:rFonts w:ascii="Times New Roman" w:eastAsia="Times New Roman" w:hAnsi="Times New Roman" w:cs="Times New Roman"/>
          <w:sz w:val="43"/>
          <w:szCs w:val="43"/>
        </w:rPr>
        <w:t>EnA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>,</w:t>
      </w:r>
      <w:r>
        <w:rPr>
          <w:rFonts w:ascii="Times New Roman" w:eastAsia="Times New Roman" w:hAnsi="Times New Roman" w:cs="Times New Roman"/>
          <w:sz w:val="43"/>
          <w:szCs w:val="43"/>
        </w:rPr>
        <w:t>EnB</w:t>
      </w:r>
      <w:r>
        <w:rPr>
          <w:rFonts w:ascii="Times New Roman" w:eastAsia="Times New Roman" w:hAnsi="Times New Roman" w:cs="Times New Roman"/>
          <w:spacing w:val="1"/>
          <w:sz w:val="43"/>
          <w:szCs w:val="43"/>
        </w:rPr>
        <w:t xml:space="preserve">  </w:t>
      </w:r>
      <w:r>
        <w:rPr>
          <w:spacing w:val="12"/>
          <w:sz w:val="43"/>
          <w:szCs w:val="43"/>
        </w:rPr>
        <w:t>接控制使能端，控制电机的停转。</w:t>
      </w:r>
      <w:r>
        <w:rPr>
          <w:rFonts w:ascii="Times New Roman" w:eastAsia="Times New Roman" w:hAnsi="Times New Roman" w:cs="Times New Roman"/>
          <w:sz w:val="43"/>
          <w:szCs w:val="43"/>
        </w:rPr>
        <w:t>EnA</w:t>
      </w:r>
      <w:r>
        <w:rPr>
          <w:rFonts w:ascii="Times New Roman" w:eastAsia="Times New Roman" w:hAnsi="Times New Roman" w:cs="Times New Roman"/>
          <w:spacing w:val="-34"/>
          <w:sz w:val="43"/>
          <w:szCs w:val="43"/>
        </w:rPr>
        <w:t xml:space="preserve"> </w:t>
      </w:r>
      <w:r>
        <w:rPr>
          <w:spacing w:val="12"/>
          <w:sz w:val="43"/>
          <w:szCs w:val="43"/>
        </w:rPr>
        <w:t>为</w:t>
      </w:r>
      <w:r>
        <w:rPr>
          <w:spacing w:val="11"/>
          <w:sz w:val="43"/>
          <w:szCs w:val="43"/>
        </w:rPr>
        <w:t>低电平时，输入电平</w:t>
      </w:r>
      <w:r>
        <w:rPr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对电机控制起作用，当</w:t>
      </w:r>
      <w:r>
        <w:rPr>
          <w:spacing w:val="-93"/>
          <w:sz w:val="43"/>
          <w:szCs w:val="43"/>
        </w:rPr>
        <w:t xml:space="preserve"> </w:t>
      </w:r>
      <w:r>
        <w:rPr>
          <w:sz w:val="43"/>
          <w:szCs w:val="43"/>
        </w:rPr>
        <w:t>EnA</w:t>
      </w:r>
      <w:r>
        <w:rPr>
          <w:spacing w:val="-82"/>
          <w:sz w:val="43"/>
          <w:szCs w:val="43"/>
        </w:rPr>
        <w:t xml:space="preserve"> </w:t>
      </w:r>
      <w:r>
        <w:rPr>
          <w:spacing w:val="17"/>
          <w:sz w:val="43"/>
          <w:szCs w:val="43"/>
        </w:rPr>
        <w:t>为高电平，输入电平为高一低，电机正或反转起来。</w:t>
      </w:r>
    </w:p>
    <w:p>
      <w:pPr>
        <w:pStyle w:val="BodyText"/>
        <w:spacing w:before="1" w:line="219" w:lineRule="auto"/>
        <w:ind w:left="467"/>
        <w:rPr>
          <w:sz w:val="43"/>
          <w:szCs w:val="43"/>
        </w:rPr>
      </w:pPr>
      <w:r>
        <w:rPr>
          <w:spacing w:val="13"/>
          <w:sz w:val="43"/>
          <w:szCs w:val="43"/>
        </w:rPr>
        <w:t>同为低电平电机停止，同为高电平电机刹停。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7018" w:lineRule="exact"/>
      </w:pPr>
      <w:r>
        <w:rPr>
          <w:position w:val="-140"/>
        </w:rPr>
        <w:drawing>
          <wp:inline distT="0" distB="0" distL="0" distR="0">
            <wp:extent cx="9736903" cy="445627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36903" cy="445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018" w:lineRule="exact"/>
        <w:sectPr>
          <w:pgSz w:w="22387" w:h="31680"/>
          <w:pgMar w:top="2686" w:right="3262" w:bottom="0" w:left="2942" w:header="0" w:footer="0" w:gutter="0"/>
          <w:pgNumType w:start="5"/>
          <w:cols w:space="708"/>
        </w:sectPr>
      </w:pPr>
    </w:p>
    <w:p>
      <w:pPr>
        <w:pStyle w:val="BodyText"/>
        <w:spacing w:before="329" w:line="221" w:lineRule="auto"/>
        <w:ind w:left="19"/>
        <w:outlineLvl w:val="0"/>
        <w:rPr>
          <w:sz w:val="79"/>
          <w:szCs w:val="79"/>
        </w:rPr>
      </w:pPr>
      <w:r>
        <w:pict>
          <v:group id="_x0000_s1027" style="width:214.2pt;height:129.4pt;margin-top:1365.5pt;margin-left:761.07pt;mso-position-horizontal-relative:page;mso-position-vertical-relative:page;position:absolute;z-index:251663360" coordorigin="0,0" coordsize="4283,2587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4283;height:2587;position:absolute" filled="f" stroked="f">
              <v:imagedata r:id="rId11" o:title=""/>
            </v:shape>
            <v:shape id="_x0000_s1029" type="#_x0000_t202" style="width:4323;height:262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69" w:line="199" w:lineRule="auto"/>
                      <w:ind w:left="279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color w:val="0046D5"/>
                        <w:spacing w:val="-2"/>
                        <w:sz w:val="31"/>
                        <w:szCs w:val="31"/>
                      </w:rPr>
                      <w:t>Scope</w:t>
                    </w:r>
                  </w:p>
                  <w:p>
                    <w:pPr>
                      <w:spacing w:before="274" w:line="598" w:lineRule="exact"/>
                      <w:ind w:left="928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position w:val="16"/>
                        <w:sz w:val="31"/>
                        <w:szCs w:val="31"/>
                      </w:rPr>
                      <w:t>Available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1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position w:val="16"/>
                        <w:sz w:val="31"/>
                        <w:szCs w:val="31"/>
                      </w:rPr>
                      <w:t>ibraries</w:t>
                    </w:r>
                  </w:p>
                  <w:p>
                    <w:pPr>
                      <w:pStyle w:val="BodyText"/>
                      <w:spacing w:line="483" w:lineRule="exact"/>
                      <w:ind w:left="513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spacing w:val="-14"/>
                        <w:position w:val="5"/>
                        <w:sz w:val="35"/>
                        <w:szCs w:val="35"/>
                      </w:rPr>
                      <w:t>◎</w:t>
                    </w:r>
                    <w:r>
                      <w:rPr>
                        <w:rFonts w:ascii="Arial" w:eastAsia="Arial" w:hAnsi="Arial" w:cs="Arial"/>
                        <w:spacing w:val="-14"/>
                        <w:position w:val="5"/>
                        <w:sz w:val="35"/>
                        <w:szCs w:val="35"/>
                      </w:rPr>
                      <w:t>Lbraries on</w:t>
                    </w:r>
                    <w:r>
                      <w:rPr>
                        <w:rFonts w:ascii="Arial" w:eastAsia="Arial" w:hAnsi="Arial" w:cs="Arial"/>
                        <w:spacing w:val="17"/>
                        <w:position w:val="5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4"/>
                        <w:position w:val="5"/>
                        <w:sz w:val="35"/>
                        <w:szCs w:val="35"/>
                      </w:rPr>
                      <w:t>pathi</w:t>
                    </w:r>
                  </w:p>
                  <w:p>
                    <w:pPr>
                      <w:spacing w:before="221" w:line="530" w:lineRule="exact"/>
                      <w:ind w:left="513"/>
                      <w:rPr>
                        <w:rFonts w:ascii="Arial" w:eastAsia="Arial" w:hAnsi="Arial" w:cs="Arial"/>
                        <w:sz w:val="38"/>
                        <w:szCs w:val="38"/>
                      </w:rPr>
                    </w:pPr>
                    <w:r>
                      <w:rPr>
                        <w:rFonts w:ascii="Arial" w:eastAsia="Arial" w:hAnsi="Arial" w:cs="Arial"/>
                        <w:spacing w:val="-19"/>
                        <w:position w:val="2"/>
                        <w:sz w:val="38"/>
                        <w:szCs w:val="38"/>
                      </w:rPr>
                      <w:t>○Refine last</w:t>
                    </w:r>
                    <w:r>
                      <w:rPr>
                        <w:rFonts w:ascii="Arial" w:eastAsia="Arial" w:hAnsi="Arial" w:cs="Arial"/>
                        <w:spacing w:val="14"/>
                        <w:position w:val="2"/>
                        <w:sz w:val="38"/>
                        <w:szCs w:val="3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9"/>
                        <w:position w:val="2"/>
                        <w:sz w:val="38"/>
                        <w:szCs w:val="38"/>
                      </w:rPr>
                      <w:t>search</w:t>
                    </w:r>
                  </w:p>
                </w:txbxContent>
              </v:textbox>
            </v:shape>
          </v:group>
        </w:pict>
      </w:r>
      <w:r>
        <w:rPr>
          <w:b/>
          <w:bCs/>
          <w:spacing w:val="-4"/>
          <w:sz w:val="79"/>
          <w:szCs w:val="79"/>
        </w:rPr>
        <w:t>二、</w:t>
      </w:r>
      <w:r>
        <w:rPr>
          <w:spacing w:val="-116"/>
          <w:sz w:val="79"/>
          <w:szCs w:val="7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79"/>
          <w:szCs w:val="79"/>
        </w:rPr>
        <w:t xml:space="preserve">Protel  DXP2004   </w:t>
      </w:r>
      <w:r>
        <w:rPr>
          <w:b/>
          <w:bCs/>
          <w:spacing w:val="-4"/>
          <w:sz w:val="79"/>
          <w:szCs w:val="79"/>
        </w:rPr>
        <w:t>的学习</w:t>
      </w:r>
      <w:r>
        <w:rPr>
          <w:b/>
          <w:bCs/>
          <w:spacing w:val="-5"/>
          <w:sz w:val="79"/>
          <w:szCs w:val="79"/>
        </w:rPr>
        <w:t>过程及心得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40" w:line="220" w:lineRule="auto"/>
        <w:ind w:left="8"/>
        <w:rPr>
          <w:sz w:val="43"/>
          <w:szCs w:val="43"/>
        </w:rPr>
      </w:pPr>
      <w:r>
        <w:rPr>
          <w:rFonts w:ascii="Times New Roman" w:eastAsia="Times New Roman" w:hAnsi="Times New Roman" w:cs="Times New Roman"/>
          <w:spacing w:val="3"/>
          <w:sz w:val="43"/>
          <w:szCs w:val="43"/>
        </w:rPr>
        <w:t>1</w:t>
      </w:r>
      <w:r>
        <w:rPr>
          <w:rFonts w:ascii="Times New Roman" w:eastAsia="Times New Roman" w:hAnsi="Times New Roman" w:cs="Times New Roman"/>
          <w:spacing w:val="-50"/>
          <w:sz w:val="43"/>
          <w:szCs w:val="43"/>
        </w:rPr>
        <w:t xml:space="preserve"> </w:t>
      </w:r>
      <w:r>
        <w:rPr>
          <w:spacing w:val="3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z w:val="43"/>
          <w:szCs w:val="43"/>
        </w:rPr>
        <w:t>Protel</w:t>
      </w:r>
      <w:r>
        <w:rPr>
          <w:rFonts w:ascii="Times New Roman" w:eastAsia="Times New Roman" w:hAnsi="Times New Roman" w:cs="Times New Roman"/>
          <w:spacing w:val="3"/>
          <w:sz w:val="43"/>
          <w:szCs w:val="43"/>
        </w:rPr>
        <w:t xml:space="preserve">    </w:t>
      </w:r>
      <w:r>
        <w:rPr>
          <w:spacing w:val="3"/>
          <w:sz w:val="43"/>
          <w:szCs w:val="43"/>
        </w:rPr>
        <w:t>概述及工作环境</w:t>
      </w:r>
    </w:p>
    <w:p>
      <w:pPr>
        <w:pStyle w:val="BodyText"/>
        <w:spacing w:before="92" w:line="234" w:lineRule="auto"/>
        <w:ind w:left="8" w:right="578" w:firstLine="796"/>
        <w:jc w:val="both"/>
        <w:rPr>
          <w:sz w:val="43"/>
          <w:szCs w:val="43"/>
        </w:rPr>
      </w:pPr>
      <w:r>
        <w:rPr>
          <w:sz w:val="43"/>
          <w:szCs w:val="43"/>
        </w:rPr>
        <w:t>Protel</w:t>
      </w:r>
      <w:r>
        <w:rPr>
          <w:spacing w:val="18"/>
          <w:sz w:val="43"/>
          <w:szCs w:val="43"/>
        </w:rPr>
        <w:t xml:space="preserve"> </w:t>
      </w:r>
      <w:r>
        <w:rPr>
          <w:sz w:val="43"/>
          <w:szCs w:val="43"/>
        </w:rPr>
        <w:t>DXP</w:t>
      </w:r>
      <w:r>
        <w:rPr>
          <w:spacing w:val="18"/>
          <w:sz w:val="43"/>
          <w:szCs w:val="43"/>
        </w:rPr>
        <w:t xml:space="preserve"> 是</w:t>
      </w:r>
      <w:r>
        <w:rPr>
          <w:spacing w:val="-105"/>
          <w:sz w:val="43"/>
          <w:szCs w:val="43"/>
        </w:rPr>
        <w:t xml:space="preserve"> </w:t>
      </w:r>
      <w:r>
        <w:rPr>
          <w:sz w:val="43"/>
          <w:szCs w:val="43"/>
        </w:rPr>
        <w:t>Protel</w:t>
      </w:r>
      <w:r>
        <w:rPr>
          <w:spacing w:val="18"/>
          <w:sz w:val="43"/>
          <w:szCs w:val="43"/>
        </w:rPr>
        <w:t xml:space="preserve"> 的最新版本，它采用了全新的设计浏</w:t>
      </w:r>
      <w:r>
        <w:rPr>
          <w:spacing w:val="17"/>
          <w:sz w:val="43"/>
          <w:szCs w:val="43"/>
        </w:rPr>
        <w:t>览器，将</w:t>
      </w:r>
      <w:r>
        <w:rPr>
          <w:sz w:val="43"/>
          <w:szCs w:val="43"/>
        </w:rPr>
        <w:t>PCB</w:t>
      </w:r>
      <w:r>
        <w:rPr>
          <w:spacing w:val="17"/>
          <w:sz w:val="43"/>
          <w:szCs w:val="43"/>
        </w:rPr>
        <w:t xml:space="preserve"> 图</w:t>
      </w:r>
      <w:r>
        <w:rPr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绘制、拓扑布线、仿真及信号等电路板设计技术更好的整合到一起，使用户以更</w:t>
      </w:r>
      <w:r>
        <w:rPr>
          <w:spacing w:val="3"/>
          <w:sz w:val="43"/>
          <w:szCs w:val="43"/>
        </w:rPr>
        <w:t xml:space="preserve"> </w:t>
      </w:r>
      <w:r>
        <w:rPr>
          <w:spacing w:val="12"/>
          <w:sz w:val="43"/>
          <w:szCs w:val="43"/>
        </w:rPr>
        <w:t>加轻松的设计出复杂而优秀的电路板。</w:t>
      </w:r>
    </w:p>
    <w:p>
      <w:pPr>
        <w:pStyle w:val="BodyText"/>
        <w:spacing w:before="128" w:line="213" w:lineRule="auto"/>
        <w:ind w:left="804"/>
        <w:rPr>
          <w:sz w:val="43"/>
          <w:szCs w:val="43"/>
        </w:rPr>
      </w:pPr>
      <w:r>
        <w:rPr>
          <w:spacing w:val="17"/>
          <w:sz w:val="43"/>
          <w:szCs w:val="43"/>
        </w:rPr>
        <w:t>启动</w:t>
      </w:r>
      <w:r>
        <w:rPr>
          <w:spacing w:val="-9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Protel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 xml:space="preserve">   </w:t>
      </w:r>
      <w:r>
        <w:rPr>
          <w:rFonts w:ascii="Times New Roman" w:eastAsia="Times New Roman" w:hAnsi="Times New Roman" w:cs="Times New Roman"/>
          <w:sz w:val="43"/>
          <w:szCs w:val="43"/>
        </w:rPr>
        <w:t>DXP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 xml:space="preserve">,  </w:t>
      </w:r>
      <w:r>
        <w:rPr>
          <w:spacing w:val="17"/>
          <w:sz w:val="43"/>
          <w:szCs w:val="43"/>
        </w:rPr>
        <w:t>在其界面里左右两侧有两个面板标</w:t>
      </w:r>
      <w:r>
        <w:rPr>
          <w:spacing w:val="16"/>
          <w:sz w:val="43"/>
          <w:szCs w:val="43"/>
        </w:rPr>
        <w:t>签，在左边的面板标签</w:t>
      </w:r>
    </w:p>
    <w:p>
      <w:pPr>
        <w:pStyle w:val="BodyText"/>
        <w:spacing w:before="62" w:line="213" w:lineRule="auto"/>
        <w:ind w:left="8"/>
        <w:rPr>
          <w:sz w:val="43"/>
          <w:szCs w:val="43"/>
        </w:rPr>
      </w:pPr>
      <w:r>
        <w:rPr>
          <w:spacing w:val="2"/>
          <w:sz w:val="43"/>
          <w:szCs w:val="43"/>
        </w:rPr>
        <w:t>里面有以下四个选项：</w:t>
      </w:r>
      <w:r>
        <w:rPr>
          <w:spacing w:val="90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filter</w:t>
      </w:r>
      <w:r>
        <w:rPr>
          <w:rFonts w:ascii="Times New Roman" w:eastAsia="Times New Roman" w:hAnsi="Times New Roman" w:cs="Times New Roman"/>
          <w:spacing w:val="-63"/>
          <w:sz w:val="43"/>
          <w:szCs w:val="43"/>
        </w:rPr>
        <w:t xml:space="preserve"> </w:t>
      </w:r>
      <w:r>
        <w:rPr>
          <w:spacing w:val="2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z w:val="43"/>
          <w:szCs w:val="43"/>
        </w:rPr>
        <w:t>Projects</w:t>
      </w:r>
      <w:r>
        <w:rPr>
          <w:rFonts w:ascii="Times New Roman" w:eastAsia="Times New Roman" w:hAnsi="Times New Roman" w:cs="Times New Roman"/>
          <w:spacing w:val="2"/>
          <w:sz w:val="43"/>
          <w:szCs w:val="43"/>
        </w:rPr>
        <w:t xml:space="preserve">          </w:t>
      </w:r>
      <w:r>
        <w:rPr>
          <w:spacing w:val="2"/>
          <w:sz w:val="43"/>
          <w:szCs w:val="43"/>
        </w:rPr>
        <w:t>(项目选项，用于显示文件组成结构)、</w:t>
      </w:r>
    </w:p>
    <w:p>
      <w:pPr>
        <w:pStyle w:val="BodyText"/>
        <w:spacing w:before="83" w:line="627" w:lineRule="exact"/>
        <w:ind w:left="8"/>
        <w:rPr>
          <w:sz w:val="43"/>
          <w:szCs w:val="43"/>
        </w:rPr>
      </w:pPr>
      <w:r>
        <w:rPr>
          <w:rFonts w:ascii="Times New Roman" w:eastAsia="Times New Roman" w:hAnsi="Times New Roman" w:cs="Times New Roman"/>
          <w:position w:val="14"/>
          <w:sz w:val="43"/>
          <w:szCs w:val="43"/>
        </w:rPr>
        <w:t>PCBlibrary</w:t>
      </w:r>
      <w:r>
        <w:rPr>
          <w:rFonts w:ascii="Times New Roman" w:eastAsia="Times New Roman" w:hAnsi="Times New Roman" w:cs="Times New Roman"/>
          <w:spacing w:val="-50"/>
          <w:position w:val="14"/>
          <w:sz w:val="43"/>
          <w:szCs w:val="43"/>
        </w:rPr>
        <w:t xml:space="preserve"> </w:t>
      </w:r>
      <w:r>
        <w:rPr>
          <w:spacing w:val="23"/>
          <w:position w:val="14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position w:val="14"/>
          <w:sz w:val="43"/>
          <w:szCs w:val="43"/>
        </w:rPr>
        <w:t>Nivagator</w:t>
      </w:r>
      <w:r>
        <w:rPr>
          <w:rFonts w:ascii="Times New Roman" w:eastAsia="Times New Roman" w:hAnsi="Times New Roman" w:cs="Times New Roman"/>
          <w:spacing w:val="23"/>
          <w:position w:val="14"/>
          <w:sz w:val="43"/>
          <w:szCs w:val="43"/>
        </w:rPr>
        <w:t xml:space="preserve">     </w:t>
      </w:r>
      <w:r>
        <w:rPr>
          <w:spacing w:val="23"/>
          <w:position w:val="14"/>
          <w:sz w:val="43"/>
          <w:szCs w:val="43"/>
        </w:rPr>
        <w:t>(导航选项)。在右侧包括：库元件标签(选择、添加、</w:t>
      </w:r>
    </w:p>
    <w:p>
      <w:pPr>
        <w:pStyle w:val="BodyText"/>
        <w:spacing w:before="2" w:line="219" w:lineRule="auto"/>
        <w:ind w:left="8"/>
        <w:rPr>
          <w:sz w:val="43"/>
          <w:szCs w:val="43"/>
        </w:rPr>
      </w:pPr>
      <w:r>
        <w:rPr>
          <w:spacing w:val="20"/>
          <w:sz w:val="43"/>
          <w:szCs w:val="43"/>
        </w:rPr>
        <w:t>删除元件)。面板标签有锁定显示方式、自动隐藏方式、浮动显示方式等三种显</w:t>
      </w:r>
    </w:p>
    <w:p>
      <w:pPr>
        <w:pStyle w:val="BodyText"/>
        <w:spacing w:before="21" w:line="213" w:lineRule="auto"/>
        <w:ind w:left="8"/>
        <w:rPr>
          <w:sz w:val="43"/>
          <w:szCs w:val="43"/>
        </w:rPr>
      </w:pPr>
      <w:r>
        <w:rPr>
          <w:sz w:val="43"/>
          <w:szCs w:val="43"/>
        </w:rPr>
        <w:t>示方式。设置默认显示方式：</w:t>
      </w:r>
      <w:r>
        <w:rPr>
          <w:spacing w:val="53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View/D</w:t>
      </w: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esktop          Layouts/Default</w:t>
      </w:r>
      <w:r>
        <w:rPr>
          <w:spacing w:val="-1"/>
          <w:sz w:val="43"/>
          <w:szCs w:val="43"/>
        </w:rPr>
        <w:t>。新建一个项目设</w:t>
      </w:r>
    </w:p>
    <w:p>
      <w:pPr>
        <w:pStyle w:val="BodyText"/>
        <w:spacing w:before="83" w:line="237" w:lineRule="auto"/>
        <w:ind w:left="8" w:right="475"/>
        <w:rPr>
          <w:rFonts w:ascii="Times New Roman" w:eastAsia="Times New Roman" w:hAnsi="Times New Roman" w:cs="Times New Roman"/>
          <w:sz w:val="43"/>
          <w:szCs w:val="43"/>
        </w:rPr>
      </w:pPr>
      <w:r>
        <w:rPr>
          <w:spacing w:val="14"/>
          <w:sz w:val="43"/>
          <w:szCs w:val="43"/>
        </w:rPr>
        <w:t>计文件(</w:t>
      </w:r>
      <w:r>
        <w:rPr>
          <w:spacing w:val="-98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sz w:val="43"/>
          <w:szCs w:val="43"/>
        </w:rPr>
        <w:t>prjpcb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):</w:t>
      </w:r>
      <w:r>
        <w:rPr>
          <w:rFonts w:ascii="Times New Roman" w:eastAsia="Times New Roman" w:hAnsi="Times New Roman" w:cs="Times New Roman"/>
          <w:sz w:val="43"/>
          <w:szCs w:val="43"/>
        </w:rPr>
        <w:t>file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new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Project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PCB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 xml:space="preserve">                   </w:t>
      </w:r>
      <w:r>
        <w:rPr>
          <w:rFonts w:ascii="Times New Roman" w:eastAsia="Times New Roman" w:hAnsi="Times New Roman" w:cs="Times New Roman"/>
          <w:sz w:val="43"/>
          <w:szCs w:val="43"/>
        </w:rPr>
        <w:t>Project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>,</w:t>
      </w:r>
      <w:r>
        <w:rPr>
          <w:rFonts w:ascii="Times New Roman" w:eastAsia="Times New Roman" w:hAnsi="Times New Roman" w:cs="Times New Roman"/>
          <w:spacing w:val="-35"/>
          <w:sz w:val="43"/>
          <w:szCs w:val="43"/>
        </w:rPr>
        <w:t xml:space="preserve"> </w:t>
      </w:r>
      <w:r>
        <w:rPr>
          <w:spacing w:val="13"/>
          <w:sz w:val="43"/>
          <w:szCs w:val="43"/>
        </w:rPr>
        <w:t>单击右键保存。新建一个</w:t>
      </w:r>
      <w:r>
        <w:rPr>
          <w:sz w:val="43"/>
          <w:szCs w:val="43"/>
        </w:rPr>
        <w:t xml:space="preserve"> </w:t>
      </w:r>
      <w:r>
        <w:rPr>
          <w:sz w:val="43"/>
          <w:szCs w:val="43"/>
        </w:rPr>
        <w:t>原理图设计文件：</w:t>
      </w:r>
      <w:r>
        <w:rPr>
          <w:spacing w:val="-76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 xml:space="preserve">file/new/Schematic,        </w:t>
      </w:r>
      <w:r>
        <w:rPr>
          <w:sz w:val="43"/>
          <w:szCs w:val="43"/>
        </w:rPr>
        <w:t>单击右键保存。新建</w:t>
      </w:r>
      <w:r>
        <w:rPr>
          <w:spacing w:val="-1"/>
          <w:sz w:val="43"/>
          <w:szCs w:val="43"/>
        </w:rPr>
        <w:t>一个</w:t>
      </w:r>
      <w:r>
        <w:rPr>
          <w:spacing w:val="-10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PCB</w:t>
      </w:r>
      <w:r>
        <w:rPr>
          <w:spacing w:val="-1"/>
          <w:sz w:val="43"/>
          <w:szCs w:val="43"/>
        </w:rPr>
        <w:t>设计文件：</w:t>
      </w:r>
      <w:r>
        <w:rPr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file</w:t>
      </w:r>
      <w:r>
        <w:rPr>
          <w:rFonts w:ascii="Times New Roman" w:eastAsia="Times New Roman" w:hAnsi="Times New Roman" w:cs="Times New Roman"/>
          <w:spacing w:val="5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new</w:t>
      </w:r>
      <w:r>
        <w:rPr>
          <w:rFonts w:ascii="Times New Roman" w:eastAsia="Times New Roman" w:hAnsi="Times New Roman" w:cs="Times New Roman"/>
          <w:spacing w:val="5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PCB</w:t>
      </w:r>
      <w:r>
        <w:rPr>
          <w:rFonts w:ascii="Times New Roman" w:eastAsia="Times New Roman" w:hAnsi="Times New Roman" w:cs="Times New Roman"/>
          <w:spacing w:val="5"/>
          <w:sz w:val="43"/>
          <w:szCs w:val="43"/>
        </w:rPr>
        <w:t xml:space="preserve">,        </w:t>
      </w:r>
      <w:r>
        <w:rPr>
          <w:spacing w:val="5"/>
          <w:sz w:val="43"/>
          <w:szCs w:val="43"/>
        </w:rPr>
        <w:t>单击右键保存。新建一个</w:t>
      </w:r>
      <w:r>
        <w:rPr>
          <w:spacing w:val="-69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PCB</w:t>
      </w:r>
      <w:r>
        <w:rPr>
          <w:rFonts w:ascii="Times New Roman" w:eastAsia="Times New Roman" w:hAnsi="Times New Roman" w:cs="Times New Roman"/>
          <w:spacing w:val="-42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库文件：</w:t>
      </w:r>
      <w:r>
        <w:rPr>
          <w:spacing w:val="-42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file</w:t>
      </w:r>
      <w:r>
        <w:rPr>
          <w:rFonts w:ascii="Times New Roman" w:eastAsia="Times New Roman" w:hAnsi="Times New Roman" w:cs="Times New Roman"/>
          <w:spacing w:val="4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new</w:t>
      </w:r>
      <w:r>
        <w:rPr>
          <w:rFonts w:ascii="Times New Roman" w:eastAsia="Times New Roman" w:hAnsi="Times New Roman" w:cs="Times New Roman"/>
          <w:spacing w:val="4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Library</w:t>
      </w:r>
      <w:r>
        <w:rPr>
          <w:rFonts w:ascii="Times New Roman" w:eastAsia="Times New Roman" w:hAnsi="Times New Roman" w:cs="Times New Roman"/>
          <w:spacing w:val="4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PCB</w:t>
      </w:r>
    </w:p>
    <w:p>
      <w:pPr>
        <w:pStyle w:val="BodyText"/>
        <w:spacing w:before="84" w:line="213" w:lineRule="auto"/>
        <w:ind w:left="8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Library,</w:t>
      </w:r>
      <w:r>
        <w:rPr>
          <w:rFonts w:ascii="Times New Roman" w:eastAsia="Times New Roman" w:hAnsi="Times New Roman" w:cs="Times New Roman"/>
          <w:spacing w:val="33"/>
          <w:sz w:val="43"/>
          <w:szCs w:val="43"/>
        </w:rPr>
        <w:t xml:space="preserve">   </w:t>
      </w:r>
      <w:r>
        <w:rPr>
          <w:spacing w:val="-1"/>
          <w:sz w:val="43"/>
          <w:szCs w:val="43"/>
        </w:rPr>
        <w:t>单击右键保存。新建一个原理图库文件：</w:t>
      </w: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file/new/Library/Schematic</w:t>
      </w:r>
    </w:p>
    <w:p>
      <w:pPr>
        <w:pStyle w:val="BodyText"/>
        <w:spacing w:before="83" w:line="213" w:lineRule="auto"/>
        <w:ind w:left="8"/>
        <w:rPr>
          <w:sz w:val="43"/>
          <w:szCs w:val="43"/>
        </w:rPr>
      </w:pPr>
      <w:r>
        <w:rPr>
          <w:rFonts w:ascii="Times New Roman" w:eastAsia="Times New Roman" w:hAnsi="Times New Roman" w:cs="Times New Roman"/>
          <w:sz w:val="43"/>
          <w:szCs w:val="43"/>
        </w:rPr>
        <w:t>Library</w:t>
      </w:r>
      <w:r>
        <w:rPr>
          <w:rFonts w:ascii="Times New Roman" w:eastAsia="Times New Roman" w:hAnsi="Times New Roman" w:cs="Times New Roman"/>
          <w:spacing w:val="8"/>
          <w:sz w:val="43"/>
          <w:szCs w:val="43"/>
        </w:rPr>
        <w:t>,</w:t>
      </w:r>
      <w:r>
        <w:rPr>
          <w:rFonts w:ascii="Times New Roman" w:eastAsia="Times New Roman" w:hAnsi="Times New Roman" w:cs="Times New Roman"/>
          <w:spacing w:val="18"/>
          <w:sz w:val="43"/>
          <w:szCs w:val="43"/>
        </w:rPr>
        <w:t xml:space="preserve">     </w:t>
      </w:r>
      <w:r>
        <w:rPr>
          <w:spacing w:val="8"/>
          <w:sz w:val="43"/>
          <w:szCs w:val="43"/>
        </w:rPr>
        <w:t>单击右键保存。</w:t>
      </w:r>
    </w:p>
    <w:p>
      <w:pPr>
        <w:pStyle w:val="BodyText"/>
        <w:spacing w:before="134" w:line="220" w:lineRule="auto"/>
        <w:ind w:left="804"/>
        <w:rPr>
          <w:sz w:val="43"/>
          <w:szCs w:val="43"/>
        </w:rPr>
      </w:pPr>
      <w:r>
        <w:rPr>
          <w:spacing w:val="8"/>
          <w:sz w:val="43"/>
          <w:szCs w:val="43"/>
        </w:rPr>
        <w:t>2、</w:t>
      </w:r>
      <w:r>
        <w:rPr>
          <w:spacing w:val="-86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原理图编辑器的使用</w:t>
      </w:r>
    </w:p>
    <w:p>
      <w:pPr>
        <w:pStyle w:val="BodyText"/>
        <w:spacing w:before="61" w:line="213" w:lineRule="auto"/>
        <w:ind w:left="804"/>
        <w:rPr>
          <w:rFonts w:ascii="Times New Roman" w:eastAsia="Times New Roman" w:hAnsi="Times New Roman" w:cs="Times New Roman"/>
          <w:sz w:val="43"/>
          <w:szCs w:val="43"/>
        </w:rPr>
      </w:pPr>
      <w:r>
        <w:rPr>
          <w:spacing w:val="-5"/>
          <w:sz w:val="43"/>
          <w:szCs w:val="43"/>
        </w:rPr>
        <w:t>图纸参数设置：</w:t>
      </w:r>
      <w:r>
        <w:rPr>
          <w:spacing w:val="68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3"/>
          <w:szCs w:val="43"/>
        </w:rPr>
        <w:t>Design/Document       Options</w:t>
      </w:r>
    </w:p>
    <w:p>
      <w:pPr>
        <w:pStyle w:val="BodyText"/>
        <w:spacing w:before="74" w:line="628" w:lineRule="exact"/>
        <w:ind w:left="804"/>
        <w:rPr>
          <w:sz w:val="43"/>
          <w:szCs w:val="43"/>
        </w:rPr>
      </w:pPr>
      <w:r>
        <w:rPr>
          <w:spacing w:val="8"/>
          <w:position w:val="14"/>
          <w:sz w:val="43"/>
          <w:szCs w:val="43"/>
        </w:rPr>
        <w:t>栅格可分为：捕捉栅格、可视栅格、电气栅格。通过</w:t>
      </w:r>
      <w:r>
        <w:rPr>
          <w:spacing w:val="-85"/>
          <w:position w:val="1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position w:val="14"/>
          <w:sz w:val="43"/>
          <w:szCs w:val="43"/>
        </w:rPr>
        <w:t>Change</w:t>
      </w:r>
      <w:r>
        <w:rPr>
          <w:rFonts w:ascii="Times New Roman" w:eastAsia="Times New Roman" w:hAnsi="Times New Roman" w:cs="Times New Roman"/>
          <w:spacing w:val="8"/>
          <w:position w:val="14"/>
          <w:sz w:val="43"/>
          <w:szCs w:val="43"/>
        </w:rPr>
        <w:t xml:space="preserve">  </w:t>
      </w:r>
      <w:r>
        <w:rPr>
          <w:rFonts w:ascii="Times New Roman" w:eastAsia="Times New Roman" w:hAnsi="Times New Roman" w:cs="Times New Roman"/>
          <w:position w:val="14"/>
          <w:sz w:val="43"/>
          <w:szCs w:val="43"/>
        </w:rPr>
        <w:t>System</w:t>
      </w:r>
      <w:r>
        <w:rPr>
          <w:rFonts w:ascii="Times New Roman" w:eastAsia="Times New Roman" w:hAnsi="Times New Roman" w:cs="Times New Roman"/>
          <w:spacing w:val="8"/>
          <w:position w:val="14"/>
          <w:sz w:val="43"/>
          <w:szCs w:val="43"/>
        </w:rPr>
        <w:t xml:space="preserve">  </w:t>
      </w:r>
      <w:r>
        <w:rPr>
          <w:rFonts w:ascii="Times New Roman" w:eastAsia="Times New Roman" w:hAnsi="Times New Roman" w:cs="Times New Roman"/>
          <w:position w:val="14"/>
          <w:sz w:val="43"/>
          <w:szCs w:val="43"/>
        </w:rPr>
        <w:t>Font</w:t>
      </w:r>
      <w:r>
        <w:rPr>
          <w:rFonts w:ascii="Times New Roman" w:eastAsia="Times New Roman" w:hAnsi="Times New Roman" w:cs="Times New Roman"/>
          <w:spacing w:val="8"/>
          <w:position w:val="14"/>
          <w:sz w:val="43"/>
          <w:szCs w:val="43"/>
        </w:rPr>
        <w:t xml:space="preserve">   </w:t>
      </w:r>
      <w:r>
        <w:rPr>
          <w:spacing w:val="8"/>
          <w:position w:val="14"/>
          <w:sz w:val="43"/>
          <w:szCs w:val="43"/>
        </w:rPr>
        <w:t>可</w:t>
      </w:r>
    </w:p>
    <w:p>
      <w:pPr>
        <w:pStyle w:val="BodyText"/>
        <w:spacing w:line="216" w:lineRule="auto"/>
        <w:ind w:left="8"/>
        <w:rPr>
          <w:sz w:val="43"/>
          <w:szCs w:val="43"/>
        </w:rPr>
      </w:pPr>
      <w:r>
        <w:rPr>
          <w:spacing w:val="13"/>
          <w:sz w:val="43"/>
          <w:szCs w:val="43"/>
        </w:rPr>
        <w:t>以改变字体格式。</w:t>
      </w:r>
      <w:r>
        <w:rPr>
          <w:spacing w:val="70"/>
          <w:sz w:val="43"/>
          <w:szCs w:val="43"/>
        </w:rPr>
        <w:t xml:space="preserve"> </w:t>
      </w:r>
      <w:r>
        <w:rPr>
          <w:sz w:val="43"/>
          <w:szCs w:val="43"/>
        </w:rPr>
        <w:t>Standard</w:t>
      </w:r>
      <w:r>
        <w:rPr>
          <w:spacing w:val="194"/>
          <w:sz w:val="43"/>
          <w:szCs w:val="43"/>
        </w:rPr>
        <w:t xml:space="preserve"> </w:t>
      </w:r>
      <w:r>
        <w:rPr>
          <w:sz w:val="43"/>
          <w:szCs w:val="43"/>
        </w:rPr>
        <w:t>Style</w:t>
      </w:r>
      <w:r>
        <w:rPr>
          <w:spacing w:val="13"/>
          <w:sz w:val="43"/>
          <w:szCs w:val="43"/>
        </w:rPr>
        <w:t xml:space="preserve"> 设置图纸大小(默认A4)。</w:t>
      </w:r>
    </w:p>
    <w:p>
      <w:pPr>
        <w:pStyle w:val="BodyText"/>
        <w:spacing w:before="147" w:line="232" w:lineRule="auto"/>
        <w:ind w:left="8" w:right="521" w:firstLine="796"/>
        <w:rPr>
          <w:sz w:val="43"/>
          <w:szCs w:val="43"/>
        </w:rPr>
      </w:pPr>
      <w:r>
        <w:rPr>
          <w:spacing w:val="25"/>
          <w:sz w:val="43"/>
          <w:szCs w:val="43"/>
        </w:rPr>
        <w:t>滚动滚轮可以上下移动原理图，按住右键不动可以移动原理图(9</w:t>
      </w:r>
      <w:r>
        <w:rPr>
          <w:spacing w:val="24"/>
          <w:sz w:val="43"/>
          <w:szCs w:val="43"/>
        </w:rPr>
        <w:t xml:space="preserve">9 </w:t>
      </w:r>
      <w:r>
        <w:rPr>
          <w:sz w:val="43"/>
          <w:szCs w:val="43"/>
        </w:rPr>
        <w:t>SE</w:t>
      </w:r>
      <w:r>
        <w:rPr>
          <w:spacing w:val="24"/>
          <w:sz w:val="43"/>
          <w:szCs w:val="43"/>
        </w:rPr>
        <w:t xml:space="preserve"> 不具</w:t>
      </w:r>
      <w:r>
        <w:rPr>
          <w:sz w:val="43"/>
          <w:szCs w:val="43"/>
        </w:rPr>
        <w:t xml:space="preserve"> </w:t>
      </w:r>
      <w:r>
        <w:rPr>
          <w:spacing w:val="28"/>
          <w:sz w:val="43"/>
          <w:szCs w:val="43"/>
        </w:rPr>
        <w:t>有的功能)。单击</w:t>
      </w:r>
      <w:r>
        <w:rPr>
          <w:rFonts w:ascii="Times New Roman" w:eastAsia="Times New Roman" w:hAnsi="Times New Roman" w:cs="Times New Roman"/>
          <w:sz w:val="43"/>
          <w:szCs w:val="43"/>
        </w:rPr>
        <w:t>Page</w:t>
      </w:r>
      <w:r>
        <w:rPr>
          <w:rFonts w:ascii="Times New Roman" w:eastAsia="Times New Roman" w:hAnsi="Times New Roman" w:cs="Times New Roman"/>
          <w:spacing w:val="28"/>
          <w:sz w:val="43"/>
          <w:szCs w:val="43"/>
        </w:rPr>
        <w:t xml:space="preserve">  </w:t>
      </w:r>
      <w:r>
        <w:rPr>
          <w:rFonts w:ascii="Times New Roman" w:eastAsia="Times New Roman" w:hAnsi="Times New Roman" w:cs="Times New Roman"/>
          <w:sz w:val="43"/>
          <w:szCs w:val="43"/>
        </w:rPr>
        <w:t>Up</w:t>
      </w:r>
      <w:r>
        <w:rPr>
          <w:spacing w:val="28"/>
          <w:sz w:val="43"/>
          <w:szCs w:val="43"/>
        </w:rPr>
        <w:t>键可以放大一倍，单击</w:t>
      </w:r>
      <w:r>
        <w:rPr>
          <w:rFonts w:ascii="Times New Roman" w:eastAsia="Times New Roman" w:hAnsi="Times New Roman" w:cs="Times New Roman"/>
          <w:sz w:val="43"/>
          <w:szCs w:val="43"/>
        </w:rPr>
        <w:t>Page</w:t>
      </w:r>
      <w:r>
        <w:rPr>
          <w:rFonts w:ascii="Times New Roman" w:eastAsia="Times New Roman" w:hAnsi="Times New Roman" w:cs="Times New Roman"/>
          <w:spacing w:val="28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Down</w:t>
      </w:r>
      <w:r>
        <w:rPr>
          <w:rFonts w:ascii="Times New Roman" w:eastAsia="Times New Roman" w:hAnsi="Times New Roman" w:cs="Times New Roman"/>
          <w:spacing w:val="27"/>
          <w:sz w:val="43"/>
          <w:szCs w:val="43"/>
        </w:rPr>
        <w:t xml:space="preserve">  </w:t>
      </w:r>
      <w:r>
        <w:rPr>
          <w:spacing w:val="27"/>
          <w:sz w:val="43"/>
          <w:szCs w:val="43"/>
        </w:rPr>
        <w:t>则缩小一倍。通过</w:t>
      </w:r>
      <w:r>
        <w:rPr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View</w:t>
      </w:r>
      <w:r>
        <w:rPr>
          <w:rFonts w:ascii="Times New Roman" w:eastAsia="Times New Roman" w:hAnsi="Times New Roman" w:cs="Times New Roman"/>
          <w:spacing w:val="-31"/>
          <w:sz w:val="43"/>
          <w:szCs w:val="43"/>
        </w:rPr>
        <w:t xml:space="preserve"> </w:t>
      </w:r>
      <w:r>
        <w:rPr>
          <w:spacing w:val="19"/>
          <w:sz w:val="43"/>
          <w:szCs w:val="43"/>
        </w:rPr>
        <w:t>菜单可以设置更多的视图显示大小。</w:t>
      </w:r>
    </w:p>
    <w:p>
      <w:pPr>
        <w:pStyle w:val="BodyText"/>
        <w:spacing w:before="75" w:line="606" w:lineRule="exact"/>
        <w:ind w:left="804"/>
        <w:rPr>
          <w:sz w:val="43"/>
          <w:szCs w:val="43"/>
        </w:rPr>
      </w:pPr>
      <w:r>
        <w:rPr>
          <w:spacing w:val="18"/>
          <w:position w:val="11"/>
          <w:sz w:val="43"/>
          <w:szCs w:val="43"/>
        </w:rPr>
        <w:t>选中元器件：单击左键，出现绿色虚方框。用</w:t>
      </w:r>
      <w:r>
        <w:rPr>
          <w:spacing w:val="17"/>
          <w:position w:val="11"/>
          <w:sz w:val="43"/>
          <w:szCs w:val="43"/>
        </w:rPr>
        <w:t>窗口拉出方框，可选中多个元</w:t>
      </w:r>
    </w:p>
    <w:p>
      <w:pPr>
        <w:pStyle w:val="BodyText"/>
        <w:spacing w:before="1" w:line="220" w:lineRule="auto"/>
        <w:ind w:left="8"/>
        <w:rPr>
          <w:sz w:val="43"/>
          <w:szCs w:val="43"/>
        </w:rPr>
      </w:pPr>
      <w:r>
        <w:rPr>
          <w:spacing w:val="-7"/>
          <w:sz w:val="43"/>
          <w:szCs w:val="43"/>
        </w:rPr>
        <w:t>器件。</w:t>
      </w:r>
    </w:p>
    <w:p>
      <w:pPr>
        <w:pStyle w:val="BodyText"/>
        <w:spacing w:before="65" w:line="235" w:lineRule="auto"/>
        <w:ind w:left="8" w:right="566" w:firstLine="796"/>
        <w:rPr>
          <w:sz w:val="43"/>
          <w:szCs w:val="43"/>
        </w:rPr>
      </w:pPr>
      <w:r>
        <w:rPr>
          <w:spacing w:val="21"/>
          <w:sz w:val="43"/>
          <w:szCs w:val="43"/>
        </w:rPr>
        <w:t>选中元器件后，按</w:t>
      </w:r>
      <w:r>
        <w:rPr>
          <w:rFonts w:ascii="Times New Roman" w:eastAsia="Times New Roman" w:hAnsi="Times New Roman" w:cs="Times New Roman"/>
          <w:sz w:val="43"/>
          <w:szCs w:val="43"/>
        </w:rPr>
        <w:t>Ctrl</w:t>
      </w:r>
      <w:r>
        <w:rPr>
          <w:rFonts w:ascii="Times New Roman" w:eastAsia="Times New Roman" w:hAnsi="Times New Roman" w:cs="Times New Roman"/>
          <w:spacing w:val="21"/>
          <w:sz w:val="43"/>
          <w:szCs w:val="43"/>
        </w:rPr>
        <w:t>+C</w:t>
      </w:r>
      <w:r>
        <w:rPr>
          <w:rFonts w:ascii="Times New Roman" w:eastAsia="Times New Roman" w:hAnsi="Times New Roman" w:cs="Times New Roman"/>
          <w:spacing w:val="38"/>
          <w:sz w:val="43"/>
          <w:szCs w:val="43"/>
        </w:rPr>
        <w:t xml:space="preserve">  </w:t>
      </w:r>
      <w:r>
        <w:rPr>
          <w:spacing w:val="21"/>
          <w:sz w:val="43"/>
          <w:szCs w:val="43"/>
        </w:rPr>
        <w:t>键进行复制操作，在空白处再按</w:t>
      </w:r>
      <w:r>
        <w:rPr>
          <w:rFonts w:ascii="Times New Roman" w:eastAsia="Times New Roman" w:hAnsi="Times New Roman" w:cs="Times New Roman"/>
          <w:sz w:val="43"/>
          <w:szCs w:val="43"/>
        </w:rPr>
        <w:t>Ctrl</w:t>
      </w:r>
      <w:r>
        <w:rPr>
          <w:rFonts w:ascii="Times New Roman" w:eastAsia="Times New Roman" w:hAnsi="Times New Roman" w:cs="Times New Roman"/>
          <w:spacing w:val="21"/>
          <w:sz w:val="43"/>
          <w:szCs w:val="43"/>
        </w:rPr>
        <w:t xml:space="preserve">+V  </w:t>
      </w:r>
      <w:r>
        <w:rPr>
          <w:spacing w:val="20"/>
          <w:sz w:val="43"/>
          <w:szCs w:val="43"/>
        </w:rPr>
        <w:t>键进行操</w:t>
      </w:r>
      <w:r>
        <w:rPr>
          <w:sz w:val="43"/>
          <w:szCs w:val="43"/>
        </w:rPr>
        <w:t xml:space="preserve"> </w:t>
      </w:r>
      <w:r>
        <w:rPr>
          <w:spacing w:val="7"/>
          <w:sz w:val="43"/>
          <w:szCs w:val="43"/>
        </w:rPr>
        <w:t>作，按</w:t>
      </w:r>
      <w:r>
        <w:rPr>
          <w:spacing w:val="-100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Delete</w:t>
      </w:r>
      <w:r>
        <w:rPr>
          <w:rFonts w:ascii="Times New Roman" w:eastAsia="Times New Roman" w:hAnsi="Times New Roman" w:cs="Times New Roman"/>
          <w:spacing w:val="7"/>
          <w:sz w:val="43"/>
          <w:szCs w:val="43"/>
        </w:rPr>
        <w:t xml:space="preserve">   </w:t>
      </w:r>
      <w:r>
        <w:rPr>
          <w:spacing w:val="7"/>
          <w:sz w:val="43"/>
          <w:szCs w:val="43"/>
        </w:rPr>
        <w:t>键，进行删除。</w:t>
      </w:r>
    </w:p>
    <w:p>
      <w:pPr>
        <w:pStyle w:val="BodyText"/>
        <w:spacing w:before="67" w:line="220" w:lineRule="auto"/>
        <w:ind w:left="804"/>
        <w:rPr>
          <w:sz w:val="43"/>
          <w:szCs w:val="43"/>
        </w:rPr>
      </w:pPr>
      <w:r>
        <w:rPr>
          <w:spacing w:val="10"/>
          <w:sz w:val="43"/>
          <w:szCs w:val="43"/>
        </w:rPr>
        <w:t>移动元器件：按住左键并拖动。</w:t>
      </w:r>
    </w:p>
    <w:p>
      <w:pPr>
        <w:pStyle w:val="BodyText"/>
        <w:spacing w:before="75" w:line="249" w:lineRule="auto"/>
        <w:ind w:left="804"/>
        <w:rPr>
          <w:sz w:val="43"/>
          <w:szCs w:val="43"/>
        </w:rPr>
      </w:pPr>
      <w:r>
        <w:rPr>
          <w:spacing w:val="12"/>
          <w:sz w:val="43"/>
          <w:szCs w:val="43"/>
          <w:u w:val="single" w:color="auto"/>
        </w:rPr>
        <w:t>旋转元器件</w:t>
      </w:r>
      <w:r>
        <w:rPr>
          <w:spacing w:val="12"/>
          <w:sz w:val="43"/>
          <w:szCs w:val="43"/>
        </w:rPr>
        <w:t>：按住左键，同时按一次空格键。</w:t>
      </w:r>
    </w:p>
    <w:p>
      <w:pPr>
        <w:pStyle w:val="BodyText"/>
        <w:spacing w:before="1" w:line="220" w:lineRule="auto"/>
        <w:ind w:left="960"/>
        <w:rPr>
          <w:sz w:val="43"/>
          <w:szCs w:val="43"/>
        </w:rPr>
      </w:pPr>
      <w:r>
        <w:rPr>
          <w:spacing w:val="19"/>
          <w:sz w:val="43"/>
          <w:szCs w:val="43"/>
        </w:rPr>
        <w:t>左右对称：按住左键，同时按一次</w:t>
      </w:r>
      <w:r>
        <w:rPr>
          <w:rFonts w:ascii="Times New Roman" w:eastAsia="Times New Roman" w:hAnsi="Times New Roman" w:cs="Times New Roman"/>
          <w:spacing w:val="19"/>
          <w:sz w:val="43"/>
          <w:szCs w:val="43"/>
        </w:rPr>
        <w:t>X</w:t>
      </w:r>
      <w:r>
        <w:rPr>
          <w:rFonts w:ascii="Times New Roman" w:eastAsia="Times New Roman" w:hAnsi="Times New Roman" w:cs="Times New Roman"/>
          <w:spacing w:val="-34"/>
          <w:sz w:val="43"/>
          <w:szCs w:val="43"/>
        </w:rPr>
        <w:t xml:space="preserve"> </w:t>
      </w:r>
      <w:r>
        <w:rPr>
          <w:spacing w:val="19"/>
          <w:sz w:val="43"/>
          <w:szCs w:val="43"/>
        </w:rPr>
        <w:t>键。</w:t>
      </w:r>
    </w:p>
    <w:p>
      <w:pPr>
        <w:pStyle w:val="BodyText"/>
        <w:spacing w:before="93" w:line="220" w:lineRule="auto"/>
        <w:ind w:left="960"/>
        <w:rPr>
          <w:sz w:val="43"/>
          <w:szCs w:val="43"/>
        </w:rPr>
      </w:pPr>
      <w:r>
        <w:rPr>
          <w:spacing w:val="16"/>
          <w:sz w:val="43"/>
          <w:szCs w:val="43"/>
        </w:rPr>
        <w:t>上下对称：按住左键，同时按一次</w:t>
      </w:r>
      <w:r>
        <w:rPr>
          <w:rFonts w:ascii="Times New Roman" w:eastAsia="Times New Roman" w:hAnsi="Times New Roman" w:cs="Times New Roman"/>
          <w:spacing w:val="16"/>
          <w:sz w:val="43"/>
          <w:szCs w:val="43"/>
        </w:rPr>
        <w:t>Y</w:t>
      </w:r>
      <w:r>
        <w:rPr>
          <w:rFonts w:ascii="Times New Roman" w:eastAsia="Times New Roman" w:hAnsi="Times New Roman" w:cs="Times New Roman"/>
          <w:spacing w:val="-30"/>
          <w:sz w:val="43"/>
          <w:szCs w:val="43"/>
        </w:rPr>
        <w:t xml:space="preserve"> </w:t>
      </w:r>
      <w:r>
        <w:rPr>
          <w:spacing w:val="16"/>
          <w:sz w:val="43"/>
          <w:szCs w:val="43"/>
        </w:rPr>
        <w:t>键。</w:t>
      </w:r>
    </w:p>
    <w:p>
      <w:pPr>
        <w:pStyle w:val="BodyText"/>
        <w:spacing w:before="43" w:line="244" w:lineRule="auto"/>
        <w:ind w:left="8" w:right="424" w:firstLine="951"/>
        <w:jc w:val="both"/>
        <w:rPr>
          <w:sz w:val="43"/>
          <w:szCs w:val="43"/>
        </w:rPr>
      </w:pPr>
      <w:r>
        <w:rPr>
          <w:spacing w:val="18"/>
          <w:sz w:val="43"/>
          <w:szCs w:val="43"/>
        </w:rPr>
        <w:t>单击左侧的库文件</w:t>
      </w:r>
      <w:r>
        <w:rPr>
          <w:spacing w:val="-86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Schlib</w:t>
      </w:r>
      <w:r>
        <w:rPr>
          <w:rFonts w:ascii="Times New Roman" w:eastAsia="Times New Roman" w:hAnsi="Times New Roman" w:cs="Times New Roman"/>
          <w:spacing w:val="18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sz w:val="43"/>
          <w:szCs w:val="43"/>
        </w:rPr>
        <w:t>SchLib</w:t>
      </w:r>
      <w:r>
        <w:rPr>
          <w:rFonts w:ascii="Times New Roman" w:eastAsia="Times New Roman" w:hAnsi="Times New Roman" w:cs="Times New Roman"/>
          <w:spacing w:val="18"/>
          <w:sz w:val="43"/>
          <w:szCs w:val="43"/>
        </w:rPr>
        <w:t xml:space="preserve">,     </w:t>
      </w:r>
      <w:r>
        <w:rPr>
          <w:spacing w:val="18"/>
          <w:sz w:val="43"/>
          <w:szCs w:val="43"/>
        </w:rPr>
        <w:t>找到相应元件后点击</w:t>
      </w:r>
      <w:r>
        <w:rPr>
          <w:rFonts w:ascii="Times New Roman" w:eastAsia="Times New Roman" w:hAnsi="Times New Roman" w:cs="Times New Roman"/>
          <w:sz w:val="43"/>
          <w:szCs w:val="43"/>
        </w:rPr>
        <w:t>Place</w:t>
      </w:r>
      <w:r>
        <w:rPr>
          <w:rFonts w:ascii="Times New Roman" w:eastAsia="Times New Roman" w:hAnsi="Times New Roman" w:cs="Times New Roman"/>
          <w:spacing w:val="18"/>
          <w:sz w:val="43"/>
          <w:szCs w:val="43"/>
        </w:rPr>
        <w:t xml:space="preserve">, 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 xml:space="preserve">  </w:t>
      </w:r>
      <w:r>
        <w:rPr>
          <w:spacing w:val="17"/>
          <w:sz w:val="43"/>
          <w:szCs w:val="43"/>
        </w:rPr>
        <w:t>单击鼠标左</w:t>
      </w:r>
      <w:r>
        <w:rPr>
          <w:sz w:val="43"/>
          <w:szCs w:val="43"/>
        </w:rPr>
        <w:t xml:space="preserve"> </w:t>
      </w:r>
      <w:r>
        <w:rPr>
          <w:spacing w:val="7"/>
          <w:sz w:val="43"/>
          <w:szCs w:val="43"/>
        </w:rPr>
        <w:t>键放置，跳出右侧对话框，选择“</w:t>
      </w:r>
      <w:r>
        <w:rPr>
          <w:sz w:val="43"/>
          <w:szCs w:val="43"/>
        </w:rPr>
        <w:t>Yes</w:t>
      </w:r>
      <w:r>
        <w:rPr>
          <w:spacing w:val="7"/>
          <w:sz w:val="43"/>
          <w:szCs w:val="43"/>
        </w:rPr>
        <w:t>”,否则在</w:t>
      </w:r>
      <w:r>
        <w:rPr>
          <w:sz w:val="43"/>
          <w:szCs w:val="43"/>
        </w:rPr>
        <w:t>PCB</w:t>
      </w:r>
      <w:r>
        <w:rPr>
          <w:spacing w:val="7"/>
          <w:sz w:val="43"/>
          <w:szCs w:val="43"/>
        </w:rPr>
        <w:t xml:space="preserve"> 中不能显示出</w:t>
      </w:r>
      <w:r>
        <w:rPr>
          <w:spacing w:val="6"/>
          <w:sz w:val="43"/>
          <w:szCs w:val="43"/>
        </w:rPr>
        <w:t>。可重复放置，</w:t>
      </w:r>
      <w:r>
        <w:rPr>
          <w:sz w:val="43"/>
          <w:szCs w:val="43"/>
        </w:rPr>
        <w:t xml:space="preserve"> </w:t>
      </w:r>
      <w:r>
        <w:rPr>
          <w:spacing w:val="11"/>
          <w:sz w:val="43"/>
          <w:szCs w:val="43"/>
        </w:rPr>
        <w:t>单击右键退出，双击跳出属性对话框。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41" w:line="375" w:lineRule="auto"/>
        <w:ind w:left="8" w:right="571" w:firstLine="796"/>
        <w:rPr>
          <w:sz w:val="43"/>
          <w:szCs w:val="43"/>
        </w:rPr>
      </w:pPr>
      <w:r>
        <w:rPr>
          <w:spacing w:val="28"/>
          <w:sz w:val="43"/>
          <w:szCs w:val="43"/>
        </w:rPr>
        <w:t>单击工具栏上的连接导线快捷按钮三，可以进行元器</w:t>
      </w:r>
      <w:r>
        <w:rPr>
          <w:spacing w:val="27"/>
          <w:sz w:val="43"/>
          <w:szCs w:val="43"/>
        </w:rPr>
        <w:t>件之间的连接导线，</w:t>
      </w:r>
      <w:r>
        <w:rPr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单击右键退出连线状态。当需要连接导线的两元器件相隔</w:t>
      </w:r>
      <w:r>
        <w:rPr>
          <w:spacing w:val="14"/>
          <w:sz w:val="43"/>
          <w:szCs w:val="43"/>
        </w:rPr>
        <w:t>较远时，可以用网络标</w:t>
      </w:r>
      <w:r>
        <w:rPr>
          <w:sz w:val="43"/>
          <w:szCs w:val="43"/>
        </w:rPr>
        <w:t xml:space="preserve"> </w:t>
      </w:r>
      <w:r>
        <w:rPr>
          <w:spacing w:val="20"/>
          <w:sz w:val="43"/>
          <w:szCs w:val="43"/>
        </w:rPr>
        <w:t>号进行连接导线，单击工具栏上放置网络标号快捷按钮</w:t>
      </w:r>
      <w:r>
        <w:rPr>
          <w:spacing w:val="9"/>
          <w:sz w:val="43"/>
          <w:szCs w:val="43"/>
        </w:rPr>
        <w:t xml:space="preserve">   </w:t>
      </w:r>
      <w:r>
        <w:rPr>
          <w:spacing w:val="20"/>
          <w:sz w:val="43"/>
          <w:szCs w:val="43"/>
        </w:rPr>
        <w:t>，单击要连接的导线</w:t>
      </w:r>
    </w:p>
    <w:p>
      <w:pPr>
        <w:pStyle w:val="BodyText"/>
        <w:spacing w:before="1" w:line="220" w:lineRule="auto"/>
        <w:ind w:left="8"/>
        <w:rPr>
          <w:sz w:val="43"/>
          <w:szCs w:val="43"/>
        </w:rPr>
      </w:pPr>
      <w:r>
        <w:rPr>
          <w:spacing w:val="24"/>
          <w:sz w:val="43"/>
          <w:szCs w:val="43"/>
        </w:rPr>
        <w:t>接头，双击它可以编辑其属性(注意：连接的导线</w:t>
      </w:r>
      <w:r>
        <w:rPr>
          <w:spacing w:val="23"/>
          <w:sz w:val="43"/>
          <w:szCs w:val="43"/>
        </w:rPr>
        <w:t>网络标号要一致)。</w:t>
      </w:r>
    </w:p>
    <w:p>
      <w:pPr>
        <w:pStyle w:val="BodyText"/>
        <w:spacing w:before="371" w:line="218" w:lineRule="auto"/>
        <w:ind w:left="804"/>
        <w:rPr>
          <w:sz w:val="43"/>
          <w:szCs w:val="43"/>
        </w:rPr>
      </w:pPr>
      <w:r>
        <w:rPr>
          <w:spacing w:val="32"/>
          <w:sz w:val="43"/>
          <w:szCs w:val="43"/>
        </w:rPr>
        <w:t>单击工具栏上的接地符号的快捷按钮</w:t>
      </w:r>
      <w:r>
        <w:rPr>
          <w:color w:val="F15832"/>
          <w:spacing w:val="32"/>
          <w:sz w:val="43"/>
          <w:szCs w:val="43"/>
        </w:rPr>
        <w:t>=</w:t>
      </w:r>
      <w:r>
        <w:rPr>
          <w:color w:val="F15832"/>
          <w:spacing w:val="12"/>
          <w:sz w:val="43"/>
          <w:szCs w:val="43"/>
        </w:rPr>
        <w:t xml:space="preserve">  </w:t>
      </w:r>
      <w:r>
        <w:rPr>
          <w:spacing w:val="32"/>
          <w:sz w:val="43"/>
          <w:szCs w:val="43"/>
        </w:rPr>
        <w:t>,可以画接地</w:t>
      </w:r>
    </w:p>
    <w:p>
      <w:pPr>
        <w:spacing w:line="218" w:lineRule="auto"/>
        <w:rPr>
          <w:sz w:val="43"/>
          <w:szCs w:val="43"/>
        </w:rPr>
        <w:sectPr>
          <w:pgSz w:w="22387" w:h="31680"/>
          <w:pgMar w:top="2692" w:right="2881" w:bottom="0" w:left="3357" w:header="0" w:footer="0" w:gutter="0"/>
          <w:pgNumType w:start="6"/>
          <w:cols w:space="708"/>
        </w:sectPr>
      </w:pPr>
    </w:p>
    <w:p>
      <w:pPr>
        <w:spacing w:line="253" w:lineRule="auto"/>
        <w:rPr>
          <w:rFonts w:ascii="Arial"/>
          <w:sz w:val="21"/>
        </w:rPr>
      </w:pPr>
      <w:r>
        <w:pict>
          <v:shape id="_x0000_s1030" type="#_x0000_t202" style="width:118.6pt;height:13pt;margin-top:907.61pt;margin-left:355.9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19" w:line="199" w:lineRule="auto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color w:val="145CEB"/>
                      <w:spacing w:val="-1"/>
                      <w:sz w:val="23"/>
                      <w:szCs w:val="23"/>
                    </w:rPr>
                    <w:t>Uomponent</w:t>
                  </w:r>
                  <w:r>
                    <w:rPr>
                      <w:rFonts w:ascii="Arial" w:eastAsia="Arial" w:hAnsi="Arial" w:cs="Arial"/>
                      <w:color w:val="145CEB"/>
                      <w:spacing w:val="3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145CEB"/>
                      <w:spacing w:val="-1"/>
                      <w:sz w:val="23"/>
                      <w:szCs w:val="23"/>
                    </w:rPr>
                    <w:t>Eroperbes</w:t>
                  </w:r>
                </w:p>
              </w:txbxContent>
            </v:textbox>
          </v:shape>
        </w:pict>
      </w:r>
      <w:r>
        <w:pict>
          <v:shape id="_x0000_s1031" type="#_x0000_t202" style="width:188.5pt;height:11.05pt;margin-top:928.54pt;margin-left:635.4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19" w:line="199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rFonts w:ascii="Arial" w:eastAsia="Arial" w:hAnsi="Arial" w:cs="Arial"/>
                      <w:color w:val="1E62EC"/>
                      <w:spacing w:val="-1"/>
                      <w:sz w:val="19"/>
                      <w:szCs w:val="19"/>
                    </w:rPr>
                    <w:t>Component    Properbes</w:t>
                  </w:r>
                  <w:r>
                    <w:rPr>
                      <w:rFonts w:ascii="Arial" w:eastAsia="Arial" w:hAnsi="Arial" w:cs="Arial"/>
                      <w:color w:val="1E62EC"/>
                      <w:spacing w:val="26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position w:val="10"/>
                      <w:sz w:val="19"/>
                      <w:szCs w:val="19"/>
                    </w:rPr>
                    <w:drawing>
                      <wp:inline distT="0" distB="0" distL="0" distR="0">
                        <wp:extent cx="1016535" cy="5632"/>
                        <wp:effectExtent l="0" t="0" r="0" b="0"/>
                        <wp:docPr id="16" name="IM 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6535" cy="56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2" type="#_x0000_t202" style="width:109.3pt;height:110.6pt;margin-top:945.25pt;margin-left:715.93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2145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435"/>
                    <w:gridCol w:w="710"/>
                  </w:tblGrid>
                  <w:tr>
                    <w:tblPrEx>
                      <w:tblW w:w="2145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396"/>
                    </w:trPr>
                    <w:tc>
                      <w:tcPr>
                        <w:tcW w:w="1435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36" w:line="196" w:lineRule="auto"/>
                          <w:ind w:left="86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9"/>
                            <w:szCs w:val="19"/>
                          </w:rPr>
                          <w:t>Top</w:t>
                        </w:r>
                        <w:r>
                          <w:rPr>
                            <w:rFonts w:ascii="Arial" w:eastAsia="Arial" w:hAnsi="Arial" w:cs="Arial"/>
                            <w:spacing w:val="17"/>
                            <w:sz w:val="19"/>
                            <w:szCs w:val="19"/>
                          </w:rPr>
                          <w:t xml:space="preserve">  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  <w:sz w:val="19"/>
                            <w:szCs w:val="19"/>
                          </w:rPr>
                          <w:t>Layer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59" w:line="196" w:lineRule="auto"/>
                          <w:ind w:left="425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516588"/>
                            <w:sz w:val="19"/>
                            <w:szCs w:val="19"/>
                          </w:rPr>
                          <w:t>V</w:t>
                        </w:r>
                      </w:p>
                    </w:tc>
                  </w:tr>
                  <w:tr>
                    <w:tblPrEx>
                      <w:tblW w:w="2145" w:type="dxa"/>
                      <w:tblInd w:w="20" w:type="dxa"/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2145" w:type="dxa"/>
                        <w:gridSpan w:val="2"/>
                        <w:tcBorders>
                          <w:top w:val="single" w:sz="2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76" w:line="180" w:lineRule="exact"/>
                          <w:ind w:left="86"/>
                          <w:rPr>
                            <w:rFonts w:ascii="SimHei" w:eastAsia="SimHei" w:hAnsi="SimHei" w:cs="SimHei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1"/>
                            <w:position w:val="-3"/>
                            <w:sz w:val="23"/>
                            <w:szCs w:val="23"/>
                          </w:rPr>
                          <w:t>000</w:t>
                        </w:r>
                      </w:p>
                    </w:tc>
                  </w:tr>
                  <w:tr>
                    <w:tblPrEx>
                      <w:tblW w:w="2145" w:type="dxa"/>
                      <w:tblInd w:w="20" w:type="dxa"/>
                      <w:tblLayout w:type="fixed"/>
                    </w:tblPrEx>
                    <w:trPr>
                      <w:trHeight w:val="391"/>
                    </w:trPr>
                    <w:tc>
                      <w:tcPr>
                        <w:tcW w:w="2145" w:type="dxa"/>
                        <w:gridSpan w:val="2"/>
                        <w:tcBorders>
                          <w:top w:val="single" w:sz="4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1" w:line="216" w:lineRule="auto"/>
                          <w:ind w:left="86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2680mil</w:t>
                        </w:r>
                      </w:p>
                    </w:tc>
                  </w:tr>
                  <w:tr>
                    <w:tblPrEx>
                      <w:tblW w:w="2145" w:type="dxa"/>
                      <w:tblInd w:w="20" w:type="dxa"/>
                      <w:tblLayout w:type="fixed"/>
                    </w:tblPrEx>
                    <w:trPr>
                      <w:trHeight w:val="349"/>
                    </w:trPr>
                    <w:tc>
                      <w:tcPr>
                        <w:tcW w:w="2145" w:type="dxa"/>
                        <w:gridSpan w:val="2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33" w:line="200" w:lineRule="auto"/>
                          <w:ind w:left="86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-2"/>
                            <w:sz w:val="19"/>
                            <w:szCs w:val="19"/>
                          </w:rPr>
                          <w:t>3740mil</w:t>
                        </w:r>
                      </w:p>
                    </w:tc>
                  </w:tr>
                  <w:tr>
                    <w:tblPrEx>
                      <w:tblW w:w="2145" w:type="dxa"/>
                      <w:tblInd w:w="20" w:type="dxa"/>
                      <w:tblLayout w:type="fixed"/>
                    </w:tblPrEx>
                    <w:trPr>
                      <w:trHeight w:val="340"/>
                    </w:trPr>
                    <w:tc>
                      <w:tcPr>
                        <w:tcW w:w="1435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04" w:line="201" w:lineRule="auto"/>
                          <w:ind w:left="86"/>
                          <w:rPr>
                            <w:rFonts w:ascii="Arial" w:eastAsia="Arial" w:hAnsi="Arial" w:cs="Arial"/>
                            <w:sz w:val="23"/>
                            <w:szCs w:val="23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3"/>
                            <w:sz w:val="23"/>
                            <w:szCs w:val="23"/>
                          </w:rPr>
                          <w:t>Standard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42" w:line="196" w:lineRule="auto"/>
                          <w:ind w:left="425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7A8CB0"/>
                            <w:sz w:val="19"/>
                            <w:szCs w:val="19"/>
                          </w:rPr>
                          <w:t>V</w:t>
                        </w:r>
                      </w:p>
                    </w:tc>
                  </w:tr>
                  <w:tr>
                    <w:tblPrEx>
                      <w:tblW w:w="2145" w:type="dxa"/>
                      <w:tblInd w:w="20" w:type="dxa"/>
                      <w:tblLayout w:type="fixed"/>
                    </w:tblPrEx>
                    <w:trPr>
                      <w:trHeight w:val="388"/>
                    </w:trPr>
                    <w:tc>
                      <w:tcPr>
                        <w:tcW w:w="2145" w:type="dxa"/>
                        <w:gridSpan w:val="2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25" w:line="199" w:lineRule="auto"/>
                          <w:ind w:left="86"/>
                          <w:rPr>
                            <w:rFonts w:ascii="Arial" w:eastAsia="Arial" w:hAnsi="Arial" w:cs="Arial"/>
                            <w:sz w:val="23"/>
                            <w:szCs w:val="23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23"/>
                            <w:szCs w:val="23"/>
                          </w:rPr>
                          <w:t>0mil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3" type="#_x0000_t202" style="width:63.05pt;height:147.2pt;margin-top:950.76pt;margin-left:642.38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19" w:line="199" w:lineRule="auto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23"/>
                      <w:szCs w:val="23"/>
                    </w:rPr>
                    <w:t>Layer</w:t>
                  </w:r>
                </w:p>
                <w:p>
                  <w:pPr>
                    <w:spacing w:before="182" w:line="198" w:lineRule="auto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23"/>
                      <w:szCs w:val="23"/>
                    </w:rPr>
                    <w:t>Rotation</w:t>
                  </w:r>
                </w:p>
                <w:p>
                  <w:pPr>
                    <w:spacing w:before="153" w:line="301" w:lineRule="auto"/>
                    <w:ind w:left="20" w:right="124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pacing w:val="7"/>
                      <w:sz w:val="23"/>
                      <w:szCs w:val="23"/>
                    </w:rPr>
                    <w:t>X-</w:t>
                  </w:r>
                  <w:r>
                    <w:rPr>
                      <w:rFonts w:ascii="Arial" w:eastAsia="Arial" w:hAnsi="Arial" w:cs="Arial"/>
                      <w:sz w:val="23"/>
                      <w:szCs w:val="23"/>
                    </w:rPr>
                    <w:t xml:space="preserve">Location </w:t>
                  </w:r>
                  <w:r>
                    <w:rPr>
                      <w:rFonts w:ascii="Arial" w:eastAsia="Arial" w:hAnsi="Arial" w:cs="Arial"/>
                      <w:spacing w:val="8"/>
                      <w:sz w:val="23"/>
                      <w:szCs w:val="23"/>
                    </w:rPr>
                    <w:t>Y-</w:t>
                  </w:r>
                  <w:r>
                    <w:rPr>
                      <w:rFonts w:ascii="Arial" w:eastAsia="Arial" w:hAnsi="Arial" w:cs="Arial"/>
                      <w:sz w:val="23"/>
                      <w:szCs w:val="23"/>
                    </w:rPr>
                    <w:t>Location</w:t>
                  </w:r>
                </w:p>
                <w:p>
                  <w:pPr>
                    <w:spacing w:line="198" w:lineRule="auto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z w:val="23"/>
                      <w:szCs w:val="23"/>
                    </w:rPr>
                    <w:t>Type</w:t>
                  </w:r>
                </w:p>
                <w:p>
                  <w:pPr>
                    <w:spacing w:before="144" w:line="199" w:lineRule="auto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23"/>
                      <w:szCs w:val="23"/>
                    </w:rPr>
                    <w:t>Height</w:t>
                  </w:r>
                </w:p>
                <w:p>
                  <w:pPr>
                    <w:spacing w:before="173" w:line="494" w:lineRule="exact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position w:val="23"/>
                      <w:sz w:val="23"/>
                      <w:szCs w:val="23"/>
                    </w:rPr>
                    <w:t>Lock</w:t>
                  </w:r>
                  <w:r>
                    <w:rPr>
                      <w:rFonts w:ascii="Arial" w:eastAsia="Arial" w:hAnsi="Arial" w:cs="Arial"/>
                      <w:spacing w:val="22"/>
                      <w:position w:val="23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-3"/>
                      <w:position w:val="23"/>
                      <w:sz w:val="23"/>
                      <w:szCs w:val="23"/>
                    </w:rPr>
                    <w:t>Prims</w:t>
                  </w:r>
                </w:p>
                <w:p>
                  <w:pPr>
                    <w:spacing w:line="198" w:lineRule="auto"/>
                    <w:ind w:left="20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23"/>
                      <w:szCs w:val="23"/>
                    </w:rPr>
                    <w:t>Locked</w:t>
                  </w:r>
                </w:p>
              </w:txbxContent>
            </v:textbox>
          </v:shape>
        </w:pict>
      </w:r>
      <w:r>
        <w:pict>
          <v:shape id="_x0000_s1034" type="#_x0000_t202" style="width:12.65pt;height:34.65pt;margin-top:1059.73pt;margin-left:720.26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before="19" w:line="239" w:lineRule="auto"/>
                    <w:ind w:right="2"/>
                    <w:jc w:val="right"/>
                    <w:rPr>
                      <w:rFonts w:ascii="MS Gothic" w:eastAsia="MS Gothic" w:hAnsi="MS Gothic" w:cs="MS Gothic"/>
                      <w:sz w:val="23"/>
                      <w:szCs w:val="23"/>
                    </w:rPr>
                  </w:pPr>
                  <w:r>
                    <w:rPr>
                      <w:rFonts w:ascii="MS Gothic" w:eastAsia="MS Gothic" w:hAnsi="MS Gothic" w:cs="MS Gothic"/>
                      <w:color w:val="66BD66"/>
                      <w:sz w:val="23"/>
                      <w:szCs w:val="23"/>
                    </w:rPr>
                    <w:t>☑</w:t>
                  </w:r>
                </w:p>
                <w:p>
                  <w:pPr>
                    <w:spacing w:before="112" w:line="236" w:lineRule="auto"/>
                    <w:ind w:left="20"/>
                    <w:rPr>
                      <w:rFonts w:ascii="MS Gothic" w:eastAsia="MS Gothic" w:hAnsi="MS Gothic" w:cs="MS Gothic"/>
                      <w:sz w:val="19"/>
                      <w:szCs w:val="19"/>
                    </w:rPr>
                  </w:pPr>
                  <w:r>
                    <w:rPr>
                      <w:rFonts w:ascii="MS Gothic" w:eastAsia="MS Gothic" w:hAnsi="MS Gothic" w:cs="MS Gothic"/>
                      <w:color w:val="55B555"/>
                      <w:sz w:val="19"/>
                      <w:szCs w:val="19"/>
                    </w:rPr>
                    <w:t>☑</w:t>
                  </w:r>
                </w:p>
              </w:txbxContent>
            </v:textbox>
          </v:shape>
        </w:pic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43" w:line="220" w:lineRule="auto"/>
        <w:ind w:left="16"/>
        <w:rPr>
          <w:rFonts w:ascii="Times New Roman" w:eastAsia="Times New Roman" w:hAnsi="Times New Roman" w:cs="Times New Roman"/>
          <w:sz w:val="44"/>
          <w:szCs w:val="44"/>
        </w:rPr>
      </w:pPr>
      <w:r>
        <w:rPr>
          <w:spacing w:val="-5"/>
          <w:sz w:val="44"/>
          <w:szCs w:val="44"/>
        </w:rPr>
        <w:t>符号。单击工具栏上的电源符号的快捷按钮毕，可以画电源</w:t>
      </w:r>
      <w:r>
        <w:rPr>
          <w:spacing w:val="-6"/>
          <w:sz w:val="44"/>
          <w:szCs w:val="44"/>
        </w:rPr>
        <w:t>符号，可以用</w:t>
      </w:r>
      <w:r>
        <w:rPr>
          <w:rFonts w:ascii="Times New Roman" w:eastAsia="Times New Roman" w:hAnsi="Times New Roman" w:cs="Times New Roman"/>
          <w:spacing w:val="-6"/>
          <w:sz w:val="44"/>
          <w:szCs w:val="44"/>
        </w:rPr>
        <w:t>“VCC5V”</w:t>
      </w:r>
    </w:p>
    <w:p>
      <w:pPr>
        <w:pStyle w:val="BodyText"/>
        <w:spacing w:before="341" w:line="221" w:lineRule="auto"/>
        <w:ind w:left="16"/>
        <w:rPr>
          <w:sz w:val="44"/>
          <w:szCs w:val="44"/>
        </w:rPr>
      </w:pPr>
      <w:r>
        <w:rPr>
          <w:spacing w:val="1"/>
          <w:sz w:val="44"/>
          <w:szCs w:val="44"/>
        </w:rPr>
        <w:t>标志5</w:t>
      </w:r>
      <w:r>
        <w:rPr>
          <w:rFonts w:ascii="Times New Roman" w:eastAsia="Times New Roman" w:hAnsi="Times New Roman" w:cs="Times New Roman"/>
          <w:spacing w:val="1"/>
          <w:sz w:val="44"/>
          <w:szCs w:val="44"/>
        </w:rPr>
        <w:t xml:space="preserve">V </w:t>
      </w:r>
      <w:r>
        <w:rPr>
          <w:spacing w:val="1"/>
          <w:sz w:val="44"/>
          <w:szCs w:val="44"/>
        </w:rPr>
        <w:t>的电源。</w:t>
      </w:r>
    </w:p>
    <w:p>
      <w:pPr>
        <w:pStyle w:val="BodyText"/>
        <w:spacing w:before="19" w:line="213" w:lineRule="auto"/>
        <w:ind w:left="821"/>
        <w:rPr>
          <w:sz w:val="44"/>
          <w:szCs w:val="44"/>
        </w:rPr>
      </w:pPr>
      <w:r>
        <w:rPr>
          <w:spacing w:val="-4"/>
          <w:sz w:val="44"/>
          <w:szCs w:val="44"/>
        </w:rPr>
        <w:t xml:space="preserve">使用 </w:t>
      </w:r>
      <w:r>
        <w:rPr>
          <w:rFonts w:ascii="Times New Roman" w:eastAsia="Times New Roman" w:hAnsi="Times New Roman" w:cs="Times New Roman"/>
          <w:spacing w:val="-4"/>
          <w:sz w:val="44"/>
          <w:szCs w:val="44"/>
        </w:rPr>
        <w:t xml:space="preserve">“Search”    </w:t>
      </w:r>
      <w:r>
        <w:rPr>
          <w:spacing w:val="-4"/>
          <w:sz w:val="44"/>
          <w:szCs w:val="44"/>
        </w:rPr>
        <w:t>时 ，</w:t>
      </w:r>
      <w:r>
        <w:rPr>
          <w:rFonts w:ascii="Times New Roman" w:eastAsia="Times New Roman" w:hAnsi="Times New Roman" w:cs="Times New Roman"/>
          <w:spacing w:val="-4"/>
          <w:sz w:val="44"/>
          <w:szCs w:val="44"/>
        </w:rPr>
        <w:t>Scope</w:t>
      </w: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 xml:space="preserve">  </w:t>
      </w:r>
      <w:r>
        <w:rPr>
          <w:spacing w:val="-5"/>
          <w:sz w:val="44"/>
          <w:szCs w:val="44"/>
        </w:rPr>
        <w:t>的第二个选项打勾，如图所示。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3" w:line="220" w:lineRule="auto"/>
        <w:ind w:left="16"/>
        <w:rPr>
          <w:sz w:val="44"/>
          <w:szCs w:val="44"/>
        </w:rPr>
      </w:pPr>
      <w:r>
        <w:rPr>
          <w:rFonts w:ascii="Times New Roman" w:eastAsia="Times New Roman" w:hAnsi="Times New Roman" w:cs="Times New Roman"/>
          <w:spacing w:val="-8"/>
          <w:sz w:val="44"/>
          <w:szCs w:val="44"/>
        </w:rPr>
        <w:t>3</w:t>
      </w:r>
      <w:r>
        <w:rPr>
          <w:spacing w:val="-8"/>
          <w:sz w:val="44"/>
          <w:szCs w:val="44"/>
        </w:rPr>
        <w:t>、</w:t>
      </w:r>
      <w:r>
        <w:rPr>
          <w:rFonts w:ascii="Times New Roman" w:eastAsia="Times New Roman" w:hAnsi="Times New Roman" w:cs="Times New Roman"/>
          <w:spacing w:val="-8"/>
          <w:sz w:val="44"/>
          <w:szCs w:val="44"/>
        </w:rPr>
        <w:t>PCB</w:t>
      </w:r>
      <w:r>
        <w:rPr>
          <w:rFonts w:ascii="Times New Roman" w:eastAsia="Times New Roman" w:hAnsi="Times New Roman" w:cs="Times New Roman"/>
          <w:spacing w:val="-52"/>
          <w:sz w:val="44"/>
          <w:szCs w:val="44"/>
        </w:rPr>
        <w:t xml:space="preserve"> </w:t>
      </w:r>
      <w:r>
        <w:rPr>
          <w:spacing w:val="-8"/>
          <w:sz w:val="44"/>
          <w:szCs w:val="44"/>
        </w:rPr>
        <w:t>编辑器的使用</w:t>
      </w:r>
    </w:p>
    <w:p>
      <w:pPr>
        <w:pStyle w:val="BodyText"/>
        <w:spacing w:before="42" w:line="234" w:lineRule="auto"/>
        <w:ind w:left="16" w:right="251" w:firstLine="804"/>
        <w:rPr>
          <w:sz w:val="44"/>
          <w:szCs w:val="44"/>
        </w:rPr>
      </w:pPr>
      <w:r>
        <w:rPr>
          <w:spacing w:val="-2"/>
          <w:sz w:val="44"/>
          <w:szCs w:val="44"/>
        </w:rPr>
        <w:t xml:space="preserve">新建一个 </w:t>
      </w:r>
      <w:r>
        <w:rPr>
          <w:rFonts w:ascii="Times New Roman" w:eastAsia="Times New Roman" w:hAnsi="Times New Roman" w:cs="Times New Roman"/>
          <w:spacing w:val="-2"/>
          <w:sz w:val="44"/>
          <w:szCs w:val="44"/>
        </w:rPr>
        <w:t xml:space="preserve">PCB </w:t>
      </w:r>
      <w:r>
        <w:rPr>
          <w:spacing w:val="-2"/>
          <w:sz w:val="44"/>
          <w:szCs w:val="44"/>
        </w:rPr>
        <w:t>设计文件有三种方法：</w:t>
      </w:r>
      <w:r>
        <w:rPr>
          <w:spacing w:val="57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4"/>
          <w:szCs w:val="44"/>
        </w:rPr>
        <w:t xml:space="preserve">file/new/PCB;       </w:t>
      </w:r>
      <w:r>
        <w:rPr>
          <w:spacing w:val="-3"/>
          <w:sz w:val="44"/>
          <w:szCs w:val="44"/>
        </w:rPr>
        <w:t>使用向导；使用模板</w:t>
      </w:r>
      <w:r>
        <w:rPr>
          <w:sz w:val="44"/>
          <w:szCs w:val="44"/>
        </w:rPr>
        <w:t xml:space="preserve"> </w:t>
      </w:r>
      <w:r>
        <w:rPr>
          <w:spacing w:val="-12"/>
          <w:sz w:val="44"/>
          <w:szCs w:val="44"/>
        </w:rPr>
        <w:t>生成。</w:t>
      </w:r>
    </w:p>
    <w:p>
      <w:pPr>
        <w:pStyle w:val="BodyText"/>
        <w:spacing w:before="81" w:line="218" w:lineRule="auto"/>
        <w:ind w:left="16" w:right="170" w:firstLine="804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34"/>
          <w:sz w:val="44"/>
          <w:szCs w:val="44"/>
        </w:rPr>
        <w:t xml:space="preserve">PCB  </w:t>
      </w:r>
      <w:r>
        <w:rPr>
          <w:spacing w:val="-34"/>
          <w:sz w:val="44"/>
          <w:szCs w:val="44"/>
        </w:rPr>
        <w:t>印制电路板概述：</w:t>
      </w:r>
      <w:r>
        <w:rPr>
          <w:spacing w:val="148"/>
          <w:sz w:val="44"/>
          <w:szCs w:val="44"/>
        </w:rPr>
        <w:t xml:space="preserve"> </w:t>
      </w:r>
      <w:r>
        <w:rPr>
          <w:spacing w:val="17"/>
          <w:sz w:val="44"/>
          <w:szCs w:val="44"/>
        </w:rPr>
        <w:t>一般可分为单层板、双层板、多层板(铜膜、玻璃纤</w:t>
      </w:r>
      <w:r>
        <w:rPr>
          <w:sz w:val="44"/>
          <w:szCs w:val="44"/>
        </w:rPr>
        <w:t xml:space="preserve"> </w:t>
      </w:r>
      <w:r>
        <w:rPr>
          <w:spacing w:val="-2"/>
          <w:sz w:val="44"/>
          <w:szCs w:val="44"/>
        </w:rPr>
        <w:t xml:space="preserve">维)。层数的设置： </w:t>
      </w:r>
      <w:r>
        <w:rPr>
          <w:rFonts w:ascii="Times New Roman" w:eastAsia="Times New Roman" w:hAnsi="Times New Roman" w:cs="Times New Roman"/>
          <w:spacing w:val="-2"/>
          <w:sz w:val="44"/>
          <w:szCs w:val="44"/>
        </w:rPr>
        <w:t>Design/layer     St</w:t>
      </w:r>
      <w:r>
        <w:rPr>
          <w:rFonts w:ascii="Times New Roman" w:eastAsia="Times New Roman" w:hAnsi="Times New Roman" w:cs="Times New Roman"/>
          <w:spacing w:val="-3"/>
          <w:sz w:val="44"/>
          <w:szCs w:val="44"/>
        </w:rPr>
        <w:t>ack     Manager/Menu/Example     layer     Stacks</w:t>
      </w:r>
    </w:p>
    <w:p>
      <w:pPr>
        <w:pStyle w:val="BodyText"/>
        <w:spacing w:before="72" w:line="213" w:lineRule="auto"/>
        <w:ind w:left="821"/>
        <w:rPr>
          <w:sz w:val="44"/>
          <w:szCs w:val="44"/>
        </w:rPr>
      </w:pP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>PCB</w:t>
      </w:r>
      <w:r>
        <w:rPr>
          <w:rFonts w:ascii="Times New Roman" w:eastAsia="Times New Roman" w:hAnsi="Times New Roman" w:cs="Times New Roman"/>
          <w:spacing w:val="-43"/>
          <w:sz w:val="44"/>
          <w:szCs w:val="44"/>
        </w:rPr>
        <w:t xml:space="preserve"> </w:t>
      </w:r>
      <w:r>
        <w:rPr>
          <w:spacing w:val="-5"/>
          <w:sz w:val="44"/>
          <w:szCs w:val="44"/>
        </w:rPr>
        <w:t xml:space="preserve">编辑器环境参数设定： </w:t>
      </w: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>Design/Bo</w:t>
      </w:r>
      <w:r>
        <w:rPr>
          <w:rFonts w:ascii="Times New Roman" w:eastAsia="Times New Roman" w:hAnsi="Times New Roman" w:cs="Times New Roman"/>
          <w:spacing w:val="-6"/>
          <w:sz w:val="44"/>
          <w:szCs w:val="44"/>
        </w:rPr>
        <w:t>ard       Options,</w:t>
      </w:r>
      <w:r>
        <w:rPr>
          <w:rFonts w:ascii="Times New Roman" w:eastAsia="Times New Roman" w:hAnsi="Times New Roman" w:cs="Times New Roman"/>
          <w:spacing w:val="21"/>
          <w:sz w:val="44"/>
          <w:szCs w:val="44"/>
        </w:rPr>
        <w:t xml:space="preserve">  </w:t>
      </w:r>
      <w:r>
        <w:rPr>
          <w:spacing w:val="-6"/>
          <w:sz w:val="44"/>
          <w:szCs w:val="44"/>
        </w:rPr>
        <w:t>如图所示。</w:t>
      </w:r>
    </w:p>
    <w:p>
      <w:pPr>
        <w:pStyle w:val="BodyText"/>
        <w:spacing w:before="73" w:line="213" w:lineRule="auto"/>
        <w:ind w:left="821"/>
        <w:rPr>
          <w:sz w:val="44"/>
          <w:szCs w:val="44"/>
        </w:rPr>
      </w:pPr>
      <w:r>
        <w:rPr>
          <w:rFonts w:ascii="Times New Roman" w:eastAsia="Times New Roman" w:hAnsi="Times New Roman" w:cs="Times New Roman"/>
          <w:spacing w:val="-6"/>
          <w:sz w:val="44"/>
          <w:szCs w:val="44"/>
        </w:rPr>
        <w:t>PCB</w:t>
      </w:r>
      <w:r>
        <w:rPr>
          <w:rFonts w:ascii="Times New Roman" w:eastAsia="Times New Roman" w:hAnsi="Times New Roman" w:cs="Times New Roman"/>
          <w:spacing w:val="-44"/>
          <w:sz w:val="44"/>
          <w:szCs w:val="44"/>
        </w:rPr>
        <w:t xml:space="preserve"> </w:t>
      </w:r>
      <w:r>
        <w:rPr>
          <w:spacing w:val="-6"/>
          <w:sz w:val="44"/>
          <w:szCs w:val="44"/>
        </w:rPr>
        <w:t>编辑器系统参数设定：</w:t>
      </w:r>
      <w:r>
        <w:rPr>
          <w:spacing w:val="48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4"/>
          <w:szCs w:val="44"/>
        </w:rPr>
        <w:t xml:space="preserve">Tools/preferences,         </w:t>
      </w:r>
      <w:r>
        <w:rPr>
          <w:spacing w:val="-6"/>
          <w:sz w:val="44"/>
          <w:szCs w:val="44"/>
        </w:rPr>
        <w:t>如图所示。</w:t>
      </w:r>
    </w:p>
    <w:p>
      <w:pPr>
        <w:pStyle w:val="BodyText"/>
        <w:spacing w:before="122" w:line="220" w:lineRule="auto"/>
        <w:ind w:left="951"/>
        <w:rPr>
          <w:sz w:val="44"/>
          <w:szCs w:val="44"/>
        </w:rPr>
      </w:pPr>
      <w:r>
        <w:rPr>
          <w:spacing w:val="7"/>
          <w:sz w:val="44"/>
          <w:szCs w:val="44"/>
        </w:rPr>
        <w:t>选取、移动、删除等操作跟原理图编辑方法一致。</w:t>
      </w:r>
    </w:p>
    <w:p>
      <w:pPr>
        <w:spacing w:before="40"/>
      </w:pPr>
    </w:p>
    <w:p>
      <w:pPr>
        <w:spacing w:before="39"/>
      </w:pPr>
    </w:p>
    <w:p>
      <w:pPr>
        <w:spacing w:before="39"/>
      </w:pPr>
    </w:p>
    <w:p>
      <w:pPr>
        <w:sectPr>
          <w:headerReference w:type="default" r:id="rId13"/>
          <w:pgSz w:w="22387" w:h="31680"/>
          <w:pgMar w:top="400" w:right="3231" w:bottom="0" w:left="3357" w:header="0" w:footer="0" w:gutter="0"/>
          <w:pgNumType w:start="7"/>
          <w:cols w:num="1" w:space="708" w:equalWidth="0">
            <w:col w:w="15797" w:space="0"/>
          </w:cols>
        </w:sect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44" w:line="238" w:lineRule="auto"/>
        <w:ind w:left="16" w:right="201" w:firstLine="726"/>
        <w:rPr>
          <w:sz w:val="49"/>
          <w:szCs w:val="49"/>
        </w:rPr>
      </w:pPr>
      <w:r>
        <w:rPr>
          <w:spacing w:val="-18"/>
          <w:sz w:val="44"/>
          <w:szCs w:val="44"/>
        </w:rPr>
        <w:t>双击元器件，编辑所要改</w:t>
      </w:r>
      <w:r>
        <w:rPr>
          <w:spacing w:val="4"/>
          <w:sz w:val="44"/>
          <w:szCs w:val="44"/>
        </w:rPr>
        <w:t xml:space="preserve"> </w:t>
      </w:r>
      <w:r>
        <w:rPr>
          <w:spacing w:val="-15"/>
          <w:sz w:val="44"/>
          <w:szCs w:val="44"/>
        </w:rPr>
        <w:t>变属性的元器件的属性，如</w:t>
      </w:r>
      <w:r>
        <w:rPr>
          <w:sz w:val="44"/>
          <w:szCs w:val="44"/>
        </w:rPr>
        <w:t xml:space="preserve">  </w:t>
      </w:r>
      <w:r>
        <w:rPr>
          <w:spacing w:val="-9"/>
          <w:sz w:val="44"/>
          <w:szCs w:val="44"/>
        </w:rPr>
        <w:t>右图所示，其中</w:t>
      </w:r>
      <w:r>
        <w:rPr>
          <w:spacing w:val="-82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4"/>
          <w:szCs w:val="44"/>
        </w:rPr>
        <w:t xml:space="preserve">Text   </w:t>
      </w:r>
      <w:r>
        <w:rPr>
          <w:spacing w:val="-9"/>
          <w:sz w:val="44"/>
          <w:szCs w:val="44"/>
        </w:rPr>
        <w:t>代表</w:t>
      </w:r>
      <w:r>
        <w:rPr>
          <w:sz w:val="44"/>
          <w:szCs w:val="44"/>
        </w:rPr>
        <w:t xml:space="preserve">  </w:t>
      </w:r>
      <w:r>
        <w:rPr>
          <w:spacing w:val="4"/>
          <w:sz w:val="44"/>
          <w:szCs w:val="44"/>
        </w:rPr>
        <w:t>元器件的标号，图中电阻值</w:t>
      </w:r>
      <w:r>
        <w:rPr>
          <w:spacing w:val="1"/>
          <w:sz w:val="44"/>
          <w:szCs w:val="44"/>
        </w:rPr>
        <w:t xml:space="preserve"> </w:t>
      </w:r>
      <w:r>
        <w:rPr>
          <w:spacing w:val="9"/>
          <w:sz w:val="44"/>
          <w:szCs w:val="44"/>
        </w:rPr>
        <w:t>为1</w:t>
      </w:r>
      <w:r>
        <w:rPr>
          <w:rFonts w:ascii="Times New Roman" w:eastAsia="Times New Roman" w:hAnsi="Times New Roman" w:cs="Times New Roman"/>
          <w:spacing w:val="9"/>
          <w:sz w:val="44"/>
          <w:szCs w:val="44"/>
        </w:rPr>
        <w:t xml:space="preserve">K,  </w:t>
      </w:r>
      <w:r>
        <w:rPr>
          <w:spacing w:val="9"/>
          <w:sz w:val="44"/>
          <w:szCs w:val="44"/>
        </w:rPr>
        <w:t>并且将下方的</w:t>
      </w:r>
      <w:r>
        <w:rPr>
          <w:spacing w:val="-9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z w:val="44"/>
          <w:szCs w:val="44"/>
        </w:rPr>
        <w:t>Hide</w:t>
      </w:r>
      <w:r>
        <w:rPr>
          <w:rFonts w:ascii="Times New Roman" w:eastAsia="Times New Roman" w:hAnsi="Times New Roman" w:cs="Times New Roman"/>
          <w:spacing w:val="9"/>
          <w:sz w:val="44"/>
          <w:szCs w:val="44"/>
        </w:rPr>
        <w:t xml:space="preserve">   </w:t>
      </w:r>
      <w:r>
        <w:rPr>
          <w:sz w:val="44"/>
          <w:szCs w:val="44"/>
        </w:rPr>
        <w:t>的打勾去掉，单击</w:t>
      </w:r>
      <w:r>
        <w:rPr>
          <w:spacing w:val="-6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z w:val="44"/>
          <w:szCs w:val="44"/>
        </w:rPr>
        <w:t xml:space="preserve">“OK”  </w:t>
      </w:r>
      <w:r>
        <w:rPr>
          <w:sz w:val="44"/>
          <w:szCs w:val="44"/>
        </w:rPr>
        <w:t xml:space="preserve">即 </w:t>
      </w:r>
      <w:r>
        <w:rPr>
          <w:spacing w:val="-31"/>
          <w:sz w:val="49"/>
          <w:szCs w:val="49"/>
        </w:rPr>
        <w:t>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4914" w:lineRule="exact"/>
      </w:pPr>
      <w:r>
        <w:rPr>
          <w:position w:val="-98"/>
        </w:rPr>
        <w:pict>
          <v:group id="_x0000_i1035" style="width:231.95pt;height:245.75pt;mso-position-horizontal-relative:char;mso-position-vertical-relative:line" coordorigin="0,0" coordsize="4638,4915" filled="f" stroked="f">
            <v:shape id="_x0000_s1036" type="#_x0000_t75" style="width:4638;height:4915;position:absolute" filled="f" stroked="f">
              <v:imagedata r:id="rId14" o:title=""/>
            </v:shape>
            <v:shape id="_x0000_s1037" type="#_x0000_t202" style="width:3768;height:4463;left:222;position:absolute;top:246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"/>
                      <w:tblW w:w="3728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619"/>
                      <w:gridCol w:w="1687"/>
                      <w:gridCol w:w="422"/>
                    </w:tblGrid>
                    <w:tr>
                      <w:tblPrEx>
                        <w:tblW w:w="3728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4423"/>
                      </w:trPr>
                      <w:tc>
                        <w:tcPr>
                          <w:tcW w:w="1619" w:type="dxa"/>
                          <w:vAlign w:val="top"/>
                        </w:tcPr>
                        <w:p>
                          <w:pPr>
                            <w:spacing w:line="200" w:lineRule="auto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2E7BD4"/>
                              <w:spacing w:val="-5"/>
                              <w:sz w:val="23"/>
                              <w:szCs w:val="23"/>
                            </w:rPr>
                            <w:t>Comment</w:t>
                          </w:r>
                        </w:p>
                        <w:p>
                          <w:pPr>
                            <w:spacing w:before="201" w:line="199" w:lineRule="auto"/>
                            <w:ind w:left="138"/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6"/>
                              <w:sz w:val="28"/>
                              <w:szCs w:val="28"/>
                            </w:rPr>
                            <w:t>Text</w:t>
                          </w:r>
                        </w:p>
                        <w:p>
                          <w:pPr>
                            <w:spacing w:before="131" w:line="199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23"/>
                              <w:szCs w:val="23"/>
                            </w:rPr>
                            <w:t>Height</w:t>
                          </w:r>
                        </w:p>
                        <w:p>
                          <w:pPr>
                            <w:spacing w:before="147" w:line="198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23"/>
                              <w:szCs w:val="23"/>
                            </w:rPr>
                            <w:t>Width</w:t>
                          </w:r>
                        </w:p>
                        <w:p>
                          <w:pPr>
                            <w:spacing w:before="142" w:line="199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23"/>
                              <w:szCs w:val="23"/>
                            </w:rPr>
                            <w:t>Layer</w:t>
                          </w:r>
                        </w:p>
                        <w:p>
                          <w:pPr>
                            <w:spacing w:before="165" w:line="198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23"/>
                              <w:szCs w:val="23"/>
                            </w:rPr>
                            <w:t>Rotation</w:t>
                          </w:r>
                        </w:p>
                        <w:p>
                          <w:pPr>
                            <w:spacing w:before="154" w:line="198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7"/>
                              <w:sz w:val="23"/>
                              <w:szCs w:val="23"/>
                            </w:rPr>
                            <w:t>X-</w:t>
                          </w:r>
                          <w:r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  <w:t>Location</w:t>
                          </w:r>
                        </w:p>
                        <w:p>
                          <w:pPr>
                            <w:spacing w:before="136" w:line="198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8"/>
                              <w:sz w:val="23"/>
                              <w:szCs w:val="23"/>
                            </w:rPr>
                            <w:t>Y-</w:t>
                          </w:r>
                          <w:r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  <w:t>Location</w:t>
                          </w:r>
                        </w:p>
                        <w:p>
                          <w:pPr>
                            <w:spacing w:before="154" w:line="198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23"/>
                              <w:szCs w:val="23"/>
                            </w:rPr>
                            <w:t>Font</w:t>
                          </w:r>
                        </w:p>
                        <w:p>
                          <w:pPr>
                            <w:spacing w:before="162" w:line="199" w:lineRule="auto"/>
                            <w:ind w:left="138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23"/>
                              <w:szCs w:val="23"/>
                            </w:rPr>
                            <w:t>Autoposition</w:t>
                          </w:r>
                        </w:p>
                        <w:p>
                          <w:pPr>
                            <w:spacing w:before="156" w:line="419" w:lineRule="exact"/>
                            <w:ind w:left="138"/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5"/>
                              <w:sz w:val="28"/>
                              <w:szCs w:val="28"/>
                            </w:rPr>
                            <w:t>hide</w:t>
                          </w:r>
                        </w:p>
                        <w:p>
                          <w:pPr>
                            <w:spacing w:line="207" w:lineRule="exact"/>
                            <w:ind w:left="138"/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position w:val="-4"/>
                              <w:sz w:val="28"/>
                              <w:szCs w:val="28"/>
                            </w:rPr>
                            <w:t>Mirror</w:t>
                          </w:r>
                        </w:p>
                      </w:tc>
                      <w:tc>
                        <w:tcPr>
                          <w:tcW w:w="1687" w:type="dxa"/>
                          <w:vAlign w:val="top"/>
                        </w:tcPr>
                        <w:p>
                          <w:pPr>
                            <w:spacing w:line="3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5" w:line="186" w:lineRule="auto"/>
                            <w:ind w:left="206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23"/>
                              <w:szCs w:val="23"/>
                            </w:rPr>
                            <w:t>1K</w:t>
                          </w:r>
                        </w:p>
                        <w:p>
                          <w:pPr>
                            <w:spacing w:before="219" w:line="185" w:lineRule="auto"/>
                            <w:ind w:left="206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3"/>
                              <w:szCs w:val="23"/>
                            </w:rPr>
                            <w:t>60mi</w:t>
                          </w:r>
                        </w:p>
                        <w:p>
                          <w:pPr>
                            <w:spacing w:before="26" w:line="235" w:lineRule="auto"/>
                            <w:ind w:left="195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i/>
                              <w:iCs/>
                              <w:spacing w:val="18"/>
                              <w:sz w:val="24"/>
                              <w:szCs w:val="24"/>
                            </w:rPr>
                            <w:t>10</w:t>
                          </w:r>
                          <w:r>
                            <w:rPr>
                              <w:rFonts w:ascii="SimSun" w:eastAsia="SimSun" w:hAnsi="SimSun" w:cs="SimSun"/>
                              <w:i/>
                              <w:iCs/>
                              <w:sz w:val="24"/>
                              <w:szCs w:val="24"/>
                            </w:rPr>
                            <w:t>ml</w:t>
                          </w:r>
                        </w:p>
                        <w:p>
                          <w:pPr>
                            <w:spacing w:before="130" w:line="199" w:lineRule="auto"/>
                            <w:ind w:left="206"/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9"/>
                              <w:szCs w:val="19"/>
                            </w:rPr>
                            <w:t>Top</w:t>
                          </w:r>
                          <w:r>
                            <w:rPr>
                              <w:rFonts w:ascii="Arial" w:eastAsia="Arial" w:hAnsi="Arial" w:cs="Arial"/>
                              <w:spacing w:val="10"/>
                              <w:sz w:val="19"/>
                              <w:szCs w:val="19"/>
                            </w:rPr>
                            <w:t xml:space="preserve">   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19"/>
                              <w:szCs w:val="19"/>
                            </w:rPr>
                            <w:t>Overlay</w:t>
                          </w:r>
                        </w:p>
                        <w:p>
                          <w:pPr>
                            <w:spacing w:before="168" w:line="187" w:lineRule="auto"/>
                            <w:ind w:left="206"/>
                            <w:rPr>
                              <w:rFonts w:ascii="SimHei" w:eastAsia="SimHei" w:hAnsi="SimHei" w:cs="SimHe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7"/>
                              <w:sz w:val="28"/>
                              <w:szCs w:val="28"/>
                            </w:rPr>
                            <w:t>0.000</w:t>
                          </w:r>
                        </w:p>
                        <w:p>
                          <w:pPr>
                            <w:spacing w:before="108" w:line="303" w:lineRule="exact"/>
                            <w:ind w:left="206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position w:val="4"/>
                              <w:sz w:val="23"/>
                              <w:szCs w:val="23"/>
                            </w:rPr>
                            <w:t>2620ml</w:t>
                          </w:r>
                        </w:p>
                        <w:p>
                          <w:pPr>
                            <w:spacing w:line="242" w:lineRule="auto"/>
                            <w:ind w:left="206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3"/>
                              <w:szCs w:val="23"/>
                            </w:rPr>
                            <w:t>3565ml</w:t>
                          </w:r>
                        </w:p>
                        <w:p>
                          <w:pPr>
                            <w:spacing w:before="96" w:line="201" w:lineRule="auto"/>
                            <w:ind w:left="206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23"/>
                              <w:szCs w:val="23"/>
                            </w:rPr>
                            <w:t>Defaut</w:t>
                          </w:r>
                        </w:p>
                        <w:p>
                          <w:pPr>
                            <w:spacing w:before="153" w:line="198" w:lineRule="auto"/>
                            <w:ind w:left="206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23"/>
                              <w:szCs w:val="23"/>
                            </w:rPr>
                            <w:t>Manual</w:t>
                          </w:r>
                        </w:p>
                        <w:p>
                          <w:pPr>
                            <w:spacing w:before="42" w:line="231" w:lineRule="auto"/>
                            <w:ind w:left="206"/>
                            <w:rPr>
                              <w:rFonts w:ascii="SimHei" w:eastAsia="SimHei" w:hAnsi="SimHei" w:cs="SimHei"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05A500"/>
                              <w:sz w:val="44"/>
                              <w:szCs w:val="44"/>
                            </w:rPr>
                            <w:t>回</w:t>
                          </w:r>
                        </w:p>
                      </w:tc>
                      <w:tc>
                        <w:tcPr>
                          <w:tcW w:w="422" w:type="dxa"/>
                          <w:vAlign w:val="top"/>
                        </w:tcPr>
                        <w:p>
                          <w:pPr>
                            <w:spacing w:line="24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6" w:line="198" w:lineRule="auto"/>
                            <w:jc w:val="right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6F7EA2"/>
                              <w:sz w:val="23"/>
                              <w:szCs w:val="23"/>
                            </w:rPr>
                            <w:t>V</w:t>
                          </w:r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5" w:line="196" w:lineRule="auto"/>
                            <w:ind w:left="267"/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627396"/>
                              <w:sz w:val="19"/>
                              <w:szCs w:val="19"/>
                            </w:rPr>
                            <w:t>V</w:t>
                          </w:r>
                        </w:p>
                        <w:p>
                          <w:pPr>
                            <w:spacing w:before="202" w:line="196" w:lineRule="auto"/>
                            <w:ind w:left="267"/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53658A"/>
                              <w:sz w:val="19"/>
                              <w:szCs w:val="19"/>
                            </w:rPr>
                            <w:t>V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55" w:line="199" w:lineRule="auto"/>
        <w:rPr>
          <w:rFonts w:ascii="Arial" w:eastAsia="Arial" w:hAnsi="Arial" w:cs="Arial"/>
          <w:sz w:val="19"/>
          <w:szCs w:val="19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-153809</wp:posOffset>
            </wp:positionH>
            <wp:positionV relativeFrom="paragraph">
              <wp:posOffset>-88653</wp:posOffset>
            </wp:positionV>
            <wp:extent cx="2802403" cy="2890382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02403" cy="2890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073FAE"/>
          <w:spacing w:val="-1"/>
          <w:sz w:val="19"/>
          <w:szCs w:val="19"/>
        </w:rPr>
        <w:t>Commert</w:t>
      </w:r>
    </w:p>
    <w:p>
      <w:pPr>
        <w:spacing w:before="258" w:line="198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Text</w:t>
      </w:r>
    </w:p>
    <w:p>
      <w:pPr>
        <w:spacing w:before="124" w:line="199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2"/>
          <w:sz w:val="23"/>
          <w:szCs w:val="23"/>
        </w:rPr>
        <w:t>Height</w:t>
      </w:r>
    </w:p>
    <w:p>
      <w:pPr>
        <w:spacing w:before="113" w:line="198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1"/>
          <w:sz w:val="23"/>
          <w:szCs w:val="23"/>
        </w:rPr>
        <w:t>Width</w:t>
      </w:r>
    </w:p>
    <w:p>
      <w:pPr>
        <w:spacing w:before="142" w:line="199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1"/>
          <w:sz w:val="23"/>
          <w:szCs w:val="23"/>
        </w:rPr>
        <w:t>Layer</w:t>
      </w:r>
    </w:p>
    <w:p>
      <w:pPr>
        <w:spacing w:before="113" w:line="198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1"/>
          <w:sz w:val="23"/>
          <w:szCs w:val="23"/>
        </w:rPr>
        <w:t>Rotation</w:t>
      </w:r>
    </w:p>
    <w:p>
      <w:pPr>
        <w:spacing w:before="145" w:line="310" w:lineRule="auto"/>
        <w:ind w:left="181" w:right="305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7"/>
          <w:sz w:val="23"/>
          <w:szCs w:val="23"/>
        </w:rPr>
        <w:t>X-</w:t>
      </w:r>
      <w:r>
        <w:rPr>
          <w:rFonts w:ascii="Arial" w:eastAsia="Arial" w:hAnsi="Arial" w:cs="Arial"/>
          <w:sz w:val="23"/>
          <w:szCs w:val="23"/>
        </w:rPr>
        <w:t xml:space="preserve">Location </w:t>
      </w:r>
      <w:r>
        <w:rPr>
          <w:rFonts w:ascii="Arial" w:eastAsia="Arial" w:hAnsi="Arial" w:cs="Arial"/>
          <w:spacing w:val="7"/>
          <w:sz w:val="23"/>
          <w:szCs w:val="23"/>
        </w:rPr>
        <w:t>Y.</w:t>
      </w:r>
      <w:r>
        <w:rPr>
          <w:rFonts w:ascii="Arial" w:eastAsia="Arial" w:hAnsi="Arial" w:cs="Arial"/>
          <w:sz w:val="23"/>
          <w:szCs w:val="23"/>
        </w:rPr>
        <w:t>Location</w:t>
      </w:r>
    </w:p>
    <w:p>
      <w:pPr>
        <w:spacing w:before="1" w:line="198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3"/>
          <w:sz w:val="23"/>
          <w:szCs w:val="23"/>
        </w:rPr>
        <w:t>Font</w:t>
      </w:r>
    </w:p>
    <w:p>
      <w:pPr>
        <w:spacing w:before="127" w:line="199" w:lineRule="auto"/>
        <w:ind w:left="18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1"/>
          <w:sz w:val="23"/>
          <w:szCs w:val="23"/>
        </w:rPr>
        <w:t>Autoposition</w:t>
      </w:r>
    </w:p>
    <w:p>
      <w:pPr>
        <w:spacing w:line="464" w:lineRule="auto"/>
        <w:rPr>
          <w:rFonts w:ascii="Arial"/>
          <w:sz w:val="21"/>
        </w:rPr>
      </w:pPr>
    </w:p>
    <w:p>
      <w:pPr>
        <w:spacing w:before="80" w:line="199" w:lineRule="auto"/>
        <w:ind w:left="181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-6"/>
          <w:sz w:val="28"/>
          <w:szCs w:val="28"/>
        </w:rPr>
        <w:t>Mirror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2" w:line="186" w:lineRule="auto"/>
        <w:ind w:left="11"/>
        <w:rPr>
          <w:sz w:val="28"/>
          <w:szCs w:val="28"/>
        </w:rPr>
      </w:pPr>
      <w:r>
        <w:rPr>
          <w:spacing w:val="-7"/>
          <w:sz w:val="28"/>
          <w:szCs w:val="28"/>
        </w:rPr>
        <w:t>1K</w:t>
      </w:r>
    </w:p>
    <w:p>
      <w:pPr>
        <w:spacing w:before="109" w:line="309" w:lineRule="exact"/>
        <w:ind w:left="1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5"/>
          <w:position w:val="8"/>
          <w:sz w:val="23"/>
          <w:szCs w:val="23"/>
        </w:rPr>
        <w:t>60mil</w:t>
      </w:r>
    </w:p>
    <w:p>
      <w:pPr>
        <w:spacing w:line="196" w:lineRule="auto"/>
        <w:ind w:left="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sz w:val="19"/>
          <w:szCs w:val="19"/>
        </w:rPr>
        <w:t>10mil</w:t>
      </w:r>
    </w:p>
    <w:p>
      <w:pPr>
        <w:spacing w:before="180" w:line="308" w:lineRule="exact"/>
        <w:ind w:left="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"/>
          <w:position w:val="11"/>
          <w:sz w:val="19"/>
          <w:szCs w:val="19"/>
        </w:rPr>
        <w:t>Top</w:t>
      </w:r>
      <w:r>
        <w:rPr>
          <w:rFonts w:ascii="Arial" w:eastAsia="Arial" w:hAnsi="Arial" w:cs="Arial"/>
          <w:spacing w:val="20"/>
          <w:w w:val="101"/>
          <w:position w:val="11"/>
          <w:sz w:val="19"/>
          <w:szCs w:val="19"/>
        </w:rPr>
        <w:t xml:space="preserve">  </w:t>
      </w:r>
      <w:r>
        <w:rPr>
          <w:rFonts w:ascii="Arial" w:eastAsia="Arial" w:hAnsi="Arial" w:cs="Arial"/>
          <w:spacing w:val="-2"/>
          <w:position w:val="11"/>
          <w:sz w:val="19"/>
          <w:szCs w:val="19"/>
        </w:rPr>
        <w:t>Overlay</w:t>
      </w:r>
    </w:p>
    <w:p>
      <w:pPr>
        <w:spacing w:before="1" w:line="186" w:lineRule="auto"/>
        <w:ind w:left="97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4"/>
          <w:sz w:val="23"/>
          <w:szCs w:val="23"/>
        </w:rPr>
        <w:t>0.000</w:t>
      </w:r>
    </w:p>
    <w:p>
      <w:pPr>
        <w:pStyle w:val="BodyText"/>
        <w:spacing w:before="140" w:line="222" w:lineRule="auto"/>
        <w:ind w:left="11"/>
        <w:rPr>
          <w:sz w:val="23"/>
          <w:szCs w:val="23"/>
        </w:rPr>
      </w:pPr>
      <w:r>
        <w:rPr>
          <w:spacing w:val="-1"/>
          <w:sz w:val="23"/>
          <w:szCs w:val="23"/>
        </w:rPr>
        <w:t>2620ml</w:t>
      </w:r>
    </w:p>
    <w:p>
      <w:pPr>
        <w:pStyle w:val="BodyText"/>
        <w:spacing w:before="1" w:line="234" w:lineRule="auto"/>
        <w:rPr>
          <w:sz w:val="24"/>
          <w:szCs w:val="24"/>
        </w:rPr>
      </w:pPr>
      <w:r>
        <w:rPr>
          <w:i/>
          <w:iCs/>
          <w:spacing w:val="10"/>
          <w:sz w:val="24"/>
          <w:szCs w:val="24"/>
        </w:rPr>
        <w:t>3565</w:t>
      </w:r>
      <w:r>
        <w:rPr>
          <w:i/>
          <w:iCs/>
          <w:sz w:val="24"/>
          <w:szCs w:val="24"/>
        </w:rPr>
        <w:t>ml</w:t>
      </w:r>
    </w:p>
    <w:p>
      <w:pPr>
        <w:spacing w:before="84" w:line="323" w:lineRule="exact"/>
        <w:ind w:left="1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2"/>
          <w:position w:val="9"/>
          <w:sz w:val="23"/>
          <w:szCs w:val="23"/>
        </w:rPr>
        <w:t>Defaut</w:t>
      </w:r>
    </w:p>
    <w:p>
      <w:pPr>
        <w:spacing w:line="198" w:lineRule="auto"/>
        <w:ind w:left="11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1"/>
          <w:sz w:val="23"/>
          <w:szCs w:val="23"/>
        </w:rPr>
        <w:t>Manual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6" w:line="302" w:lineRule="exact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6178A0"/>
          <w:position w:val="1"/>
          <w:sz w:val="23"/>
          <w:szCs w:val="23"/>
        </w:rPr>
        <w:t>√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55" w:line="196" w:lineRule="auto"/>
        <w:ind w:left="5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V</w:t>
      </w:r>
    </w:p>
    <w:p>
      <w:pPr>
        <w:spacing w:before="168" w:line="196" w:lineRule="auto"/>
        <w:ind w:left="6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B7CBF4"/>
          <w:sz w:val="19"/>
          <w:szCs w:val="19"/>
        </w:rPr>
        <w:t>V</w:t>
      </w:r>
    </w:p>
    <w:p>
      <w:pPr>
        <w:spacing w:line="196" w:lineRule="auto"/>
        <w:rPr>
          <w:rFonts w:ascii="Arial" w:eastAsia="Arial" w:hAnsi="Arial" w:cs="Arial"/>
          <w:sz w:val="19"/>
          <w:szCs w:val="19"/>
        </w:rPr>
        <w:sectPr>
          <w:headerReference w:type="default" r:id="rId16"/>
          <w:type w:val="continuous"/>
          <w:pgSz w:w="22387" w:h="31680"/>
          <w:pgMar w:top="400" w:right="3231" w:bottom="0" w:left="3357" w:header="0" w:footer="0" w:gutter="0"/>
          <w:pgNumType w:start="8"/>
          <w:cols w:num="5" w:space="708" w:equalWidth="0">
            <w:col w:w="5594" w:space="100"/>
            <w:col w:w="5508" w:space="100"/>
            <w:col w:w="1603" w:space="100"/>
            <w:col w:w="1582" w:space="100"/>
            <w:col w:w="1113" w:space="0"/>
          </w:cols>
        </w:sect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ind w:left="821"/>
        <w:rPr>
          <w:sz w:val="44"/>
          <w:szCs w:val="44"/>
        </w:rPr>
      </w:pPr>
      <w:r>
        <w:rPr>
          <w:spacing w:val="5"/>
          <w:sz w:val="44"/>
          <w:szCs w:val="44"/>
          <w:u w:val="single" w:color="auto"/>
        </w:rPr>
        <w:t>测量管脚之间的距离</w:t>
      </w:r>
      <w:r>
        <w:rPr>
          <w:spacing w:val="5"/>
          <w:sz w:val="44"/>
          <w:szCs w:val="44"/>
        </w:rPr>
        <w:t>：</w:t>
      </w:r>
      <w:r>
        <w:rPr>
          <w:sz w:val="44"/>
          <w:szCs w:val="44"/>
        </w:rPr>
        <w:t>Place</w:t>
      </w:r>
      <w:r>
        <w:rPr>
          <w:spacing w:val="5"/>
          <w:sz w:val="44"/>
          <w:szCs w:val="44"/>
        </w:rPr>
        <w:t>/</w:t>
      </w:r>
      <w:r>
        <w:rPr>
          <w:sz w:val="44"/>
          <w:szCs w:val="44"/>
        </w:rPr>
        <w:t>Dimension</w:t>
      </w:r>
      <w:r>
        <w:rPr>
          <w:spacing w:val="5"/>
          <w:sz w:val="44"/>
          <w:szCs w:val="44"/>
        </w:rPr>
        <w:t>/</w:t>
      </w:r>
      <w:r>
        <w:rPr>
          <w:sz w:val="44"/>
          <w:szCs w:val="44"/>
        </w:rPr>
        <w:t>Linear</w:t>
      </w:r>
    </w:p>
    <w:p>
      <w:pPr>
        <w:pStyle w:val="BodyText"/>
        <w:spacing w:before="67" w:line="220" w:lineRule="auto"/>
        <w:ind w:left="821"/>
        <w:rPr>
          <w:sz w:val="44"/>
          <w:szCs w:val="44"/>
        </w:rPr>
      </w:pPr>
      <w:r>
        <w:rPr>
          <w:sz w:val="44"/>
          <w:szCs w:val="44"/>
          <w:u w:val="single" w:color="auto"/>
        </w:rPr>
        <w:t>锁定元器件</w:t>
      </w:r>
      <w:r>
        <w:rPr>
          <w:sz w:val="44"/>
          <w:szCs w:val="44"/>
        </w:rPr>
        <w:t>：将属性的</w:t>
      </w:r>
      <w:r>
        <w:rPr>
          <w:spacing w:val="-58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z w:val="44"/>
          <w:szCs w:val="44"/>
        </w:rPr>
        <w:t>Locked</w:t>
      </w:r>
      <w:r>
        <w:rPr>
          <w:rFonts w:ascii="Times New Roman" w:eastAsia="Times New Roman" w:hAnsi="Times New Roman" w:cs="Times New Roman"/>
          <w:spacing w:val="47"/>
          <w:sz w:val="44"/>
          <w:szCs w:val="44"/>
        </w:rPr>
        <w:t xml:space="preserve"> </w:t>
      </w:r>
      <w:r>
        <w:rPr>
          <w:sz w:val="44"/>
          <w:szCs w:val="44"/>
        </w:rPr>
        <w:t>打勾，如下图所示。</w:t>
      </w:r>
    </w:p>
    <w:p>
      <w:pPr>
        <w:pStyle w:val="BodyText"/>
        <w:spacing w:before="116" w:line="3825" w:lineRule="exact"/>
        <w:ind w:firstLine="3573"/>
      </w:pPr>
      <w:r>
        <w:rPr>
          <w:position w:val="-76"/>
        </w:rPr>
        <w:pict>
          <v:group id="_x0000_i1038" style="width:233.2pt;height:191.25pt;mso-position-horizontal-relative:char;mso-position-vertical-relative:line" coordorigin="0,0" coordsize="4663,3825" filled="f" stroked="f">
            <v:shape id="_x0000_s1039" type="#_x0000_t75" style="width:4663;height:3825;position:absolute" filled="f" stroked="f">
              <v:imagedata r:id="rId17" o:title=""/>
            </v:shape>
            <v:shape id="_x0000_s1040" type="#_x0000_t202" style="width:1496;height:3197;left:317;position:absolute;top:517" filled="f" stroked="f">
              <o:lock v:ext="edit" aspectratio="f"/>
              <v:textbox inset="0,0,0,0">
                <w:txbxContent>
                  <w:p>
                    <w:pPr>
                      <w:spacing w:before="19" w:line="200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28"/>
                        <w:szCs w:val="28"/>
                      </w:rPr>
                      <w:t>Layer</w:t>
                    </w:r>
                  </w:p>
                  <w:p>
                    <w:pPr>
                      <w:spacing w:before="195" w:line="199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28"/>
                        <w:szCs w:val="28"/>
                      </w:rPr>
                      <w:t>Rotation</w:t>
                    </w:r>
                  </w:p>
                  <w:p>
                    <w:pPr>
                      <w:spacing w:before="182" w:line="199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12"/>
                        <w:sz w:val="28"/>
                        <w:szCs w:val="28"/>
                      </w:rPr>
                      <w:t>X-</w:t>
                    </w:r>
                    <w:r>
                      <w:rPr>
                        <w:rFonts w:ascii="Arial" w:eastAsia="Arial" w:hAnsi="Arial" w:cs="Arial"/>
                        <w:sz w:val="28"/>
                        <w:szCs w:val="28"/>
                      </w:rPr>
                      <w:t>Location</w:t>
                    </w:r>
                  </w:p>
                  <w:p>
                    <w:pPr>
                      <w:spacing w:before="131" w:line="214" w:lineRule="auto"/>
                      <w:ind w:left="20" w:right="112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12"/>
                        <w:sz w:val="28"/>
                        <w:szCs w:val="28"/>
                      </w:rPr>
                      <w:t>Y-</w:t>
                    </w:r>
                    <w:r>
                      <w:rPr>
                        <w:rFonts w:ascii="Arial" w:eastAsia="Arial" w:hAnsi="Arial" w:cs="Arial"/>
                        <w:sz w:val="28"/>
                        <w:szCs w:val="28"/>
                      </w:rPr>
                      <w:t xml:space="preserve">Location </w:t>
                    </w:r>
                    <w:r>
                      <w:rPr>
                        <w:rFonts w:ascii="Arial" w:eastAsia="Arial" w:hAnsi="Arial" w:cs="Arial"/>
                        <w:spacing w:val="1"/>
                        <w:sz w:val="28"/>
                        <w:szCs w:val="28"/>
                      </w:rPr>
                      <w:t>Type</w:t>
                    </w:r>
                  </w:p>
                  <w:p>
                    <w:pPr>
                      <w:spacing w:before="190" w:line="200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28"/>
                        <w:szCs w:val="28"/>
                      </w:rPr>
                      <w:t>Height</w:t>
                    </w:r>
                  </w:p>
                  <w:p>
                    <w:pPr>
                      <w:spacing w:before="196" w:line="199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28"/>
                        <w:szCs w:val="28"/>
                      </w:rPr>
                      <w:t>Lock  Prims</w:t>
                    </w:r>
                  </w:p>
                  <w:p>
                    <w:pPr>
                      <w:spacing w:before="139" w:line="199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28"/>
                        <w:szCs w:val="28"/>
                      </w:rPr>
                      <w:t>Locked</w:t>
                    </w:r>
                  </w:p>
                </w:txbxContent>
              </v:textbox>
            </v:shape>
            <v:shape id="_x0000_s1041" type="#_x0000_t202" style="width:1110;height:2792;left:2099;position:absolute;top:480" filled="f" stroked="f">
              <o:lock v:ext="edit" aspectratio="f"/>
              <v:textbox inset="0,0,0,0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Arial" w:eastAsia="Arial" w:hAnsi="Arial" w:cs="Arial"/>
                        <w:sz w:val="38"/>
                        <w:szCs w:val="38"/>
                      </w:rPr>
                    </w:pPr>
                    <w:r>
                      <w:rPr>
                        <w:rFonts w:ascii="Arial" w:eastAsia="Arial" w:hAnsi="Arial" w:cs="Arial"/>
                        <w:color w:val="316BC4"/>
                        <w:spacing w:val="2"/>
                        <w:sz w:val="38"/>
                        <w:szCs w:val="38"/>
                      </w:rPr>
                      <w:t>ogLee</w:t>
                    </w:r>
                  </w:p>
                  <w:p>
                    <w:pPr>
                      <w:spacing w:before="98" w:line="187" w:lineRule="auto"/>
                      <w:ind w:left="45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28"/>
                        <w:szCs w:val="28"/>
                      </w:rPr>
                      <w:t>0.000</w:t>
                    </w:r>
                  </w:p>
                  <w:p>
                    <w:pPr>
                      <w:spacing w:before="145" w:line="185" w:lineRule="auto"/>
                      <w:ind w:left="45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3"/>
                        <w:szCs w:val="23"/>
                      </w:rPr>
                      <w:t>2680mi</w:t>
                    </w:r>
                  </w:p>
                  <w:p>
                    <w:pPr>
                      <w:spacing w:before="193" w:line="185" w:lineRule="auto"/>
                      <w:ind w:left="45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3"/>
                        <w:szCs w:val="23"/>
                      </w:rPr>
                      <w:t>3740mi</w:t>
                    </w:r>
                  </w:p>
                  <w:p>
                    <w:pPr>
                      <w:spacing w:before="147" w:line="201" w:lineRule="auto"/>
                      <w:ind w:left="45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sz w:val="23"/>
                        <w:szCs w:val="23"/>
                      </w:rPr>
                      <w:t>Standard</w:t>
                    </w:r>
                  </w:p>
                  <w:p>
                    <w:pPr>
                      <w:spacing w:before="205" w:line="199" w:lineRule="auto"/>
                      <w:ind w:left="45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23"/>
                        <w:szCs w:val="23"/>
                      </w:rPr>
                      <w:t>0mil</w:t>
                    </w:r>
                  </w:p>
                  <w:p>
                    <w:pPr>
                      <w:spacing w:before="222" w:line="236" w:lineRule="auto"/>
                      <w:ind w:left="45"/>
                      <w:rPr>
                        <w:rFonts w:ascii="MS Gothic" w:eastAsia="MS Gothic" w:hAnsi="MS Gothic" w:cs="MS Gothic"/>
                        <w:sz w:val="19"/>
                        <w:szCs w:val="19"/>
                      </w:rPr>
                    </w:pPr>
                    <w:r>
                      <w:rPr>
                        <w:rFonts w:ascii="MS Gothic" w:eastAsia="MS Gothic" w:hAnsi="MS Gothic" w:cs="MS Gothic"/>
                        <w:color w:val="FFFFFF"/>
                        <w:sz w:val="19"/>
                        <w:szCs w:val="19"/>
                      </w:rPr>
                      <w:t>☑</w:t>
                    </w:r>
                  </w:p>
                </w:txbxContent>
              </v:textbox>
            </v:shape>
            <v:shape id="_x0000_s1042" type="#_x0000_t202" style="width:195;height:210;left:4064;position:absolute;top:2189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color w:val="55698C"/>
                        <w:spacing w:val="1"/>
                        <w:sz w:val="23"/>
                        <w:szCs w:val="23"/>
                      </w:rPr>
                      <w:t>V</w:t>
                    </w:r>
                  </w:p>
                </w:txbxContent>
              </v:textbox>
            </v:shape>
            <v:shape id="_x0000_s1043" type="#_x0000_t202" style="width:167;height:178;left:4116;position:absolute;top:603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526689"/>
                        <w:sz w:val="19"/>
                        <w:szCs w:val="19"/>
                      </w:rPr>
                      <w:t>V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93" w:line="220" w:lineRule="auto"/>
        <w:ind w:left="4263"/>
        <w:rPr>
          <w:sz w:val="44"/>
          <w:szCs w:val="44"/>
        </w:rPr>
      </w:pPr>
      <w:r>
        <w:rPr>
          <w:b/>
          <w:bCs/>
          <w:spacing w:val="1"/>
          <w:sz w:val="44"/>
          <w:szCs w:val="44"/>
        </w:rPr>
        <w:t>未锁定元器件</w:t>
      </w:r>
      <w:r>
        <w:rPr>
          <w:spacing w:val="10"/>
          <w:sz w:val="44"/>
          <w:szCs w:val="44"/>
        </w:rPr>
        <w:t xml:space="preserve">              </w:t>
      </w:r>
      <w:r>
        <w:rPr>
          <w:b/>
          <w:bCs/>
          <w:spacing w:val="1"/>
          <w:sz w:val="44"/>
          <w:szCs w:val="44"/>
        </w:rPr>
        <w:t>锁定元器件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43" w:line="290" w:lineRule="auto"/>
        <w:ind w:left="16" w:right="161" w:firstLine="804"/>
        <w:jc w:val="both"/>
        <w:rPr>
          <w:sz w:val="44"/>
          <w:szCs w:val="44"/>
        </w:rPr>
      </w:pPr>
      <w:r>
        <w:rPr>
          <w:spacing w:val="28"/>
          <w:sz w:val="44"/>
          <w:szCs w:val="44"/>
        </w:rPr>
        <w:t xml:space="preserve">连接导线  时，按住 </w:t>
      </w:r>
      <w:r>
        <w:rPr>
          <w:rFonts w:ascii="Times New Roman" w:eastAsia="Times New Roman" w:hAnsi="Times New Roman" w:cs="Times New Roman"/>
          <w:sz w:val="44"/>
          <w:szCs w:val="44"/>
        </w:rPr>
        <w:t>Shift</w:t>
      </w:r>
      <w:r>
        <w:rPr>
          <w:rFonts w:ascii="Times New Roman" w:eastAsia="Times New Roman" w:hAnsi="Times New Roman" w:cs="Times New Roman"/>
          <w:spacing w:val="28"/>
          <w:sz w:val="44"/>
          <w:szCs w:val="44"/>
        </w:rPr>
        <w:t>+</w:t>
      </w:r>
      <w:r>
        <w:rPr>
          <w:rFonts w:ascii="Times New Roman" w:eastAsia="Times New Roman" w:hAnsi="Times New Roman" w:cs="Times New Roman"/>
          <w:spacing w:val="30"/>
          <w:sz w:val="44"/>
          <w:szCs w:val="44"/>
        </w:rPr>
        <w:t xml:space="preserve">  </w:t>
      </w:r>
      <w:r>
        <w:rPr>
          <w:spacing w:val="28"/>
          <w:sz w:val="44"/>
          <w:szCs w:val="44"/>
        </w:rPr>
        <w:t>空格键，可以改变拐弯形</w:t>
      </w:r>
      <w:r>
        <w:rPr>
          <w:spacing w:val="27"/>
          <w:sz w:val="44"/>
          <w:szCs w:val="44"/>
        </w:rPr>
        <w:t>式，由45度变为圆</w:t>
      </w:r>
      <w:r>
        <w:rPr>
          <w:spacing w:val="1"/>
          <w:sz w:val="44"/>
          <w:szCs w:val="44"/>
        </w:rPr>
        <w:t xml:space="preserve"> </w:t>
      </w:r>
      <w:r>
        <w:rPr>
          <w:spacing w:val="4"/>
          <w:sz w:val="44"/>
          <w:szCs w:val="44"/>
        </w:rPr>
        <w:t>弧形式。双击导线，可以编辑导线宽度等属性。在导线末端按“*”,导线由上层</w:t>
      </w:r>
    </w:p>
    <w:p>
      <w:pPr>
        <w:pStyle w:val="BodyText"/>
        <w:spacing w:before="2" w:line="219" w:lineRule="auto"/>
        <w:ind w:left="16"/>
        <w:rPr>
          <w:sz w:val="44"/>
          <w:szCs w:val="44"/>
        </w:rPr>
      </w:pPr>
      <w:r>
        <w:rPr>
          <w:spacing w:val="-4"/>
          <w:sz w:val="44"/>
          <w:szCs w:val="44"/>
        </w:rPr>
        <w:t>连到下层。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ind w:left="16"/>
        <w:rPr>
          <w:sz w:val="44"/>
          <w:szCs w:val="44"/>
        </w:rPr>
        <w:sectPr>
          <w:headerReference w:type="default" r:id="rId18"/>
          <w:type w:val="continuous"/>
          <w:pgSz w:w="22387" w:h="31680"/>
          <w:pgMar w:top="400" w:right="3231" w:bottom="0" w:left="3357" w:header="0" w:footer="0" w:gutter="0"/>
          <w:pgNumType w:start="9"/>
          <w:cols w:num="1" w:space="708" w:equalWidth="0">
            <w:col w:w="15797" w:space="0"/>
          </w:cols>
        </w:sectPr>
      </w:pPr>
      <w:r>
        <w:rPr>
          <w:rFonts w:ascii="Times New Roman" w:eastAsia="Times New Roman" w:hAnsi="Times New Roman" w:cs="Times New Roman"/>
          <w:spacing w:val="4"/>
          <w:sz w:val="44"/>
          <w:szCs w:val="44"/>
        </w:rPr>
        <w:t>4</w:t>
      </w:r>
      <w:r>
        <w:rPr>
          <w:spacing w:val="4"/>
          <w:sz w:val="44"/>
          <w:szCs w:val="44"/>
        </w:rPr>
        <w:t>、</w:t>
      </w:r>
      <w:r>
        <w:rPr>
          <w:rFonts w:ascii="Times New Roman" w:eastAsia="Times New Roman" w:hAnsi="Times New Roman" w:cs="Times New Roman"/>
          <w:sz w:val="44"/>
          <w:szCs w:val="44"/>
        </w:rPr>
        <w:t>PCB</w:t>
      </w:r>
      <w:r>
        <w:rPr>
          <w:spacing w:val="4"/>
          <w:sz w:val="44"/>
          <w:szCs w:val="44"/>
        </w:rPr>
        <w:t>印制电路板设计实例学习</w:t>
      </w:r>
    </w:p>
    <w:p>
      <w:pPr>
        <w:pStyle w:val="BodyText"/>
        <w:spacing w:before="26" w:line="646" w:lineRule="exact"/>
        <w:jc w:val="right"/>
        <w:rPr>
          <w:sz w:val="44"/>
          <w:szCs w:val="44"/>
        </w:rPr>
      </w:pPr>
      <w:r>
        <w:rPr>
          <w:spacing w:val="-5"/>
          <w:position w:val="15"/>
          <w:sz w:val="44"/>
          <w:szCs w:val="44"/>
        </w:rPr>
        <w:t xml:space="preserve">在原理图中， </w:t>
      </w:r>
      <w:r>
        <w:rPr>
          <w:rFonts w:ascii="Times New Roman" w:eastAsia="Times New Roman" w:hAnsi="Times New Roman" w:cs="Times New Roman"/>
          <w:spacing w:val="-5"/>
          <w:position w:val="15"/>
          <w:sz w:val="44"/>
          <w:szCs w:val="44"/>
        </w:rPr>
        <w:t>Design/Update</w:t>
      </w:r>
      <w:r>
        <w:rPr>
          <w:rFonts w:ascii="Times New Roman" w:eastAsia="Times New Roman" w:hAnsi="Times New Roman" w:cs="Times New Roman"/>
          <w:spacing w:val="39"/>
          <w:position w:val="1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5"/>
          <w:sz w:val="44"/>
          <w:szCs w:val="44"/>
        </w:rPr>
        <w:t>PCB</w:t>
      </w:r>
      <w:r>
        <w:rPr>
          <w:rFonts w:ascii="Times New Roman" w:eastAsia="Times New Roman" w:hAnsi="Times New Roman" w:cs="Times New Roman"/>
          <w:spacing w:val="39"/>
          <w:position w:val="1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5"/>
          <w:sz w:val="44"/>
          <w:szCs w:val="44"/>
        </w:rPr>
        <w:t>Document</w:t>
      </w:r>
      <w:r>
        <w:rPr>
          <w:rFonts w:ascii="Times New Roman" w:eastAsia="Times New Roman" w:hAnsi="Times New Roman" w:cs="Times New Roman"/>
          <w:spacing w:val="38"/>
          <w:position w:val="1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5"/>
          <w:sz w:val="44"/>
          <w:szCs w:val="44"/>
        </w:rPr>
        <w:t>PCB1.PCBDOC,</w:t>
      </w:r>
      <w:r>
        <w:rPr>
          <w:spacing w:val="-5"/>
          <w:position w:val="15"/>
          <w:sz w:val="44"/>
          <w:szCs w:val="44"/>
        </w:rPr>
        <w:t>更新</w:t>
      </w:r>
      <w:r>
        <w:rPr>
          <w:spacing w:val="-101"/>
          <w:position w:val="1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5"/>
          <w:sz w:val="44"/>
          <w:szCs w:val="44"/>
        </w:rPr>
        <w:t>PCB</w:t>
      </w:r>
      <w:r>
        <w:rPr>
          <w:spacing w:val="-5"/>
          <w:position w:val="15"/>
          <w:sz w:val="44"/>
          <w:szCs w:val="44"/>
        </w:rPr>
        <w:t>编辑器。</w:t>
      </w:r>
    </w:p>
    <w:p>
      <w:pPr>
        <w:pStyle w:val="BodyText"/>
        <w:spacing w:line="219" w:lineRule="auto"/>
        <w:ind w:left="821"/>
        <w:rPr>
          <w:sz w:val="44"/>
          <w:szCs w:val="44"/>
        </w:rPr>
      </w:pPr>
      <w:r>
        <w:rPr>
          <w:spacing w:val="5"/>
          <w:sz w:val="44"/>
          <w:szCs w:val="44"/>
        </w:rPr>
        <w:t>布局可分为：自动布局、手动布局。</w:t>
      </w:r>
    </w:p>
    <w:p>
      <w:pPr>
        <w:pStyle w:val="BodyText"/>
        <w:spacing w:before="44" w:line="219" w:lineRule="auto"/>
        <w:ind w:left="16" w:right="155" w:firstLine="804"/>
        <w:rPr>
          <w:sz w:val="44"/>
          <w:szCs w:val="44"/>
        </w:rPr>
      </w:pPr>
      <w:r>
        <w:rPr>
          <w:spacing w:val="-48"/>
          <w:sz w:val="44"/>
          <w:szCs w:val="44"/>
          <w:u w:val="single" w:color="auto"/>
        </w:rPr>
        <w:t>自动布局：</w:t>
      </w:r>
      <w:r>
        <w:rPr>
          <w:spacing w:val="40"/>
          <w:sz w:val="44"/>
          <w:szCs w:val="44"/>
          <w:u w:val="single" w:color="auto"/>
        </w:rPr>
        <w:t xml:space="preserve"> </w:t>
      </w:r>
      <w:r>
        <w:rPr>
          <w:spacing w:val="-48"/>
          <w:sz w:val="44"/>
          <w:szCs w:val="44"/>
        </w:rPr>
        <w:t>在</w:t>
      </w:r>
      <w:r>
        <w:rPr>
          <w:spacing w:val="-101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48"/>
          <w:sz w:val="44"/>
          <w:szCs w:val="44"/>
        </w:rPr>
        <w:t xml:space="preserve">PCB1.PCBDOC  </w:t>
      </w:r>
      <w:r>
        <w:rPr>
          <w:spacing w:val="-48"/>
          <w:sz w:val="44"/>
          <w:szCs w:val="44"/>
        </w:rPr>
        <w:t>中</w:t>
      </w:r>
      <w:r>
        <w:rPr>
          <w:spacing w:val="20"/>
          <w:sz w:val="44"/>
          <w:szCs w:val="44"/>
        </w:rPr>
        <w:t xml:space="preserve"> </w:t>
      </w:r>
      <w:r>
        <w:rPr>
          <w:spacing w:val="-48"/>
          <w:sz w:val="44"/>
          <w:szCs w:val="44"/>
        </w:rPr>
        <w:t>，</w:t>
      </w:r>
      <w:r>
        <w:rPr>
          <w:rFonts w:ascii="Times New Roman" w:eastAsia="Times New Roman" w:hAnsi="Times New Roman" w:cs="Times New Roman"/>
          <w:sz w:val="44"/>
          <w:szCs w:val="44"/>
        </w:rPr>
        <w:t>Tools</w:t>
      </w:r>
      <w:r>
        <w:rPr>
          <w:rFonts w:ascii="Times New Roman" w:eastAsia="Times New Roman" w:hAnsi="Times New Roman" w:cs="Times New Roman"/>
          <w:spacing w:val="25"/>
          <w:sz w:val="44"/>
          <w:szCs w:val="44"/>
        </w:rPr>
        <w:t>/</w:t>
      </w:r>
      <w:r>
        <w:rPr>
          <w:rFonts w:ascii="Times New Roman" w:eastAsia="Times New Roman" w:hAnsi="Times New Roman" w:cs="Times New Roman"/>
          <w:sz w:val="44"/>
          <w:szCs w:val="44"/>
        </w:rPr>
        <w:t>Component</w:t>
      </w:r>
      <w:r>
        <w:rPr>
          <w:rFonts w:ascii="Times New Roman" w:eastAsia="Times New Roman" w:hAnsi="Times New Roman" w:cs="Times New Roman"/>
          <w:spacing w:val="25"/>
          <w:sz w:val="44"/>
          <w:szCs w:val="44"/>
        </w:rPr>
        <w:t xml:space="preserve">     </w:t>
      </w:r>
      <w:r>
        <w:rPr>
          <w:rFonts w:ascii="Times New Roman" w:eastAsia="Times New Roman" w:hAnsi="Times New Roman" w:cs="Times New Roman"/>
          <w:sz w:val="44"/>
          <w:szCs w:val="44"/>
        </w:rPr>
        <w:t>Placement</w:t>
      </w:r>
      <w:r>
        <w:rPr>
          <w:rFonts w:ascii="Times New Roman" w:eastAsia="Times New Roman" w:hAnsi="Times New Roman" w:cs="Times New Roman"/>
          <w:spacing w:val="25"/>
          <w:sz w:val="44"/>
          <w:szCs w:val="44"/>
        </w:rPr>
        <w:t>/</w:t>
      </w:r>
      <w:r>
        <w:rPr>
          <w:rFonts w:ascii="Times New Roman" w:eastAsia="Times New Roman" w:hAnsi="Times New Roman" w:cs="Times New Roman"/>
          <w:sz w:val="44"/>
          <w:szCs w:val="44"/>
        </w:rPr>
        <w:t>Auto</w:t>
      </w:r>
      <w:r>
        <w:rPr>
          <w:rFonts w:ascii="Times New Roman" w:eastAsia="Times New Roman" w:hAnsi="Times New Roman" w:cs="Times New Roman"/>
          <w:spacing w:val="11"/>
          <w:sz w:val="44"/>
          <w:szCs w:val="44"/>
        </w:rPr>
        <w:t xml:space="preserve">     </w:t>
      </w:r>
      <w:r>
        <w:rPr>
          <w:rFonts w:ascii="Times New Roman" w:eastAsia="Times New Roman" w:hAnsi="Times New Roman" w:cs="Times New Roman"/>
          <w:sz w:val="44"/>
          <w:szCs w:val="44"/>
        </w:rPr>
        <w:t>Placer</w:t>
      </w:r>
      <w:r>
        <w:rPr>
          <w:rFonts w:ascii="Times New Roman" w:eastAsia="Times New Roman" w:hAnsi="Times New Roman" w:cs="Times New Roman"/>
          <w:spacing w:val="1"/>
          <w:sz w:val="44"/>
          <w:szCs w:val="44"/>
        </w:rPr>
        <w:t xml:space="preserve">  </w:t>
      </w:r>
      <w:r>
        <w:rPr>
          <w:spacing w:val="19"/>
          <w:sz w:val="44"/>
          <w:szCs w:val="44"/>
        </w:rPr>
        <w:t>如下图所示，有成组放置和统计放置(后者适合元器件比较多的场合)。在</w:t>
      </w:r>
      <w:r>
        <w:rPr>
          <w:spacing w:val="18"/>
          <w:sz w:val="44"/>
          <w:szCs w:val="44"/>
        </w:rPr>
        <w:t>自动</w:t>
      </w:r>
    </w:p>
    <w:p>
      <w:pPr>
        <w:spacing w:line="219" w:lineRule="auto"/>
        <w:rPr>
          <w:sz w:val="44"/>
          <w:szCs w:val="44"/>
        </w:rPr>
        <w:sectPr>
          <w:headerReference w:type="default" r:id="rId19"/>
          <w:type w:val="nextPage"/>
          <w:pgSz w:w="22387" w:h="31680"/>
          <w:pgMar w:top="400" w:right="3231" w:bottom="0" w:left="3357" w:header="0" w:footer="0" w:gutter="0"/>
          <w:pgNumType w:start="10"/>
          <w:cols w:num="1" w:space="708" w:equalWidth="0">
            <w:col w:w="15797" w:space="0"/>
          </w:cols>
          <w:titlePg w:val="0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40" w:line="218" w:lineRule="auto"/>
        <w:ind w:left="121"/>
        <w:rPr>
          <w:sz w:val="43"/>
          <w:szCs w:val="43"/>
        </w:rPr>
      </w:pPr>
      <w:r>
        <w:rPr>
          <w:spacing w:val="14"/>
          <w:sz w:val="43"/>
          <w:szCs w:val="43"/>
        </w:rPr>
        <w:t>布局之前，应该通过“</w:t>
      </w:r>
      <w:r>
        <w:rPr>
          <w:sz w:val="43"/>
          <w:szCs w:val="43"/>
        </w:rPr>
        <w:t>Place</w:t>
      </w:r>
      <w:r>
        <w:rPr>
          <w:spacing w:val="14"/>
          <w:sz w:val="43"/>
          <w:szCs w:val="43"/>
        </w:rPr>
        <w:t>/</w:t>
      </w:r>
      <w:r>
        <w:rPr>
          <w:sz w:val="43"/>
          <w:szCs w:val="43"/>
        </w:rPr>
        <w:t>line</w:t>
      </w:r>
      <w:r>
        <w:rPr>
          <w:spacing w:val="14"/>
          <w:sz w:val="43"/>
          <w:szCs w:val="43"/>
        </w:rPr>
        <w:t>”,</w:t>
      </w:r>
      <w:r>
        <w:rPr>
          <w:spacing w:val="-47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画出自动布局限制范围</w:t>
      </w:r>
      <w:r>
        <w:rPr>
          <w:spacing w:val="13"/>
          <w:sz w:val="43"/>
          <w:szCs w:val="43"/>
        </w:rPr>
        <w:t>的矩形区域。</w:t>
      </w:r>
    </w:p>
    <w:p>
      <w:pPr>
        <w:pStyle w:val="BodyText"/>
        <w:spacing w:before="54" w:line="220" w:lineRule="auto"/>
        <w:ind w:left="7015"/>
        <w:rPr>
          <w:sz w:val="43"/>
          <w:szCs w:val="43"/>
        </w:rPr>
      </w:pPr>
      <w:r>
        <w:rPr>
          <w:b/>
          <w:bCs/>
          <w:spacing w:val="-6"/>
          <w:sz w:val="43"/>
          <w:szCs w:val="43"/>
        </w:rPr>
        <w:t>自动布局</w:t>
      </w:r>
    </w:p>
    <w:p>
      <w:pPr>
        <w:pStyle w:val="BodyText"/>
        <w:spacing w:before="127" w:line="7900" w:lineRule="exact"/>
        <w:ind w:firstLine="891"/>
      </w:pPr>
      <w:r>
        <w:rPr>
          <w:position w:val="-158"/>
        </w:rPr>
        <w:pict>
          <v:group id="_x0000_i1044" style="width:678.45pt;height:395.05pt;mso-position-horizontal-relative:char;mso-position-vertical-relative:line" coordorigin="0,0" coordsize="13569,7900" filled="f" stroked="f">
            <v:shape id="_x0000_s1045" type="#_x0000_t75" style="width:13569;height:7900;position:absolute" filled="f" stroked="f">
              <v:imagedata r:id="rId20" o:title=""/>
            </v:shape>
            <v:shape id="_x0000_s1046" type="#_x0000_t202" style="width:12476;height:7580;left:239;position:absolute;top:201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Times New Roman" w:eastAsia="Times New Roman" w:hAnsi="Times New Roman" w:cs="Times New Roman"/>
                        <w:sz w:val="53"/>
                        <w:szCs w:val="53"/>
                      </w:rPr>
                    </w:pPr>
                    <w:bookmarkStart w:id="2" w:name="bookmark3"/>
                    <w:bookmarkEnd w:id="2"/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/>
                        <w:spacing w:val="-19"/>
                        <w:sz w:val="53"/>
                        <w:szCs w:val="53"/>
                      </w:rPr>
                      <w:t>Auto Place</w:t>
                    </w: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6" w:line="261" w:lineRule="auto"/>
                      <w:ind w:left="3870" w:right="719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Cluster-based</w:t>
                    </w:r>
                    <w:r>
                      <w:rPr>
                        <w:rFonts w:ascii="Arial" w:eastAsia="Arial" w:hAnsi="Arial" w:cs="Arial"/>
                        <w:spacing w:val="27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autoplacer·groups</w:t>
                    </w:r>
                    <w:r>
                      <w:rPr>
                        <w:rFonts w:ascii="Arial" w:eastAsia="Arial" w:hAnsi="Arial" w:cs="Arial"/>
                        <w:spacing w:val="27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components</w:t>
                    </w:r>
                    <w:r>
                      <w:rPr>
                        <w:rFonts w:ascii="Arial" w:eastAsia="Arial" w:hAnsi="Arial" w:cs="Arial"/>
                        <w:spacing w:val="36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into</w:t>
                    </w:r>
                    <w:r>
                      <w:rPr>
                        <w:rFonts w:ascii="Arial" w:eastAsia="Arial" w:hAnsi="Arial" w:cs="Arial"/>
                        <w:spacing w:val="27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clust</w:t>
                    </w:r>
                    <w:r>
                      <w:rPr>
                        <w:rFonts w:ascii="Arial" w:eastAsia="Arial" w:hAnsi="Arial" w:cs="Arial"/>
                        <w:spacing w:val="-1"/>
                        <w:sz w:val="30"/>
                        <w:szCs w:val="30"/>
                      </w:rPr>
                      <w:t>ers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by</w:t>
                    </w:r>
                    <w:r>
                      <w:rPr>
                        <w:rFonts w:ascii="Arial" w:eastAsia="Arial" w:hAnsi="Arial" w:cs="Arial"/>
                        <w:spacing w:val="64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connectivty,then</w:t>
                    </w:r>
                    <w:r>
                      <w:rPr>
                        <w:rFonts w:ascii="Arial" w:eastAsia="Arial" w:hAnsi="Arial" w:cs="Arial"/>
                        <w:spacing w:val="72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places</w:t>
                    </w:r>
                    <w:r>
                      <w:rPr>
                        <w:rFonts w:ascii="Arial" w:eastAsia="Arial" w:hAnsi="Arial" w:cs="Arial"/>
                        <w:spacing w:val="64"/>
                        <w:w w:val="10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clusters</w:t>
                    </w:r>
                    <w:r>
                      <w:rPr>
                        <w:rFonts w:ascii="Arial" w:eastAsia="Arial" w:hAnsi="Arial" w:cs="Arial"/>
                        <w:spacing w:val="62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geometr</w:t>
                    </w:r>
                    <w:r>
                      <w:rPr>
                        <w:rFonts w:ascii="Arial" w:eastAsia="Arial" w:hAnsi="Arial" w:cs="Arial"/>
                        <w:spacing w:val="-1"/>
                        <w:sz w:val="30"/>
                        <w:szCs w:val="30"/>
                      </w:rPr>
                      <w:t>ically.More</w:t>
                    </w:r>
                  </w:p>
                  <w:p>
                    <w:pPr>
                      <w:spacing w:before="1" w:line="243" w:lineRule="auto"/>
                      <w:ind w:left="3870" w:right="1116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suited</w:t>
                    </w:r>
                    <w:r>
                      <w:rPr>
                        <w:rFonts w:ascii="Arial" w:eastAsia="Arial" w:hAnsi="Arial" w:cs="Arial"/>
                        <w:spacing w:val="7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to</w:t>
                    </w:r>
                    <w:r>
                      <w:rPr>
                        <w:rFonts w:ascii="Arial" w:eastAsia="Arial" w:hAnsi="Arial" w:cs="Arial"/>
                        <w:spacing w:val="24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designs</w:t>
                    </w:r>
                    <w:r>
                      <w:rPr>
                        <w:rFonts w:ascii="Arial" w:eastAsia="Arial" w:hAnsi="Arial" w:cs="Arial"/>
                        <w:spacing w:val="7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with</w:t>
                    </w:r>
                    <w:r>
                      <w:rPr>
                        <w:rFonts w:ascii="Arial" w:eastAsia="Arial" w:hAnsi="Arial" w:cs="Arial"/>
                        <w:spacing w:val="23"/>
                        <w:w w:val="10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32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lower</w:t>
                    </w:r>
                    <w:r>
                      <w:rPr>
                        <w:rFonts w:ascii="Arial" w:eastAsia="Arial" w:hAnsi="Arial" w:cs="Arial"/>
                        <w:spacing w:val="7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component</w:t>
                    </w:r>
                    <w:r>
                      <w:rPr>
                        <w:rFonts w:ascii="Arial" w:eastAsia="Arial" w:hAnsi="Arial" w:cs="Arial"/>
                        <w:spacing w:val="24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count</w:t>
                    </w:r>
                    <w:r>
                      <w:rPr>
                        <w:rFonts w:ascii="Arial" w:eastAsia="Arial" w:hAnsi="Arial" w:cs="Arial"/>
                        <w:spacing w:val="7"/>
                        <w:sz w:val="30"/>
                        <w:szCs w:val="30"/>
                      </w:rPr>
                      <w:t>.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Set</w:t>
                    </w:r>
                    <w:r>
                      <w:rPr>
                        <w:rFonts w:ascii="Arial" w:eastAsia="Arial" w:hAnsi="Arial" w:cs="Arial"/>
                        <w:spacing w:val="18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 xml:space="preserve">the </w:t>
                    </w:r>
                    <w:r>
                      <w:rPr>
                        <w:rFonts w:ascii="Arial" w:eastAsia="Arial" w:hAnsi="Arial" w:cs="Arial"/>
                        <w:spacing w:val="-3"/>
                        <w:sz w:val="30"/>
                        <w:szCs w:val="30"/>
                      </w:rPr>
                      <w:t>Placement</w:t>
                    </w:r>
                    <w:r>
                      <w:rPr>
                        <w:rFonts w:ascii="Arial" w:eastAsia="Arial" w:hAnsi="Arial" w:cs="Arial"/>
                        <w:spacing w:val="23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3"/>
                        <w:sz w:val="30"/>
                        <w:szCs w:val="30"/>
                      </w:rPr>
                      <w:t>Rules</w:t>
                    </w:r>
                    <w:r>
                      <w:rPr>
                        <w:rFonts w:ascii="Arial" w:eastAsia="Arial" w:hAnsi="Arial" w:cs="Arial"/>
                        <w:spacing w:val="19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3"/>
                        <w:sz w:val="30"/>
                        <w:szCs w:val="30"/>
                      </w:rPr>
                      <w:t>in the</w:t>
                    </w:r>
                    <w:r>
                      <w:rPr>
                        <w:rFonts w:ascii="Arial" w:eastAsia="Arial" w:hAnsi="Arial" w:cs="Arial"/>
                        <w:spacing w:val="22"/>
                        <w:w w:val="10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3"/>
                        <w:sz w:val="30"/>
                        <w:szCs w:val="30"/>
                      </w:rPr>
                      <w:t>Des</w:t>
                    </w:r>
                    <w:r>
                      <w:rPr>
                        <w:rFonts w:ascii="Arial" w:eastAsia="Arial" w:hAnsi="Arial" w:cs="Arial"/>
                        <w:spacing w:val="-4"/>
                        <w:sz w:val="30"/>
                        <w:szCs w:val="30"/>
                      </w:rPr>
                      <w:t>ign</w:t>
                    </w:r>
                    <w:r>
                      <w:rPr>
                        <w:rFonts w:ascii="Arial" w:eastAsia="Arial" w:hAnsi="Arial" w:cs="Arial"/>
                        <w:spacing w:val="23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4"/>
                        <w:sz w:val="30"/>
                        <w:szCs w:val="30"/>
                      </w:rPr>
                      <w:t>Rules dialog.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00" w:lineRule="auto"/>
                      <w:ind w:left="1499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30"/>
                        <w:szCs w:val="30"/>
                      </w:rPr>
                      <w:t>Quick Component</w:t>
                    </w:r>
                    <w:r>
                      <w:rPr>
                        <w:rFonts w:ascii="Arial" w:eastAsia="Arial" w:hAnsi="Arial" w:cs="Arial"/>
                        <w:spacing w:val="41"/>
                        <w:w w:val="10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30"/>
                        <w:szCs w:val="30"/>
                      </w:rPr>
                      <w:t>Placement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00" w:lineRule="auto"/>
                      <w:ind w:right="19"/>
                      <w:jc w:val="right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30"/>
                        <w:szCs w:val="30"/>
                      </w:rPr>
                      <w:t>Cancel</w:t>
                    </w:r>
                  </w:p>
                </w:txbxContent>
              </v:textbox>
            </v:shape>
            <v:shape id="_x0000_s1047" type="#_x0000_t202" style="width:2706;height:1181;left:706;position:absolute;top:1564" filled="f" stroked="f">
              <o:lock v:ext="edit" aspectratio="f"/>
              <v:textbox inset="0,0,0,0">
                <w:txbxContent>
                  <w:p>
                    <w:pPr>
                      <w:spacing w:before="20"/>
                      <w:ind w:left="20"/>
                      <w:rPr>
                        <w:rFonts w:ascii="Arial" w:eastAsia="Arial" w:hAnsi="Arial" w:cs="Arial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33"/>
                        <w:szCs w:val="33"/>
                      </w:rPr>
                      <w:t>◎</w:t>
                    </w:r>
                    <w:r>
                      <w:rPr>
                        <w:rFonts w:ascii="Arial" w:eastAsia="Arial" w:hAnsi="Arial" w:cs="Arial"/>
                        <w:spacing w:val="-10"/>
                        <w:sz w:val="33"/>
                        <w:szCs w:val="33"/>
                      </w:rPr>
                      <w:t>Cluster</w:t>
                    </w:r>
                    <w:r>
                      <w:rPr>
                        <w:rFonts w:ascii="Arial" w:eastAsia="Arial" w:hAnsi="Arial" w:cs="Arial"/>
                        <w:spacing w:val="27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0"/>
                        <w:sz w:val="33"/>
                        <w:szCs w:val="33"/>
                      </w:rPr>
                      <w:t>Placer</w:t>
                    </w:r>
                  </w:p>
                  <w:p>
                    <w:pPr>
                      <w:spacing w:line="3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6" w:line="200" w:lineRule="auto"/>
                      <w:ind w:left="28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30"/>
                        <w:szCs w:val="30"/>
                      </w:rPr>
                      <w:t>○  Statistical</w:t>
                    </w:r>
                    <w:r>
                      <w:rPr>
                        <w:rFonts w:ascii="Arial" w:eastAsia="Arial" w:hAnsi="Arial" w:cs="Arial"/>
                        <w:spacing w:val="14"/>
                        <w:sz w:val="30"/>
                        <w:szCs w:val="30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spacing w:val="-1"/>
                        <w:sz w:val="30"/>
                        <w:szCs w:val="30"/>
                      </w:rPr>
                      <w:t>Placer</w:t>
                    </w:r>
                  </w:p>
                </w:txbxContent>
              </v:textbox>
            </v:shape>
            <v:shape id="_x0000_s1048" type="#_x0000_t202" style="width:462;height:267;left:9732;position:absolute;top:7514" filled="f" stroked="f">
              <o:lock v:ext="edit" aspectratio="f"/>
              <v:textbox inset="0,0,0,0">
                <w:txbxContent>
                  <w:p>
                    <w:pPr>
                      <w:spacing w:before="19" w:line="200" w:lineRule="auto"/>
                      <w:ind w:left="20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spacing w:val="-3"/>
                        <w:sz w:val="30"/>
                        <w:szCs w:val="30"/>
                      </w:rPr>
                      <w:t>OK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line="15245" w:lineRule="exact"/>
      </w:pPr>
      <w:r>
        <w:rPr>
          <w:position w:val="-304"/>
        </w:rPr>
        <w:pict>
          <v:group id="_x0000_i1049" style="width:785.4pt;height:762.25pt;mso-position-horizontal-relative:char;mso-position-vertical-relative:line" coordorigin="0,0" coordsize="15708,15245" filled="f" stroked="f">
            <v:shape id="_x0000_s1050" type="#_x0000_t75" style="width:14088;height:10020;position:absolute;top:5223" filled="f" stroked="f">
              <v:imagedata r:id="rId21" o:title=""/>
            </v:shape>
            <v:shape id="_x0000_s1051" type="#_x0000_t202" style="width:15644;height:15043;left:83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601" w:lineRule="exact"/>
                      <w:ind w:left="79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position w:val="12"/>
                        <w:sz w:val="43"/>
                        <w:szCs w:val="43"/>
                      </w:rPr>
                      <w:t>布线规则设置：</w:t>
                    </w:r>
                    <w:r>
                      <w:rPr>
                        <w:rFonts w:ascii="SimSun" w:eastAsia="SimSun" w:hAnsi="SimSun" w:cs="SimSun"/>
                        <w:spacing w:val="79"/>
                        <w:position w:val="12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position w:val="12"/>
                        <w:sz w:val="43"/>
                        <w:szCs w:val="43"/>
                      </w:rPr>
                      <w:t>Design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position w:val="12"/>
                        <w:sz w:val="43"/>
                        <w:szCs w:val="43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position w:val="12"/>
                        <w:sz w:val="43"/>
                        <w:szCs w:val="43"/>
                      </w:rPr>
                      <w:t>Rules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position w:val="12"/>
                        <w:sz w:val="43"/>
                        <w:szCs w:val="43"/>
                      </w:rPr>
                      <w:t xml:space="preserve">,    </w:t>
                    </w:r>
                    <w:r>
                      <w:rPr>
                        <w:rFonts w:ascii="SimSun" w:eastAsia="SimSun" w:hAnsi="SimSun" w:cs="SimSun"/>
                        <w:spacing w:val="3"/>
                        <w:position w:val="12"/>
                        <w:sz w:val="43"/>
                        <w:szCs w:val="43"/>
                      </w:rPr>
                      <w:t>一般采用默认设置即可。</w:t>
                    </w:r>
                  </w:p>
                  <w:p>
                    <w:pPr>
                      <w:spacing w:before="1" w:line="219" w:lineRule="auto"/>
                      <w:ind w:left="79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43"/>
                        <w:szCs w:val="43"/>
                      </w:rPr>
                      <w:t>布线方式：自动布线、手动布线。</w:t>
                    </w:r>
                  </w:p>
                  <w:p>
                    <w:pPr>
                      <w:spacing w:before="76" w:line="213" w:lineRule="auto"/>
                      <w:ind w:left="79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43"/>
                        <w:szCs w:val="43"/>
                      </w:rPr>
                      <w:t>自动布线：</w:t>
                    </w:r>
                    <w:r>
                      <w:rPr>
                        <w:rFonts w:ascii="SimSun" w:eastAsia="SimSun" w:hAnsi="SimSun" w:cs="SimSun"/>
                        <w:spacing w:val="114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Auto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43"/>
                        <w:szCs w:val="43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Route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43"/>
                        <w:szCs w:val="43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Al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43"/>
                        <w:szCs w:val="43"/>
                      </w:rPr>
                      <w:t>1,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sz w:val="43"/>
                        <w:szCs w:val="43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43"/>
                        <w:szCs w:val="43"/>
                      </w:rPr>
                      <w:t>采用默认设置，单击</w:t>
                    </w:r>
                    <w:r>
                      <w:rPr>
                        <w:rFonts w:ascii="SimSun" w:eastAsia="SimSun" w:hAnsi="SimSun" w:cs="SimSun"/>
                        <w:spacing w:val="-76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43"/>
                        <w:szCs w:val="43"/>
                      </w:rPr>
                      <w:t>“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Route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43"/>
                        <w:szCs w:val="43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Al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43"/>
                        <w:szCs w:val="43"/>
                      </w:rPr>
                      <w:t>1”</w:t>
                    </w:r>
                    <w:r>
                      <w:rPr>
                        <w:rFonts w:ascii="Times New Roman" w:eastAsia="Times New Roman" w:hAnsi="Times New Roman" w:cs="Times New Roman"/>
                        <w:spacing w:val="45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43"/>
                        <w:szCs w:val="43"/>
                      </w:rPr>
                      <w:t>确定。</w:t>
                    </w:r>
                  </w:p>
                  <w:p>
                    <w:pPr>
                      <w:spacing w:before="119" w:line="236" w:lineRule="auto"/>
                      <w:ind w:left="20" w:right="20" w:firstLine="77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26"/>
                        <w:sz w:val="43"/>
                        <w:szCs w:val="43"/>
                      </w:rPr>
                      <w:t>一般采用自动布线和手动布线相结合的方式。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Auto</w:t>
                    </w:r>
                    <w:r>
                      <w:rPr>
                        <w:rFonts w:ascii="Times New Roman" w:eastAsia="Times New Roman" w:hAnsi="Times New Roman" w:cs="Times New Roman"/>
                        <w:spacing w:val="26"/>
                        <w:sz w:val="43"/>
                        <w:szCs w:val="43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pacing w:val="25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Route</w:t>
                    </w:r>
                    <w:r>
                      <w:rPr>
                        <w:rFonts w:ascii="Times New Roman" w:eastAsia="Times New Roman" w:hAnsi="Times New Roman" w:cs="Times New Roman"/>
                        <w:spacing w:val="25"/>
                        <w:sz w:val="43"/>
                        <w:szCs w:val="43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  <w:t>Net</w:t>
                    </w:r>
                    <w:r>
                      <w:rPr>
                        <w:rFonts w:ascii="Times New Roman" w:eastAsia="Times New Roman" w:hAnsi="Times New Roman" w:cs="Times New Roman"/>
                        <w:spacing w:val="18"/>
                        <w:sz w:val="43"/>
                        <w:szCs w:val="43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25"/>
                        <w:sz w:val="43"/>
                        <w:szCs w:val="43"/>
                      </w:rPr>
                      <w:t>进行局部元</w:t>
                    </w:r>
                    <w:r>
                      <w:rPr>
                        <w:rFonts w:ascii="SimSun" w:eastAsia="SimSun" w:hAnsi="SimSun" w:cs="SimSun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43"/>
                        <w:szCs w:val="43"/>
                      </w:rPr>
                      <w:t>器件自动布线。</w:t>
                    </w: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0" w:line="220" w:lineRule="auto"/>
                      <w:ind w:left="79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21"/>
                        <w:sz w:val="43"/>
                        <w:szCs w:val="43"/>
                        <w:u w:val="single" w:color="auto"/>
                      </w:rPr>
                      <w:t>手动布线</w:t>
                    </w:r>
                    <w:r>
                      <w:rPr>
                        <w:rFonts w:ascii="SimSun" w:eastAsia="SimSun" w:hAnsi="SimSun" w:cs="SimSun"/>
                        <w:spacing w:val="21"/>
                        <w:sz w:val="43"/>
                        <w:szCs w:val="43"/>
                      </w:rPr>
                      <w:t>：单击工具栏上的快捷按钮</w:t>
                    </w:r>
                    <w:r>
                      <w:rPr>
                        <w:rFonts w:ascii="SimSun" w:eastAsia="SimSun" w:hAnsi="SimSun" w:cs="SimSun"/>
                        <w:spacing w:val="78"/>
                        <w:sz w:val="43"/>
                        <w:szCs w:val="43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21"/>
                        <w:sz w:val="43"/>
                        <w:szCs w:val="43"/>
                      </w:rPr>
                      <w:t>，进行手动布线。</w:t>
                    </w:r>
                  </w:p>
                  <w:p>
                    <w:pPr>
                      <w:spacing w:before="295" w:line="218" w:lineRule="auto"/>
                      <w:ind w:left="79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43"/>
                        <w:szCs w:val="43"/>
                        <w:u w:val="single" w:color="auto"/>
                      </w:rPr>
                      <w:t>敷铜操作</w:t>
                    </w:r>
                    <w:r>
                      <w:rPr>
                        <w:rFonts w:ascii="SimSun" w:eastAsia="SimSun" w:hAnsi="SimSun" w:cs="SimSun"/>
                        <w:spacing w:val="13"/>
                        <w:sz w:val="43"/>
                        <w:szCs w:val="43"/>
                      </w:rPr>
                      <w:t>：单击工具栏上的快捷按钮</w:t>
                    </w:r>
                    <w:r>
                      <w:rPr>
                        <w:rFonts w:ascii="SimSun" w:eastAsia="SimSun" w:hAnsi="SimSun" w:cs="SimSun"/>
                        <w:color w:val="DEA200"/>
                        <w:spacing w:val="13"/>
                        <w:sz w:val="43"/>
                        <w:szCs w:val="43"/>
                      </w:rPr>
                      <w:t>■</w:t>
                    </w:r>
                    <w:r>
                      <w:rPr>
                        <w:rFonts w:ascii="SimSun" w:eastAsia="SimSun" w:hAnsi="SimSun" w:cs="SimSun"/>
                        <w:color w:val="DEA200"/>
                        <w:spacing w:val="155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DEA200"/>
                        <w:spacing w:val="13"/>
                        <w:sz w:val="43"/>
                        <w:szCs w:val="43"/>
                      </w:rPr>
                      <w:t>A</w:t>
                    </w:r>
                    <w:r>
                      <w:rPr>
                        <w:rFonts w:ascii="SimSun" w:eastAsia="SimSun" w:hAnsi="SimSun" w:cs="SimSun"/>
                        <w:spacing w:val="13"/>
                        <w:sz w:val="43"/>
                        <w:szCs w:val="43"/>
                      </w:rPr>
                      <w:t>, 跳出下图对话框，进行敷铜，</w:t>
                    </w:r>
                  </w:p>
                  <w:p>
                    <w:pPr>
                      <w:spacing w:before="100" w:line="220" w:lineRule="auto"/>
                      <w:ind w:left="6706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14"/>
                        <w:sz w:val="43"/>
                        <w:szCs w:val="43"/>
                      </w:rPr>
                      <w:t>敷铜对话框</w:t>
                    </w:r>
                  </w:p>
                  <w:p>
                    <w:pPr>
                      <w:spacing w:before="70" w:line="186" w:lineRule="auto"/>
                      <w:ind w:left="97"/>
                      <w:rPr>
                        <w:rFonts w:ascii="Times New Roman" w:eastAsia="Times New Roman" w:hAnsi="Times New Roman" w:cs="Times New Roman"/>
                        <w:sz w:val="43"/>
                        <w:szCs w:val="4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/>
                        <w:spacing w:val="-1"/>
                        <w:sz w:val="43"/>
                        <w:szCs w:val="43"/>
                      </w:rPr>
                      <w:t>Polygon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/>
                        <w:spacing w:val="47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/>
                        <w:spacing w:val="-1"/>
                        <w:sz w:val="43"/>
                        <w:szCs w:val="43"/>
                      </w:rPr>
                      <w:t>Pour</w:t>
                    </w:r>
                  </w:p>
                  <w:p>
                    <w:pPr>
                      <w:spacing w:line="3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3" w:line="202" w:lineRule="auto"/>
                      <w:ind w:left="764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color w:val="195FEB"/>
                        <w:spacing w:val="-1"/>
                        <w:sz w:val="25"/>
                        <w:szCs w:val="25"/>
                      </w:rPr>
                      <w:t>Fill</w:t>
                    </w:r>
                    <w:r>
                      <w:rPr>
                        <w:rFonts w:ascii="Arial" w:eastAsia="Arial" w:hAnsi="Arial" w:cs="Arial"/>
                        <w:color w:val="195FEB"/>
                        <w:spacing w:val="25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color w:val="195FEB"/>
                        <w:spacing w:val="-1"/>
                        <w:sz w:val="25"/>
                        <w:szCs w:val="25"/>
                      </w:rPr>
                      <w:t>Mode</w:t>
                    </w:r>
                  </w:p>
                  <w:p>
                    <w:pPr>
                      <w:spacing w:before="146" w:line="214" w:lineRule="auto"/>
                      <w:ind w:left="790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2121BF"/>
                        <w:spacing w:val="-5"/>
                        <w:sz w:val="30"/>
                        <w:szCs w:val="30"/>
                      </w:rPr>
                      <w:t>◎</w:t>
                    </w:r>
                    <w:r>
                      <w:rPr>
                        <w:rFonts w:ascii="Arial" w:eastAsia="Arial" w:hAnsi="Arial" w:cs="Arial"/>
                        <w:color w:val="2121BF"/>
                        <w:spacing w:val="-5"/>
                        <w:sz w:val="30"/>
                        <w:szCs w:val="30"/>
                      </w:rPr>
                      <w:t>Solid</w:t>
                    </w:r>
                    <w:r>
                      <w:rPr>
                        <w:rFonts w:ascii="Arial" w:eastAsia="Arial" w:hAnsi="Arial" w:cs="Arial"/>
                        <w:color w:val="2121BF"/>
                        <w:spacing w:val="19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121BF"/>
                        <w:spacing w:val="-5"/>
                        <w:sz w:val="30"/>
                        <w:szCs w:val="30"/>
                      </w:rPr>
                      <w:t>[Copper</w:t>
                    </w:r>
                    <w:r>
                      <w:rPr>
                        <w:rFonts w:ascii="Arial" w:eastAsia="Arial" w:hAnsi="Arial" w:cs="Arial"/>
                        <w:color w:val="2121BF"/>
                        <w:spacing w:val="18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2121BF"/>
                        <w:spacing w:val="-5"/>
                        <w:sz w:val="30"/>
                        <w:szCs w:val="30"/>
                      </w:rPr>
                      <w:t>Regions]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193" w:lineRule="auto"/>
                      <w:ind w:left="8846"/>
                      <w:rPr>
                        <w:rFonts w:ascii="Times New Roman" w:eastAsia="Times New Roman" w:hAnsi="Times New Roman" w:cs="Times New Roman"/>
                        <w:sz w:val="37"/>
                        <w:szCs w:val="3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7"/>
                        <w:szCs w:val="37"/>
                      </w:rPr>
                      <w:t>Remove</w:t>
                    </w:r>
                    <w:r>
                      <w:rPr>
                        <w:rFonts w:ascii="Times New Roman" w:eastAsia="Times New Roman" w:hAnsi="Times New Roman" w:cs="Times New Roman"/>
                        <w:spacing w:val="49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7"/>
                        <w:szCs w:val="37"/>
                      </w:rPr>
                      <w:t>lslands</w:t>
                    </w:r>
                    <w:r>
                      <w:rPr>
                        <w:rFonts w:ascii="Times New Roman" w:eastAsia="Times New Roman" w:hAnsi="Times New Roman" w:cs="Times New Roman"/>
                        <w:spacing w:val="43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7"/>
                        <w:szCs w:val="37"/>
                      </w:rPr>
                      <w:t>Less</w:t>
                    </w:r>
                    <w:r>
                      <w:rPr>
                        <w:rFonts w:ascii="Times New Roman" w:eastAsia="Times New Roman" w:hAnsi="Times New Roman" w:cs="Times New Roman"/>
                        <w:spacing w:val="47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7"/>
                        <w:szCs w:val="37"/>
                      </w:rPr>
                      <w:t>Than</w:t>
                    </w:r>
                  </w:p>
                  <w:p>
                    <w:pPr>
                      <w:spacing w:before="19" w:line="231" w:lineRule="auto"/>
                      <w:ind w:left="8941"/>
                      <w:rPr>
                        <w:rFonts w:ascii="MS Gothic" w:eastAsia="MS Gothic" w:hAnsi="MS Gothic" w:cs="MS Gothic"/>
                        <w:sz w:val="37"/>
                        <w:szCs w:val="37"/>
                      </w:rPr>
                    </w:pPr>
                    <w:r>
                      <w:rPr>
                        <w:rFonts w:ascii="SimHei" w:eastAsia="SimHei" w:hAnsi="SimHei" w:cs="SimHei"/>
                        <w:color w:val="1E1EBD"/>
                        <w:position w:val="1"/>
                        <w:sz w:val="25"/>
                        <w:szCs w:val="25"/>
                      </w:rPr>
                      <w:t>2500</w:t>
                    </w:r>
                    <w:r>
                      <w:rPr>
                        <w:rFonts w:ascii="SimHei" w:eastAsia="SimHei" w:hAnsi="SimHei" w:cs="SimHei"/>
                        <w:color w:val="1E1EBD"/>
                        <w:spacing w:val="12"/>
                        <w:position w:val="1"/>
                        <w:sz w:val="25"/>
                        <w:szCs w:val="25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sz w:val="30"/>
                        <w:szCs w:val="30"/>
                      </w:rPr>
                      <w:t>[sq.mils]In          Area</w:t>
                    </w:r>
                    <w:r>
                      <w:rPr>
                        <w:rFonts w:ascii="Times New Roman" w:eastAsia="Times New Roman" w:hAnsi="Times New Roman" w:cs="Times New Roman"/>
                        <w:spacing w:val="29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MS Gothic" w:eastAsia="MS Gothic" w:hAnsi="MS Gothic" w:cs="MS Gothic"/>
                        <w:color w:val="1060A7"/>
                        <w:position w:val="-5"/>
                        <w:sz w:val="37"/>
                        <w:szCs w:val="37"/>
                      </w:rPr>
                      <w:t>☑</w:t>
                    </w:r>
                  </w:p>
                  <w:p>
                    <w:pPr>
                      <w:spacing w:before="170" w:line="200" w:lineRule="auto"/>
                      <w:ind w:left="8846"/>
                      <w:rPr>
                        <w:rFonts w:ascii="Arial" w:eastAsia="Arial" w:hAnsi="Arial" w:cs="Arial"/>
                        <w:sz w:val="33"/>
                        <w:szCs w:val="33"/>
                      </w:rPr>
                    </w:pPr>
                    <w:r>
                      <w:rPr>
                        <w:rFonts w:ascii="Arial" w:eastAsia="Arial" w:hAnsi="Arial" w:cs="Arial"/>
                        <w:spacing w:val="3"/>
                        <w:sz w:val="33"/>
                        <w:szCs w:val="33"/>
                      </w:rPr>
                      <w:t>Arc</w:t>
                    </w:r>
                    <w:r>
                      <w:rPr>
                        <w:rFonts w:ascii="Arial" w:eastAsia="Arial" w:hAnsi="Arial" w:cs="Arial"/>
                        <w:spacing w:val="47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3"/>
                        <w:sz w:val="33"/>
                        <w:szCs w:val="33"/>
                      </w:rPr>
                      <w:t>Approximation</w:t>
                    </w:r>
                  </w:p>
                  <w:p>
                    <w:pPr>
                      <w:spacing w:before="71" w:line="220" w:lineRule="auto"/>
                      <w:ind w:left="8846" w:right="265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13"/>
                        <w:sz w:val="30"/>
                        <w:szCs w:val="30"/>
                      </w:rPr>
                      <w:t>Maximum</w:t>
                    </w:r>
                    <w:r>
                      <w:rPr>
                        <w:rFonts w:ascii="Arial" w:eastAsia="Arial" w:hAnsi="Arial" w:cs="Arial"/>
                        <w:spacing w:val="16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3"/>
                        <w:sz w:val="30"/>
                        <w:szCs w:val="30"/>
                      </w:rPr>
                      <w:t>Deviation</w:t>
                    </w:r>
                    <w:r>
                      <w:rPr>
                        <w:rFonts w:ascii="Arial" w:eastAsia="Arial" w:hAnsi="Arial" w:cs="Arial"/>
                        <w:spacing w:val="18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3"/>
                        <w:sz w:val="30"/>
                        <w:szCs w:val="30"/>
                      </w:rPr>
                      <w:t>From</w:t>
                    </w:r>
                    <w:r>
                      <w:rPr>
                        <w:rFonts w:ascii="Arial" w:eastAsia="Arial" w:hAnsi="Arial" w:cs="Arial"/>
                        <w:spacing w:val="16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3"/>
                        <w:sz w:val="30"/>
                        <w:szCs w:val="30"/>
                      </w:rPr>
                      <w:t>Pe</w:t>
                    </w:r>
                    <w:r>
                      <w:rPr>
                        <w:rFonts w:ascii="Arial" w:eastAsia="Arial" w:hAnsi="Arial" w:cs="Arial"/>
                        <w:spacing w:val="-14"/>
                        <w:sz w:val="30"/>
                        <w:szCs w:val="30"/>
                      </w:rPr>
                      <w:t>rfect</w:t>
                    </w: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>Arc</w:t>
                    </w:r>
                    <w:r>
                      <w:rPr>
                        <w:rFonts w:ascii="SimSun" w:eastAsia="SimSun" w:hAnsi="SimSun" w:cs="SimSun"/>
                        <w:spacing w:val="49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color w:val="1717B6"/>
                        <w:spacing w:val="9"/>
                        <w:sz w:val="25"/>
                        <w:szCs w:val="25"/>
                      </w:rPr>
                      <w:t>0.5</w:t>
                    </w:r>
                    <w:r>
                      <w:rPr>
                        <w:rFonts w:ascii="SimSun" w:eastAsia="SimSun" w:hAnsi="SimSun" w:cs="SimSun"/>
                        <w:color w:val="1717B6"/>
                        <w:sz w:val="25"/>
                        <w:szCs w:val="25"/>
                      </w:rPr>
                      <w:t>mil</w:t>
                    </w:r>
                  </w:p>
                  <w:p>
                    <w:pPr>
                      <w:spacing w:before="179" w:line="203" w:lineRule="auto"/>
                      <w:ind w:left="8846"/>
                      <w:rPr>
                        <w:rFonts w:ascii="Arial" w:eastAsia="Arial" w:hAnsi="Arial" w:cs="Arial"/>
                        <w:sz w:val="33"/>
                        <w:szCs w:val="33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sz w:val="33"/>
                        <w:szCs w:val="33"/>
                      </w:rPr>
                      <w:t>Remove</w:t>
                    </w:r>
                    <w:r>
                      <w:rPr>
                        <w:rFonts w:ascii="Arial" w:eastAsia="Arial" w:hAnsi="Arial" w:cs="Arial"/>
                        <w:spacing w:val="55"/>
                        <w:w w:val="101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1"/>
                        <w:sz w:val="33"/>
                        <w:szCs w:val="33"/>
                      </w:rPr>
                      <w:t>Necks When</w:t>
                    </w:r>
                    <w:r>
                      <w:rPr>
                        <w:rFonts w:ascii="Arial" w:eastAsia="Arial" w:hAnsi="Arial" w:cs="Arial"/>
                        <w:spacing w:val="29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1"/>
                        <w:sz w:val="33"/>
                        <w:szCs w:val="33"/>
                      </w:rPr>
                      <w:t>Copper</w:t>
                    </w:r>
                  </w:p>
                  <w:p>
                    <w:pPr>
                      <w:spacing w:before="76"/>
                      <w:ind w:left="8933"/>
                      <w:rPr>
                        <w:rFonts w:ascii="MS Gothic" w:eastAsia="MS Gothic" w:hAnsi="MS Gothic" w:cs="MS Gothic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0"/>
                        <w:szCs w:val="30"/>
                      </w:rPr>
                      <w:t>Width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sz w:val="30"/>
                        <w:szCs w:val="30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30"/>
                        <w:szCs w:val="30"/>
                      </w:rPr>
                      <w:t>Less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w w:val="101"/>
                        <w:sz w:val="30"/>
                        <w:szCs w:val="30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30"/>
                        <w:szCs w:val="30"/>
                      </w:rPr>
                      <w:t>Than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30"/>
                        <w:szCs w:val="30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color w:val="0E0EB0"/>
                        <w:spacing w:val="2"/>
                        <w:sz w:val="30"/>
                        <w:szCs w:val="30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E0EB0"/>
                        <w:sz w:val="30"/>
                        <w:szCs w:val="30"/>
                      </w:rPr>
                      <w:t>mil</w:t>
                    </w:r>
                    <w:r>
                      <w:rPr>
                        <w:rFonts w:ascii="Times New Roman" w:eastAsia="Times New Roman" w:hAnsi="Times New Roman" w:cs="Times New Roman"/>
                        <w:color w:val="0E0EB0"/>
                        <w:spacing w:val="3"/>
                        <w:sz w:val="30"/>
                        <w:szCs w:val="30"/>
                      </w:rPr>
                      <w:t xml:space="preserve">            </w:t>
                    </w:r>
                    <w:r>
                      <w:rPr>
                        <w:rFonts w:ascii="MS Gothic" w:eastAsia="MS Gothic" w:hAnsi="MS Gothic" w:cs="MS Gothic"/>
                        <w:color w:val="0B5BA1"/>
                        <w:spacing w:val="2"/>
                        <w:position w:val="-5"/>
                        <w:sz w:val="33"/>
                        <w:szCs w:val="33"/>
                      </w:rPr>
                      <w:t>☑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06" w:lineRule="auto"/>
                      <w:ind w:left="790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color w:val="0049DE"/>
                        <w:sz w:val="25"/>
                        <w:szCs w:val="25"/>
                      </w:rPr>
                      <w:t>Properties</w:t>
                    </w:r>
                    <w:r>
                      <w:rPr>
                        <w:rFonts w:ascii="Arial" w:eastAsia="Arial" w:hAnsi="Arial" w:cs="Arial"/>
                        <w:color w:val="0049DE"/>
                        <w:spacing w:val="3"/>
                        <w:sz w:val="25"/>
                        <w:szCs w:val="25"/>
                      </w:rPr>
                      <w:t xml:space="preserve">                       </w:t>
                    </w:r>
                    <w:r>
                      <w:rPr>
                        <w:rFonts w:ascii="Arial" w:eastAsia="Arial" w:hAnsi="Arial" w:cs="Arial"/>
                        <w:color w:val="0049DE"/>
                        <w:spacing w:val="2"/>
                        <w:sz w:val="25"/>
                        <w:szCs w:val="25"/>
                      </w:rPr>
                      <w:t xml:space="preserve">                                            </w:t>
                    </w:r>
                    <w:r>
                      <w:rPr>
                        <w:rFonts w:ascii="Arial" w:eastAsia="Arial" w:hAnsi="Arial" w:cs="Arial"/>
                        <w:color w:val="004AE1"/>
                        <w:sz w:val="25"/>
                        <w:szCs w:val="25"/>
                      </w:rPr>
                      <w:t>Net</w:t>
                    </w:r>
                    <w:r>
                      <w:rPr>
                        <w:rFonts w:ascii="Arial" w:eastAsia="Arial" w:hAnsi="Arial" w:cs="Arial"/>
                        <w:color w:val="004AE1"/>
                        <w:spacing w:val="8"/>
                        <w:sz w:val="25"/>
                        <w:szCs w:val="25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color w:val="004AE1"/>
                        <w:sz w:val="25"/>
                        <w:szCs w:val="25"/>
                      </w:rPr>
                      <w:t>Options</w:t>
                    </w:r>
                  </w:p>
                  <w:p>
                    <w:pPr>
                      <w:spacing w:before="278" w:line="200" w:lineRule="auto"/>
                      <w:ind w:left="954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Arial" w:eastAsia="Arial" w:hAnsi="Arial" w:cs="Arial"/>
                        <w:position w:val="1"/>
                        <w:sz w:val="33"/>
                        <w:szCs w:val="33"/>
                      </w:rPr>
                      <w:t xml:space="preserve">Layer                   </w:t>
                    </w:r>
                    <w:r>
                      <w:rPr>
                        <w:rFonts w:ascii="Arial" w:eastAsia="Arial" w:hAnsi="Arial" w:cs="Arial"/>
                        <w:position w:val="1"/>
                        <w:sz w:val="25"/>
                        <w:szCs w:val="25"/>
                      </w:rPr>
                      <w:t xml:space="preserve">Bottom    Layer                        </w:t>
                    </w:r>
                    <w:r>
                      <w:rPr>
                        <w:rFonts w:ascii="Arial" w:eastAsia="Arial" w:hAnsi="Arial" w:cs="Arial"/>
                        <w:position w:val="-1"/>
                        <w:sz w:val="33"/>
                        <w:szCs w:val="33"/>
                      </w:rPr>
                      <w:t>Connect</w:t>
                    </w:r>
                    <w:r>
                      <w:rPr>
                        <w:rFonts w:ascii="Arial" w:eastAsia="Arial" w:hAnsi="Arial" w:cs="Arial"/>
                        <w:spacing w:val="59"/>
                        <w:position w:val="-1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position w:val="-1"/>
                        <w:sz w:val="33"/>
                        <w:szCs w:val="33"/>
                      </w:rPr>
                      <w:t xml:space="preserve">to  Net             </w:t>
                    </w:r>
                    <w:r>
                      <w:rPr>
                        <w:rFonts w:ascii="Arial" w:eastAsia="Arial" w:hAnsi="Arial" w:cs="Arial"/>
                        <w:color w:val="FFFFFF"/>
                        <w:position w:val="-2"/>
                        <w:sz w:val="30"/>
                        <w:szCs w:val="30"/>
                      </w:rPr>
                      <w:t>No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24"/>
                        <w:position w:val="-2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position w:val="-2"/>
                        <w:sz w:val="30"/>
                        <w:szCs w:val="30"/>
                      </w:rPr>
                      <w:t>Net</w:t>
                    </w:r>
                  </w:p>
                  <w:p>
                    <w:pPr>
                      <w:spacing w:line="229" w:lineRule="exact"/>
                    </w:pPr>
                  </w:p>
                  <w:tbl>
                    <w:tblPr>
                      <w:tblStyle w:val="TableNormal2"/>
                      <w:tblW w:w="10561" w:type="dxa"/>
                      <w:tblInd w:w="954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4555"/>
                      <w:gridCol w:w="6006"/>
                    </w:tblGrid>
                    <w:tr>
                      <w:tblPrEx>
                        <w:tblW w:w="10561" w:type="dxa"/>
                        <w:tblInd w:w="954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478"/>
                      </w:trPr>
                      <w:tc>
                        <w:tcPr>
                          <w:tcW w:w="4555" w:type="dxa"/>
                          <w:vAlign w:val="top"/>
                        </w:tcPr>
                        <w:p>
                          <w:pPr>
                            <w:spacing w:line="197" w:lineRule="auto"/>
                            <w:rPr>
                              <w:rFonts w:ascii="Arial" w:eastAsia="Arial" w:hAnsi="Arial" w:cs="Arial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position w:val="7"/>
                              <w:sz w:val="30"/>
                              <w:szCs w:val="30"/>
                            </w:rPr>
                            <w:t>Min</w:t>
                          </w:r>
                          <w:r>
                            <w:rPr>
                              <w:rFonts w:ascii="Arial" w:eastAsia="Arial" w:hAnsi="Arial" w:cs="Arial"/>
                              <w:spacing w:val="41"/>
                              <w:position w:val="7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spacing w:val="-3"/>
                              <w:position w:val="7"/>
                              <w:sz w:val="30"/>
                              <w:szCs w:val="30"/>
                            </w:rPr>
                            <w:t>Prim</w:t>
                          </w:r>
                          <w:r>
                            <w:rPr>
                              <w:rFonts w:ascii="Arial" w:eastAsia="Arial" w:hAnsi="Arial" w:cs="Arial"/>
                              <w:spacing w:val="37"/>
                              <w:w w:val="101"/>
                              <w:position w:val="7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spacing w:val="-3"/>
                              <w:position w:val="7"/>
                              <w:sz w:val="30"/>
                              <w:szCs w:val="30"/>
                            </w:rPr>
                            <w:t>Length</w:t>
                          </w:r>
                          <w:r>
                            <w:rPr>
                              <w:rFonts w:ascii="Arial" w:eastAsia="Arial" w:hAnsi="Arial" w:cs="Arial"/>
                              <w:spacing w:val="27"/>
                              <w:position w:val="7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spacing w:val="-3"/>
                              <w:position w:val="3"/>
                              <w:sz w:val="25"/>
                              <w:szCs w:val="25"/>
                            </w:rPr>
                            <w:t>3mil</w:t>
                          </w:r>
                        </w:p>
                      </w:tc>
                      <w:tc>
                        <w:tcPr>
                          <w:tcW w:w="6006" w:type="dxa"/>
                          <w:vAlign w:val="top"/>
                        </w:tcPr>
                        <w:p>
                          <w:pPr>
                            <w:spacing w:before="149" w:line="206" w:lineRule="auto"/>
                            <w:jc w:val="right"/>
                            <w:rPr>
                              <w:rFonts w:ascii="Arial" w:eastAsia="Arial" w:hAnsi="Arial" w:cs="Arial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position w:val="-5"/>
                              <w:sz w:val="25"/>
                              <w:szCs w:val="25"/>
                            </w:rPr>
                            <w:t>Pour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42"/>
                              <w:position w:val="-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position w:val="-5"/>
                              <w:sz w:val="25"/>
                              <w:szCs w:val="25"/>
                            </w:rPr>
                            <w:t>Over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32"/>
                              <w:position w:val="-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position w:val="-5"/>
                              <w:sz w:val="25"/>
                              <w:szCs w:val="25"/>
                            </w:rPr>
                            <w:t>Same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46"/>
                              <w:position w:val="-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position w:val="-5"/>
                              <w:sz w:val="25"/>
                              <w:szCs w:val="25"/>
                            </w:rPr>
                            <w:t>Net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45"/>
                              <w:position w:val="-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position w:val="-5"/>
                              <w:sz w:val="25"/>
                              <w:szCs w:val="25"/>
                            </w:rPr>
                            <w:t>Polygons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37"/>
                              <w:position w:val="-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position w:val="-5"/>
                              <w:sz w:val="25"/>
                              <w:szCs w:val="25"/>
                            </w:rPr>
                            <w:t>Only</w:t>
                          </w:r>
                        </w:p>
                      </w:tc>
                    </w:tr>
                    <w:tr>
                      <w:tblPrEx>
                        <w:tblW w:w="10561" w:type="dxa"/>
                        <w:tblInd w:w="954" w:type="dxa"/>
                        <w:tblLayout w:type="fixed"/>
                      </w:tblPrEx>
                      <w:trPr>
                        <w:trHeight w:val="445"/>
                      </w:trPr>
                      <w:tc>
                        <w:tcPr>
                          <w:tcW w:w="4555" w:type="dxa"/>
                          <w:vAlign w:val="top"/>
                        </w:tcPr>
                        <w:p>
                          <w:pPr>
                            <w:spacing w:before="83" w:line="224" w:lineRule="auto"/>
                            <w:rPr>
                              <w:rFonts w:ascii="MS Gothic" w:eastAsia="MS Gothic" w:hAnsi="MS Gothic" w:cs="MS Gothic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4"/>
                              <w:sz w:val="30"/>
                              <w:szCs w:val="30"/>
                            </w:rPr>
                            <w:t>Lock</w:t>
                          </w:r>
                          <w:r>
                            <w:rPr>
                              <w:rFonts w:ascii="Arial" w:eastAsia="Arial" w:hAnsi="Arial" w:cs="Arial"/>
                              <w:spacing w:val="18"/>
                              <w:position w:val="4"/>
                              <w:sz w:val="30"/>
                              <w:szCs w:val="30"/>
                            </w:rPr>
                            <w:t xml:space="preserve">   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4"/>
                              <w:sz w:val="30"/>
                              <w:szCs w:val="30"/>
                            </w:rPr>
                            <w:t>Primitives</w:t>
                          </w:r>
                          <w:r>
                            <w:rPr>
                              <w:rFonts w:ascii="Arial" w:eastAsia="Arial" w:hAnsi="Arial" w:cs="Arial"/>
                              <w:spacing w:val="17"/>
                              <w:position w:val="4"/>
                              <w:sz w:val="30"/>
                              <w:szCs w:val="30"/>
                            </w:rPr>
                            <w:t xml:space="preserve">   </w:t>
                          </w:r>
                          <w:r>
                            <w:rPr>
                              <w:rFonts w:ascii="MS Gothic" w:eastAsia="MS Gothic" w:hAnsi="MS Gothic" w:cs="MS Gothic"/>
                              <w:color w:val="6CBE6C"/>
                              <w:spacing w:val="-2"/>
                              <w:position w:val="2"/>
                              <w:sz w:val="25"/>
                              <w:szCs w:val="25"/>
                            </w:rPr>
                            <w:t>☑</w:t>
                          </w:r>
                        </w:p>
                      </w:tc>
                      <w:tc>
                        <w:tcPr>
                          <w:tcW w:w="6006" w:type="dxa"/>
                          <w:vAlign w:val="top"/>
                        </w:tcPr>
                        <w:p>
                          <w:pPr>
                            <w:spacing w:before="161" w:line="190" w:lineRule="auto"/>
                            <w:ind w:left="1415"/>
                            <w:rPr>
                              <w:rFonts w:ascii="Arial" w:eastAsia="Arial" w:hAnsi="Arial" w:cs="Arial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-3"/>
                              <w:sz w:val="30"/>
                              <w:szCs w:val="30"/>
                            </w:rPr>
                            <w:t>Remove</w:t>
                          </w:r>
                          <w:r>
                            <w:rPr>
                              <w:rFonts w:ascii="Arial" w:eastAsia="Arial" w:hAnsi="Arial" w:cs="Arial"/>
                              <w:spacing w:val="31"/>
                              <w:position w:val="-3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-3"/>
                              <w:sz w:val="30"/>
                              <w:szCs w:val="30"/>
                            </w:rPr>
                            <w:t>Dead</w:t>
                          </w:r>
                          <w:r>
                            <w:rPr>
                              <w:rFonts w:ascii="Arial" w:eastAsia="Arial" w:hAnsi="Arial" w:cs="Arial"/>
                              <w:spacing w:val="27"/>
                              <w:position w:val="-3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-3"/>
                              <w:sz w:val="30"/>
                              <w:szCs w:val="30"/>
                            </w:rPr>
                            <w:t>Copper</w:t>
                          </w:r>
                          <w:r>
                            <w:rPr>
                              <w:rFonts w:ascii="Arial" w:eastAsia="Arial" w:hAnsi="Arial" w:cs="Arial"/>
                              <w:spacing w:val="17"/>
                              <w:position w:val="-3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color w:val="1C69AD"/>
                              <w:spacing w:val="-2"/>
                              <w:position w:val="-3"/>
                              <w:sz w:val="30"/>
                              <w:szCs w:val="30"/>
                            </w:rPr>
                            <w:t>C</w:t>
                          </w:r>
                        </w:p>
                      </w:tc>
                    </w:tr>
                  </w:tbl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00" w:lineRule="auto"/>
                      <w:ind w:left="10404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z w:val="30"/>
                        <w:szCs w:val="30"/>
                      </w:rPr>
                      <w:t>OK</w:t>
                    </w:r>
                    <w:r>
                      <w:rPr>
                        <w:rFonts w:ascii="Arial" w:eastAsia="Arial" w:hAnsi="Arial" w:cs="Arial"/>
                        <w:spacing w:val="4"/>
                        <w:sz w:val="30"/>
                        <w:szCs w:val="30"/>
                      </w:rPr>
                      <w:t xml:space="preserve">                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25"/>
                        <w:szCs w:val="25"/>
                      </w:rPr>
                      <w:t>Cancel</w:t>
                    </w:r>
                  </w:p>
                </w:txbxContent>
              </v:textbox>
            </v:shape>
            <v:shape id="_x0000_s1052" type="#_x0000_t202" style="width:7585;height:400;left:5128;position:absolute;top:6479" filled="f" stroked="f">
              <o:lock v:ext="edit" aspectratio="f"/>
              <v:textbox inset="0,0,0,0">
                <w:txbxContent>
                  <w:p>
                    <w:pPr>
                      <w:spacing w:before="19" w:line="207" w:lineRule="auto"/>
                      <w:ind w:left="20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color w:val="1B1BBB"/>
                        <w:spacing w:val="-2"/>
                        <w:position w:val="2"/>
                        <w:sz w:val="33"/>
                        <w:szCs w:val="33"/>
                      </w:rPr>
                      <w:t xml:space="preserve">OHatched [Tracks/Arcs]             </w:t>
                    </w:r>
                    <w:r>
                      <w:rPr>
                        <w:rFonts w:ascii="Arial" w:eastAsia="Arial" w:hAnsi="Arial" w:cs="Arial"/>
                        <w:color w:val="1212B5"/>
                        <w:spacing w:val="-2"/>
                        <w:position w:val="-3"/>
                        <w:sz w:val="25"/>
                        <w:szCs w:val="25"/>
                      </w:rPr>
                      <w:t>O   None   [Outl</w:t>
                    </w:r>
                    <w:r>
                      <w:rPr>
                        <w:rFonts w:ascii="Arial" w:eastAsia="Arial" w:hAnsi="Arial" w:cs="Arial"/>
                        <w:color w:val="1212B5"/>
                        <w:spacing w:val="-3"/>
                        <w:position w:val="-3"/>
                        <w:sz w:val="25"/>
                        <w:szCs w:val="25"/>
                      </w:rPr>
                      <w:t>ines   Only]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5245" w:lineRule="exact"/>
        <w:sectPr>
          <w:headerReference w:type="default" r:id="rId22"/>
          <w:pgSz w:w="22387" w:h="31680"/>
          <w:pgMar w:top="400" w:right="3357" w:bottom="0" w:left="3296" w:header="0" w:footer="0" w:gutter="0"/>
          <w:pgNumType w:start="11"/>
          <w:cols w:space="708"/>
        </w:sectPr>
      </w:pPr>
    </w:p>
    <w:p>
      <w:pPr>
        <w:spacing w:line="247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11033285</wp:posOffset>
                </wp:positionH>
                <wp:positionV relativeFrom="page">
                  <wp:posOffset>10934041</wp:posOffset>
                </wp:positionV>
                <wp:extent cx="335279" cy="212725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11033285" y="10934041"/>
                          <a:ext cx="335279" cy="2127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3" w:line="231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7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pacing w:val="-17"/>
                                <w:sz w:val="20"/>
                                <w:szCs w:val="20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53" type="#_x0000_t202" style="width:26.4pt;height:16.75pt;margin-top:860.95pt;margin-left:868.76pt;mso-position-horizontal-relative:page;mso-position-vertical-relative:page;mso-wrap-distance-bottom:0;mso-wrap-distance-left:0;mso-wrap-distance-right:0;mso-wrap-distance-top:0;position:absolute;rotation:90;v-text-anchor:top;z-index:25167052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3" w:line="231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pacing w:val="-17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spacing w:val="10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pacing w:val="-17"/>
                          <w:sz w:val="20"/>
                          <w:szCs w:val="20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40" w:line="213" w:lineRule="auto"/>
        <w:ind w:left="138"/>
        <w:rPr>
          <w:sz w:val="43"/>
          <w:szCs w:val="43"/>
        </w:rPr>
      </w:pPr>
      <w:r>
        <w:rPr>
          <w:spacing w:val="12"/>
          <w:sz w:val="43"/>
          <w:szCs w:val="43"/>
        </w:rPr>
        <w:t>单击</w:t>
      </w:r>
      <w:r>
        <w:rPr>
          <w:spacing w:val="-3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>“</w:t>
      </w:r>
      <w:r>
        <w:rPr>
          <w:rFonts w:ascii="Times New Roman" w:eastAsia="Times New Roman" w:hAnsi="Times New Roman" w:cs="Times New Roman"/>
          <w:sz w:val="43"/>
          <w:szCs w:val="43"/>
        </w:rPr>
        <w:t>OK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>”,</w:t>
      </w:r>
      <w:r>
        <w:rPr>
          <w:rFonts w:ascii="Times New Roman" w:eastAsia="Times New Roman" w:hAnsi="Times New Roman" w:cs="Times New Roman"/>
          <w:spacing w:val="42"/>
          <w:sz w:val="43"/>
          <w:szCs w:val="43"/>
        </w:rPr>
        <w:t xml:space="preserve">  </w:t>
      </w:r>
      <w:r>
        <w:rPr>
          <w:spacing w:val="12"/>
          <w:sz w:val="43"/>
          <w:szCs w:val="43"/>
        </w:rPr>
        <w:t>画出矩形区域，则在其内部完成敷铜操作。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39" w:line="220" w:lineRule="auto"/>
        <w:ind w:left="138"/>
        <w:rPr>
          <w:sz w:val="43"/>
          <w:szCs w:val="43"/>
        </w:rPr>
      </w:pPr>
      <w:r>
        <w:rPr>
          <w:spacing w:val="3"/>
          <w:sz w:val="43"/>
          <w:szCs w:val="43"/>
        </w:rPr>
        <w:t>5、</w:t>
      </w:r>
      <w:r>
        <w:rPr>
          <w:spacing w:val="-123"/>
          <w:sz w:val="43"/>
          <w:szCs w:val="43"/>
        </w:rPr>
        <w:t xml:space="preserve"> </w:t>
      </w:r>
      <w:r>
        <w:rPr>
          <w:spacing w:val="3"/>
          <w:sz w:val="43"/>
          <w:szCs w:val="43"/>
        </w:rPr>
        <w:t>创建元器件封装</w:t>
      </w:r>
    </w:p>
    <w:p>
      <w:pPr>
        <w:pStyle w:val="BodyText"/>
        <w:spacing w:before="96"/>
        <w:ind w:left="138" w:right="1121" w:firstLine="787"/>
        <w:rPr>
          <w:sz w:val="43"/>
          <w:szCs w:val="43"/>
        </w:rPr>
      </w:pPr>
      <w:r>
        <w:rPr>
          <w:spacing w:val="22"/>
          <w:sz w:val="43"/>
          <w:szCs w:val="43"/>
        </w:rPr>
        <w:t xml:space="preserve">元器件封装是元器件在电路板上的外形与引脚之间的关系图。它是 </w:t>
      </w:r>
      <w:r>
        <w:rPr>
          <w:rFonts w:ascii="Times New Roman" w:eastAsia="Times New Roman" w:hAnsi="Times New Roman" w:cs="Times New Roman"/>
          <w:sz w:val="43"/>
          <w:szCs w:val="43"/>
        </w:rPr>
        <w:t>Protel</w:t>
      </w:r>
      <w:r>
        <w:rPr>
          <w:rFonts w:ascii="Times New Roman" w:eastAsia="Times New Roman" w:hAnsi="Times New Roman" w:cs="Times New Roman"/>
          <w:spacing w:val="22"/>
          <w:sz w:val="43"/>
          <w:szCs w:val="43"/>
        </w:rPr>
        <w:t xml:space="preserve">   </w:t>
      </w:r>
      <w:r>
        <w:rPr>
          <w:spacing w:val="14"/>
          <w:sz w:val="43"/>
          <w:szCs w:val="43"/>
        </w:rPr>
        <w:t>中的元器件跟实际的元器件对应的纽带，它要依据实际元器件的尺寸</w:t>
      </w:r>
      <w:r>
        <w:rPr>
          <w:spacing w:val="13"/>
          <w:sz w:val="43"/>
          <w:szCs w:val="43"/>
        </w:rPr>
        <w:t>和焊盘间距</w:t>
      </w:r>
      <w:r>
        <w:rPr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来制作，它是以</w:t>
      </w:r>
      <w:r>
        <w:rPr>
          <w:spacing w:val="-87"/>
          <w:sz w:val="43"/>
          <w:szCs w:val="43"/>
        </w:rPr>
        <w:t xml:space="preserve"> </w:t>
      </w:r>
      <w:r>
        <w:rPr>
          <w:sz w:val="43"/>
          <w:szCs w:val="43"/>
        </w:rPr>
        <w:t>PCB</w:t>
      </w:r>
      <w:r>
        <w:rPr>
          <w:spacing w:val="-93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库文件的形式保存的。</w:t>
      </w:r>
    </w:p>
    <w:p>
      <w:pPr>
        <w:pStyle w:val="BodyText"/>
        <w:spacing w:before="101" w:line="941" w:lineRule="exact"/>
        <w:ind w:left="856"/>
        <w:rPr>
          <w:sz w:val="43"/>
          <w:szCs w:val="43"/>
        </w:rPr>
      </w:pPr>
      <w:r>
        <w:rPr>
          <w:position w:val="-3"/>
          <w:sz w:val="43"/>
          <w:szCs w:val="43"/>
        </w:rPr>
        <w:drawing>
          <wp:inline distT="0" distB="0" distL="0" distR="0">
            <wp:extent cx="1280370" cy="472544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80370" cy="47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  <w:position w:val="-9"/>
          <w:sz w:val="43"/>
          <w:szCs w:val="43"/>
        </w:rPr>
        <w:t>,依次是放置直线、防止焊盘、放置过孔快捷按钮。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258" w:line="220" w:lineRule="auto"/>
        <w:ind w:left="149"/>
        <w:outlineLvl w:val="0"/>
        <w:rPr>
          <w:sz w:val="79"/>
          <w:szCs w:val="79"/>
        </w:rPr>
      </w:pPr>
      <w:bookmarkStart w:id="3" w:name="bookmark4"/>
      <w:bookmarkEnd w:id="3"/>
      <w:bookmarkStart w:id="4" w:name="bookmark5"/>
      <w:bookmarkEnd w:id="4"/>
      <w:r>
        <w:rPr>
          <w:b/>
          <w:bCs/>
          <w:spacing w:val="8"/>
          <w:sz w:val="79"/>
          <w:szCs w:val="79"/>
        </w:rPr>
        <w:t>三、</w:t>
      </w:r>
      <w:r>
        <w:rPr>
          <w:spacing w:val="-153"/>
          <w:sz w:val="79"/>
          <w:szCs w:val="79"/>
        </w:rPr>
        <w:t xml:space="preserve"> </w:t>
      </w:r>
      <w:r>
        <w:rPr>
          <w:b/>
          <w:bCs/>
          <w:spacing w:val="8"/>
          <w:sz w:val="79"/>
          <w:szCs w:val="79"/>
        </w:rPr>
        <w:t>控制步进电机电路的制作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40" w:line="221" w:lineRule="auto"/>
        <w:ind w:left="138"/>
        <w:rPr>
          <w:sz w:val="43"/>
          <w:szCs w:val="43"/>
        </w:rPr>
      </w:pPr>
      <w:r>
        <w:rPr>
          <w:spacing w:val="-1"/>
          <w:sz w:val="43"/>
          <w:szCs w:val="43"/>
        </w:rPr>
        <w:t>1、</w:t>
      </w:r>
      <w:r>
        <w:rPr>
          <w:spacing w:val="-117"/>
          <w:sz w:val="43"/>
          <w:szCs w:val="43"/>
        </w:rPr>
        <w:t xml:space="preserve"> </w:t>
      </w:r>
      <w:r>
        <w:rPr>
          <w:spacing w:val="-1"/>
          <w:sz w:val="43"/>
          <w:szCs w:val="43"/>
        </w:rPr>
        <w:t>原理图的绘制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" w:line="10167" w:lineRule="exact"/>
      </w:pPr>
      <w:r>
        <w:rPr>
          <w:position w:val="-203"/>
        </w:rPr>
        <w:pict>
          <v:group id="_x0000_i1054" style="width:839.85pt;height:508.4pt;mso-position-horizontal-relative:char;mso-position-vertical-relative:line" coordorigin="0,0" coordsize="16796,10167" filled="f" stroked="f">
            <v:shape id="_x0000_s1055" type="#_x0000_t75" style="width:16796;height:10167;position:absolute" filled="f" stroked="f">
              <v:imagedata r:id="rId24" o:title=""/>
            </v:shape>
            <v:shape id="_x0000_s1056" type="#_x0000_t202" style="width:7494;height:7819;left:8044;position:absolute;top:1199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3"/>
                      <w:tblW w:w="7453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363"/>
                      <w:gridCol w:w="6090"/>
                    </w:tblGrid>
                    <w:tr>
                      <w:tblPrEx>
                        <w:tblW w:w="7453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6168"/>
                      </w:trPr>
                      <w:tc>
                        <w:tcPr>
                          <w:tcW w:w="1363" w:type="dxa"/>
                          <w:vAlign w:val="top"/>
                        </w:tcPr>
                        <w:p>
                          <w:pPr>
                            <w:spacing w:before="139" w:line="198" w:lineRule="auto"/>
                            <w:ind w:left="597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6BBD2D"/>
                              <w:spacing w:val="1"/>
                              <w:sz w:val="23"/>
                              <w:szCs w:val="23"/>
                            </w:rPr>
                            <w:t>Vcc</w:t>
                          </w:r>
                        </w:p>
                        <w:p>
                          <w:pPr>
                            <w:spacing w:line="37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5" w:line="189" w:lineRule="auto"/>
                            <w:ind w:left="12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86E137"/>
                              <w:spacing w:val="-1"/>
                              <w:sz w:val="19"/>
                              <w:szCs w:val="19"/>
                            </w:rPr>
                            <w:t>P0.0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86E137"/>
                              <w:spacing w:val="5"/>
                              <w:sz w:val="19"/>
                              <w:szCs w:val="19"/>
                            </w:rPr>
                            <w:t xml:space="preserve">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86E137"/>
                              <w:spacing w:val="-1"/>
                              <w:sz w:val="19"/>
                              <w:szCs w:val="19"/>
                            </w:rPr>
                            <w:t>ADO</w:t>
                          </w:r>
                        </w:p>
                        <w:p>
                          <w:pPr>
                            <w:spacing w:before="76" w:line="192" w:lineRule="auto"/>
                            <w:ind w:left="12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67AE29"/>
                              <w:spacing w:val="-1"/>
                              <w:sz w:val="19"/>
                              <w:szCs w:val="19"/>
                            </w:rPr>
                            <w:t>P0.1/AD1</w:t>
                          </w:r>
                        </w:p>
                        <w:p>
                          <w:pPr>
                            <w:spacing w:before="69" w:line="187" w:lineRule="auto"/>
                            <w:ind w:left="129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5FAF2A"/>
                              <w:spacing w:val="3"/>
                              <w:sz w:val="23"/>
                              <w:szCs w:val="23"/>
                            </w:rPr>
                            <w:t>P0.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3"/>
                              <w:szCs w:val="23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  <w:t>AD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3"/>
                              <w:szCs w:val="23"/>
                            </w:rPr>
                            <w:t>2</w:t>
                          </w:r>
                        </w:p>
                        <w:p>
                          <w:pPr>
                            <w:spacing w:before="28" w:line="201" w:lineRule="auto"/>
                            <w:ind w:left="129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76CA2C"/>
                              <w:spacing w:val="-6"/>
                              <w:sz w:val="23"/>
                              <w:szCs w:val="23"/>
                            </w:rPr>
                            <w:t>P0.3/AD3</w:t>
                          </w:r>
                        </w:p>
                        <w:p>
                          <w:pPr>
                            <w:spacing w:before="62" w:line="225" w:lineRule="auto"/>
                            <w:ind w:left="129"/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7BDF38"/>
                              <w:spacing w:val="3"/>
                              <w:sz w:val="19"/>
                              <w:szCs w:val="19"/>
                            </w:rPr>
                            <w:t>P0.4/</w:t>
                          </w:r>
                          <w:r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  <w:t>AD</w:t>
                          </w:r>
                          <w:r>
                            <w:rPr>
                              <w:rFonts w:ascii="Arial" w:eastAsia="Arial" w:hAnsi="Arial" w:cs="Arial"/>
                              <w:spacing w:val="3"/>
                              <w:sz w:val="19"/>
                              <w:szCs w:val="19"/>
                            </w:rPr>
                            <w:t>4</w:t>
                          </w:r>
                        </w:p>
                        <w:p>
                          <w:pPr>
                            <w:spacing w:before="50" w:line="199" w:lineRule="auto"/>
                            <w:ind w:left="129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80D535"/>
                              <w:spacing w:val="-5"/>
                              <w:sz w:val="23"/>
                              <w:szCs w:val="23"/>
                            </w:rPr>
                            <w:t>P0.5AD5</w:t>
                          </w:r>
                        </w:p>
                        <w:p>
                          <w:pPr>
                            <w:spacing w:before="58" w:line="191" w:lineRule="auto"/>
                            <w:ind w:left="129"/>
                            <w:rPr>
                              <w:rFonts w:ascii="Times New Roman" w:eastAsia="Times New Roman" w:hAnsi="Times New Roman" w:cs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79CD2F"/>
                              <w:spacing w:val="1"/>
                              <w:sz w:val="23"/>
                              <w:szCs w:val="23"/>
                            </w:rPr>
                            <w:t>P0.6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79CD2F"/>
                              <w:sz w:val="23"/>
                              <w:szCs w:val="23"/>
                            </w:rPr>
                            <w:t>AD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79CD2F"/>
                              <w:spacing w:val="1"/>
                              <w:sz w:val="23"/>
                              <w:szCs w:val="23"/>
                            </w:rPr>
                            <w:t>6</w:t>
                          </w:r>
                        </w:p>
                        <w:p>
                          <w:pPr>
                            <w:spacing w:before="93" w:line="184" w:lineRule="auto"/>
                            <w:ind w:left="129"/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76C531"/>
                              <w:spacing w:val="-1"/>
                              <w:sz w:val="23"/>
                              <w:szCs w:val="23"/>
                            </w:rPr>
                            <w:t xml:space="preserve">P0.7 </w:t>
                          </w:r>
                          <w:r>
                            <w:rPr>
                              <w:rFonts w:ascii="Arial" w:eastAsia="Arial" w:hAnsi="Arial" w:cs="Arial"/>
                              <w:color w:val="24B64A"/>
                              <w:spacing w:val="-1"/>
                              <w:sz w:val="19"/>
                              <w:szCs w:val="19"/>
                            </w:rPr>
                            <w:t>AD7</w:t>
                          </w:r>
                        </w:p>
                        <w:p>
                          <w:pPr>
                            <w:spacing w:before="263" w:line="184" w:lineRule="auto"/>
                            <w:ind w:left="276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90FE30"/>
                              <w:spacing w:val="-2"/>
                              <w:sz w:val="24"/>
                              <w:szCs w:val="24"/>
                            </w:rPr>
                            <w:t>P1.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0T2</w:t>
                          </w:r>
                        </w:p>
                        <w:p>
                          <w:pPr>
                            <w:spacing w:before="87" w:line="145" w:lineRule="exact"/>
                            <w:rPr>
                              <w:rFonts w:ascii="Arial" w:eastAsia="Arial" w:hAnsi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position w:val="-2"/>
                              <w:sz w:val="19"/>
                              <w:szCs w:val="19"/>
                            </w:rPr>
                            <w:t>P1</w:t>
                          </w:r>
                          <w:r>
                            <w:rPr>
                              <w:rFonts w:ascii="Arial" w:eastAsia="Arial" w:hAnsi="Arial" w:cs="Arial"/>
                              <w:spacing w:val="-11"/>
                              <w:position w:val="-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BE3D15"/>
                              <w:position w:val="-2"/>
                              <w:sz w:val="19"/>
                              <w:szCs w:val="19"/>
                            </w:rPr>
                            <w:t>.1</w:t>
                          </w:r>
                          <w:r>
                            <w:rPr>
                              <w:rFonts w:ascii="Arial" w:eastAsia="Arial" w:hAnsi="Arial" w:cs="Arial"/>
                              <w:position w:val="-2"/>
                              <w:sz w:val="19"/>
                              <w:szCs w:val="19"/>
                            </w:rPr>
                            <w:t>/T2EX</w:t>
                          </w:r>
                        </w:p>
                        <w:p>
                          <w:pPr>
                            <w:spacing w:line="1787" w:lineRule="exact"/>
                            <w:ind w:firstLine="545"/>
                          </w:pPr>
                          <w:r>
                            <w:rPr>
                              <w:position w:val="-35"/>
                            </w:rPr>
                            <w:drawing>
                              <wp:inline distT="0" distB="0" distL="0" distR="0">
                                <wp:extent cx="434134" cy="1134788"/>
                                <wp:effectExtent l="0" t="0" r="0" b="0"/>
                                <wp:docPr id="24" name="IM 24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4" name="IM 24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34134" cy="113478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222" w:line="178" w:lineRule="auto"/>
                            <w:ind w:left="276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8FFE2F"/>
                              <w:spacing w:val="-7"/>
                              <w:sz w:val="28"/>
                              <w:szCs w:val="28"/>
                            </w:rPr>
                            <w:t>P2.0A8</w:t>
                          </w:r>
                        </w:p>
                        <w:p>
                          <w:pPr>
                            <w:spacing w:line="179" w:lineRule="auto"/>
                            <w:ind w:left="276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90FE30"/>
                              <w:spacing w:val="-2"/>
                              <w:sz w:val="23"/>
                              <w:szCs w:val="23"/>
                            </w:rPr>
                            <w:t>P2.1/A9</w:t>
                          </w:r>
                        </w:p>
                      </w:tc>
                      <w:tc>
                        <w:tcPr>
                          <w:tcW w:w="6090" w:type="dxa"/>
                          <w:vAlign w:val="top"/>
                        </w:tcPr>
                        <w:p>
                          <w:pPr>
                            <w:spacing w:before="1" w:line="228" w:lineRule="auto"/>
                            <w:ind w:left="133"/>
                            <w:rPr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5"/>
                              <w:sz w:val="23"/>
                              <w:szCs w:val="23"/>
                            </w:rPr>
                            <w:t>4</w:t>
                          </w:r>
                          <w:r>
                            <w:rPr>
                              <w:rFonts w:ascii="SimSun" w:eastAsia="SimSun" w:hAnsi="SimSun" w:cs="SimSun"/>
                              <w:color w:val="9E6612"/>
                              <w:spacing w:val="-15"/>
                              <w:sz w:val="23"/>
                              <w:szCs w:val="23"/>
                            </w:rPr>
                            <w:t>0</w:t>
                          </w:r>
                          <w:r>
                            <w:rPr>
                              <w:rFonts w:ascii="SimSun" w:eastAsia="SimSun" w:hAnsi="SimSun" w:cs="SimSun"/>
                              <w:color w:val="9E6612"/>
                              <w:spacing w:val="3"/>
                              <w:sz w:val="23"/>
                              <w:szCs w:val="23"/>
                            </w:rPr>
                            <w:t xml:space="preserve">                                  </w:t>
                          </w:r>
                          <w:r>
                            <w:rPr>
                              <w:position w:val="-5"/>
                              <w:sz w:val="23"/>
                              <w:szCs w:val="23"/>
                            </w:rPr>
                            <w:drawing>
                              <wp:inline distT="0" distB="0" distL="0" distR="0">
                                <wp:extent cx="181245" cy="170388"/>
                                <wp:effectExtent l="0" t="0" r="0" b="0"/>
                                <wp:docPr id="26" name="IM 2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6" name="IM 2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1245" cy="17038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157" w:line="194" w:lineRule="exact"/>
                            <w:ind w:left="5689"/>
                            <w:rPr>
                              <w:rFonts w:ascii="Times New Roman" w:eastAsia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68B92A"/>
                              <w:spacing w:val="1"/>
                              <w:sz w:val="28"/>
                              <w:szCs w:val="28"/>
                            </w:rPr>
                            <w:t>vss</w:t>
                          </w:r>
                        </w:p>
                        <w:p>
                          <w:pPr>
                            <w:spacing w:before="73" w:line="198" w:lineRule="auto"/>
                            <w:jc w:val="right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88EA32"/>
                              <w:spacing w:val="1"/>
                              <w:sz w:val="23"/>
                              <w:szCs w:val="23"/>
                            </w:rPr>
                            <w:t>Vs</w:t>
                          </w: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 w:line="200" w:lineRule="auto"/>
                            <w:ind w:left="4564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EN</w:t>
                          </w:r>
                        </w:p>
                        <w:p>
                          <w:pPr>
                            <w:spacing w:before="1" w:line="182" w:lineRule="auto"/>
                            <w:ind w:left="4564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EN</w:t>
                          </w:r>
                        </w:p>
                        <w:p>
                          <w:pPr>
                            <w:spacing w:line="28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5" w:line="189" w:lineRule="auto"/>
                            <w:ind w:left="5386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9"/>
                              <w:sz w:val="19"/>
                              <w:szCs w:val="19"/>
                            </w:rPr>
                            <w:t>ISE</w:t>
                          </w:r>
                        </w:p>
                        <w:p>
                          <w:pPr>
                            <w:spacing w:before="158" w:line="199" w:lineRule="auto"/>
                            <w:ind w:left="4322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FFFF2F"/>
                              <w:spacing w:val="-2"/>
                              <w:sz w:val="23"/>
                              <w:szCs w:val="23"/>
                            </w:rPr>
                            <w:t>L2gsx</w:t>
                          </w:r>
                        </w:p>
                        <w:p>
                          <w:pPr>
                            <w:spacing w:line="24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7" w:line="187" w:lineRule="auto"/>
                            <w:ind w:left="1057"/>
                            <w:rPr>
                              <w:rFonts w:ascii="Times New Roman" w:eastAsia="Times New Roman" w:hAnsi="Times New Roman" w:cs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B8372D"/>
                              <w:spacing w:val="-11"/>
                              <w:sz w:val="23"/>
                              <w:szCs w:val="23"/>
                            </w:rPr>
                            <w:t>NetLabel1</w:t>
                          </w:r>
                        </w:p>
                        <w:p>
                          <w:pPr>
                            <w:spacing w:line="9" w:lineRule="exact"/>
                            <w:ind w:left="955"/>
                            <w:rPr>
                              <w:rFonts w:ascii="Times New Roman" w:eastAsia="Times New Roman" w:hAnsi="Times New Roman" w:cs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B8372D"/>
                              <w:position w:val="5"/>
                              <w:sz w:val="23"/>
                              <w:szCs w:val="23"/>
                            </w:rPr>
                            <w:t>_</w:t>
                          </w:r>
                        </w:p>
                      </w:tc>
                    </w:tr>
                  </w:tbl>
                  <w:p>
                    <w:pPr>
                      <w:spacing w:before="149" w:line="185" w:lineRule="auto"/>
                      <w:ind w:left="149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8EFB2F"/>
                        <w:sz w:val="19"/>
                        <w:szCs w:val="19"/>
                      </w:rPr>
                      <w:t>P2.</w:t>
                    </w:r>
                    <w:r>
                      <w:rPr>
                        <w:rFonts w:ascii="Times New Roman" w:eastAsia="Times New Roman" w:hAnsi="Times New Roman" w:cs="Times New Roman"/>
                        <w:color w:val="8EFB2F"/>
                        <w:spacing w:val="46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9"/>
                        <w:szCs w:val="19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8EFB2F"/>
                        <w:sz w:val="19"/>
                        <w:szCs w:val="19"/>
                      </w:rPr>
                      <w:t>.A10</w:t>
                    </w: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208" w:lineRule="auto"/>
                      <w:ind w:left="149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8EFB2F"/>
                        <w:spacing w:val="1"/>
                        <w:sz w:val="23"/>
                        <w:szCs w:val="23"/>
                      </w:rPr>
                      <w:t>P2.4A1:</w:t>
                    </w:r>
                  </w:p>
                  <w:p>
                    <w:pPr>
                      <w:spacing w:line="186" w:lineRule="auto"/>
                      <w:ind w:left="149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3"/>
                        <w:szCs w:val="23"/>
                      </w:rPr>
                      <w:t>P2</w:t>
                    </w:r>
                    <w:r>
                      <w:rPr>
                        <w:rFonts w:ascii="SimSun" w:eastAsia="SimSun" w:hAnsi="SimSun" w:cs="SimSun"/>
                        <w:color w:val="C44112"/>
                        <w:spacing w:val="-5"/>
                        <w:sz w:val="23"/>
                        <w:szCs w:val="23"/>
                      </w:rPr>
                      <w:t>.</w:t>
                    </w:r>
                    <w:r>
                      <w:rPr>
                        <w:rFonts w:ascii="SimSun" w:eastAsia="SimSun" w:hAnsi="SimSun" w:cs="SimSun"/>
                        <w:color w:val="8EFB2F"/>
                        <w:spacing w:val="-5"/>
                        <w:sz w:val="23"/>
                        <w:szCs w:val="23"/>
                      </w:rPr>
                      <w:t>5A13</w:t>
                    </w:r>
                  </w:p>
                  <w:p>
                    <w:pPr>
                      <w:spacing w:before="52" w:line="187" w:lineRule="auto"/>
                      <w:ind w:left="149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8EFB2F"/>
                        <w:spacing w:val="1"/>
                        <w:sz w:val="23"/>
                        <w:szCs w:val="23"/>
                      </w:rPr>
                      <w:t>P2.6A14</w:t>
                    </w:r>
                  </w:p>
                  <w:p>
                    <w:pPr>
                      <w:spacing w:before="14" w:line="185" w:lineRule="auto"/>
                      <w:ind w:left="296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8EFB2F"/>
                        <w:spacing w:val="-4"/>
                        <w:sz w:val="19"/>
                        <w:szCs w:val="19"/>
                      </w:rPr>
                      <w:t>7</w:t>
                    </w:r>
                    <w:r>
                      <w:rPr>
                        <w:rFonts w:ascii="SimSun" w:eastAsia="SimSun" w:hAnsi="SimSun" w:cs="SimSun"/>
                        <w:color w:val="8EFB2F"/>
                        <w:spacing w:val="2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-</w:t>
                    </w:r>
                    <w:r>
                      <w:rPr>
                        <w:rFonts w:ascii="SimSun" w:eastAsia="SimSun" w:hAnsi="SimSun" w:cs="SimSun"/>
                        <w:spacing w:val="2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8EFB2F"/>
                        <w:spacing w:val="-4"/>
                        <w:sz w:val="19"/>
                        <w:szCs w:val="19"/>
                      </w:rPr>
                      <w:t>A13</w:t>
                    </w:r>
                  </w:p>
                </w:txbxContent>
              </v:textbox>
            </v:shape>
            <v:shape id="_x0000_s1057" type="#_x0000_t202" style="width:1711;height:8572;left:5448;position:absolute;top:931" filled="f" stroked="f">
              <o:lock v:ext="edit" aspectratio="f"/>
              <v:textbox inset="0,0,0,0">
                <w:txbxContent>
                  <w:p>
                    <w:pPr>
                      <w:spacing w:before="20" w:line="302" w:lineRule="exact"/>
                      <w:ind w:firstLine="504"/>
                    </w:pPr>
                    <w:r>
                      <w:rPr>
                        <w:position w:val="-6"/>
                      </w:rPr>
                      <w:drawing>
                        <wp:inline distT="0" distB="0" distL="0" distR="0">
                          <wp:extent cx="208822" cy="192316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8822" cy="1923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191" w:lineRule="auto"/>
                      <w:ind w:left="694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79DF35"/>
                        <w:sz w:val="23"/>
                        <w:szCs w:val="23"/>
                      </w:rPr>
                      <w:t>XTAL</w:t>
                    </w:r>
                    <w:r>
                      <w:rPr>
                        <w:rFonts w:ascii="Times New Roman" w:eastAsia="Times New Roman" w:hAnsi="Times New Roman" w:cs="Times New Roman"/>
                        <w:color w:val="79DF35"/>
                        <w:spacing w:val="9"/>
                        <w:sz w:val="23"/>
                        <w:szCs w:val="23"/>
                      </w:rPr>
                      <w:t>1</w:t>
                    </w:r>
                  </w:p>
                  <w:p>
                    <w:pPr>
                      <w:spacing w:before="83" w:line="191" w:lineRule="auto"/>
                      <w:ind w:left="694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XTAL</w:t>
                    </w:r>
                    <w:r>
                      <w:rPr>
                        <w:rFonts w:ascii="Times New Roman" w:eastAsia="Times New Roman" w:hAnsi="Times New Roman" w:cs="Times New Roman"/>
                        <w:spacing w:val="9"/>
                        <w:sz w:val="23"/>
                        <w:szCs w:val="23"/>
                      </w:rPr>
                      <w:t>2</w:t>
                    </w:r>
                  </w:p>
                  <w:p>
                    <w:pPr>
                      <w:spacing w:before="27"/>
                    </w:pPr>
                  </w:p>
                  <w:p>
                    <w:pPr>
                      <w:spacing w:before="27"/>
                    </w:pPr>
                  </w:p>
                  <w:p>
                    <w:pPr>
                      <w:spacing w:before="27"/>
                    </w:pPr>
                  </w:p>
                  <w:p>
                    <w:pPr>
                      <w:spacing w:before="27"/>
                    </w:pPr>
                  </w:p>
                  <w:p>
                    <w:pPr>
                      <w:spacing w:before="27"/>
                    </w:pPr>
                  </w:p>
                  <w:tbl>
                    <w:tblPr>
                      <w:tblStyle w:val="TableNormal3"/>
                      <w:tblW w:w="1434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510"/>
                      <w:gridCol w:w="924"/>
                    </w:tblGrid>
                    <w:tr>
                      <w:tblPrEx>
                        <w:tblW w:w="1434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1107"/>
                      </w:trPr>
                      <w:tc>
                        <w:tcPr>
                          <w:tcW w:w="510" w:type="dxa"/>
                          <w:vAlign w:val="top"/>
                        </w:tcPr>
                        <w:p>
                          <w:pPr>
                            <w:spacing w:line="129" w:lineRule="exact"/>
                            <w:ind w:left="181"/>
                          </w:pPr>
                          <w:r>
                            <w:rPr>
                              <w:position w:val="-3"/>
                            </w:rPr>
                            <w:drawing>
                              <wp:inline distT="0" distB="0" distL="0" distR="0">
                                <wp:extent cx="104482" cy="82479"/>
                                <wp:effectExtent l="0" t="0" r="0" b="0"/>
                                <wp:docPr id="30" name="IM 3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0" name="IM 3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4482" cy="8247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87" w:line="180" w:lineRule="auto"/>
                            <w:rPr>
                              <w:rFonts w:ascii="SimSun" w:eastAsia="SimSun" w:hAnsi="SimSun" w:cs="SimSu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32"/>
                              <w:szCs w:val="32"/>
                            </w:rPr>
                            <w:t>31</w:t>
                          </w:r>
                        </w:p>
                        <w:p>
                          <w:pPr>
                            <w:spacing w:line="428" w:lineRule="exact"/>
                            <w:rPr>
                              <w:rFonts w:ascii="SimSun" w:eastAsia="SimSun" w:hAnsi="SimSun" w:cs="SimSun"/>
                              <w:sz w:val="32"/>
                              <w:szCs w:val="32"/>
                            </w:rPr>
                          </w:pPr>
                          <w:r>
                            <w:ruby>
                              <w:rubyPr>
                                <w:rubyAlign w:val="left"/>
                                <w:hps w:val="20"/>
                                <w:hpsRaise w:val="20"/>
                                <w:hpsBaseText w:val="21"/>
                              </w:rubyPr>
                              <w:rt>
                                <w:r>
                                  <w:rPr>
                                    <w:rFonts w:ascii="SimSun" w:eastAsia="SimSun" w:hAnsi="SimSun" w:cs="SimSun"/>
                                    <w:w w:val="98"/>
                                    <w:position w:val="1"/>
                                    <w:sz w:val="20"/>
                                    <w:szCs w:val="20"/>
                                  </w:rPr>
                                  <w:t>29</w:t>
                                </w:r>
                              </w:rt>
                              <w:rubyBase>
                                <w:r>
                                  <w:rPr>
                                    <w:rFonts w:ascii="SimSun" w:eastAsia="SimSun" w:hAnsi="SimSun" w:cs="SimSun"/>
                                    <w:w w:val="90"/>
                                    <w:position w:val="-7"/>
                                    <w:sz w:val="32"/>
                                    <w:szCs w:val="32"/>
                                  </w:rPr>
                                  <w:t>3</w:t>
                                </w:r>
                              </w:rubyBase>
                            </w:ruby>
                          </w:r>
                          <w:r>
                            <w:rPr>
                              <w:rFonts w:ascii="SimSun" w:eastAsia="SimSun" w:hAnsi="SimSun" w:cs="SimSun"/>
                              <w:position w:val="-7"/>
                              <w:sz w:val="32"/>
                              <w:szCs w:val="32"/>
                            </w:rPr>
                            <w:t>0</w:t>
                          </w:r>
                        </w:p>
                      </w:tc>
                      <w:tc>
                        <w:tcPr>
                          <w:tcW w:w="924" w:type="dxa"/>
                          <w:vAlign w:val="top"/>
                        </w:tcPr>
                        <w:p>
                          <w:pPr>
                            <w:spacing w:before="130" w:line="191" w:lineRule="auto"/>
                            <w:ind w:left="164"/>
                            <w:rPr>
                              <w:rFonts w:ascii="Times New Roman" w:eastAsia="Times New Roman" w:hAnsi="Times New Roman" w:cs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3"/>
                              <w:szCs w:val="23"/>
                            </w:rPr>
                            <w:t>BST</w:t>
                          </w:r>
                        </w:p>
                        <w:p>
                          <w:pPr>
                            <w:spacing w:before="51" w:line="220" w:lineRule="auto"/>
                            <w:ind w:left="164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23"/>
                              <w:szCs w:val="23"/>
                            </w:rPr>
                            <w:t>EAVPP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3"/>
                              <w:sz w:val="23"/>
                              <w:szCs w:val="23"/>
                            </w:rPr>
                            <w:t>PSEN</w:t>
                          </w:r>
                        </w:p>
                        <w:p>
                          <w:pPr>
                            <w:spacing w:before="61" w:line="159" w:lineRule="exact"/>
                            <w:ind w:left="164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8BC46F"/>
                              <w:spacing w:val="2"/>
                              <w:position w:val="-3"/>
                              <w:sz w:val="23"/>
                              <w:szCs w:val="23"/>
                            </w:rPr>
                            <w:t>ALE</w:t>
                          </w:r>
                        </w:p>
                      </w:tc>
                    </w:tr>
                  </w:tbl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6" w:line="227" w:lineRule="auto"/>
                      <w:ind w:left="694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3"/>
                        <w:w w:val="96"/>
                        <w:sz w:val="23"/>
                        <w:szCs w:val="23"/>
                      </w:rPr>
                      <w:t>P3</w:t>
                    </w:r>
                    <w:r>
                      <w:rPr>
                        <w:rFonts w:ascii="Times New Roman" w:eastAsia="Times New Roman" w:hAnsi="Times New Roman" w:cs="Times New Roman"/>
                        <w:spacing w:val="-3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62A329"/>
                        <w:spacing w:val="-13"/>
                        <w:w w:val="96"/>
                        <w:sz w:val="23"/>
                        <w:szCs w:val="23"/>
                      </w:rPr>
                      <w:t>.0/</w:t>
                    </w:r>
                    <w:r>
                      <w:rPr>
                        <w:rFonts w:ascii="Times New Roman" w:eastAsia="Times New Roman" w:hAnsi="Times New Roman" w:cs="Times New Roman"/>
                        <w:spacing w:val="-13"/>
                        <w:w w:val="96"/>
                        <w:sz w:val="23"/>
                        <w:szCs w:val="23"/>
                      </w:rPr>
                      <w:t>RxD</w:t>
                    </w:r>
                  </w:p>
                  <w:p>
                    <w:pPr>
                      <w:spacing w:before="18" w:line="194" w:lineRule="auto"/>
                      <w:ind w:left="1153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CA1B1B"/>
                        <w:spacing w:val="7"/>
                        <w:sz w:val="23"/>
                        <w:szCs w:val="23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CA1B1B"/>
                        <w:sz w:val="23"/>
                        <w:szCs w:val="23"/>
                      </w:rPr>
                      <w:t>TxD</w:t>
                    </w: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6" w:lineRule="auto"/>
                      <w:ind w:left="694" w:right="81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P3.3/</w:t>
                    </w:r>
                    <w:r>
                      <w:rPr>
                        <w:rFonts w:ascii="Times New Roman" w:eastAsia="Times New Roman" w:hAnsi="Times New Roman" w:cs="Times New Roman"/>
                        <w:color w:val="5D9C26"/>
                        <w:spacing w:val="-1"/>
                        <w:sz w:val="19"/>
                        <w:szCs w:val="19"/>
                      </w:rPr>
                      <w:t>TNT1</w:t>
                    </w:r>
                    <w:r>
                      <w:rPr>
                        <w:rFonts w:ascii="Times New Roman" w:eastAsia="Times New Roman" w:hAnsi="Times New Roman" w:cs="Times New Roman"/>
                        <w:color w:val="5D9C26"/>
                        <w:spacing w:val="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6BB22D"/>
                        <w:spacing w:val="-15"/>
                        <w:sz w:val="23"/>
                        <w:szCs w:val="23"/>
                      </w:rPr>
                      <w:t>P3.4/</w:t>
                    </w:r>
                  </w:p>
                  <w:p>
                    <w:pPr>
                      <w:spacing w:line="208" w:lineRule="exact"/>
                      <w:ind w:left="703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position w:val="-3"/>
                        <w:sz w:val="20"/>
                        <w:szCs w:val="20"/>
                      </w:rPr>
                      <w:t>召</w:t>
                    </w:r>
                    <w:r>
                      <w:rPr>
                        <w:rFonts w:ascii="SimSun" w:eastAsia="SimSun" w:hAnsi="SimSun" w:cs="SimSun"/>
                        <w:spacing w:val="-13"/>
                        <w:position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6"/>
                        <w:position w:val="-3"/>
                        <w:sz w:val="28"/>
                        <w:szCs w:val="28"/>
                      </w:rPr>
                      <w:t>.5</w:t>
                    </w:r>
                  </w:p>
                  <w:p>
                    <w:pPr>
                      <w:spacing w:before="1" w:line="186" w:lineRule="auto"/>
                      <w:ind w:left="703" w:right="90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position w:val="10"/>
                        <w:sz w:val="20"/>
                        <w:szCs w:val="20"/>
                      </w:rPr>
                      <w:t>宫</w:t>
                    </w:r>
                    <w:r>
                      <w:rPr>
                        <w:rFonts w:ascii="SimSun" w:eastAsia="SimSun" w:hAnsi="SimSun" w:cs="SimSun"/>
                        <w:spacing w:val="-48"/>
                        <w:position w:val="1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6CB82A"/>
                        <w:spacing w:val="-18"/>
                        <w:position w:val="-1"/>
                        <w:sz w:val="43"/>
                        <w:szCs w:val="43"/>
                      </w:rPr>
                      <w:t>.6/R</w:t>
                    </w:r>
                    <w:r>
                      <w:rPr>
                        <w:rFonts w:ascii="Times New Roman" w:eastAsia="Times New Roman" w:hAnsi="Times New Roman" w:cs="Times New Roman"/>
                        <w:color w:val="6CB82A"/>
                        <w:position w:val="-1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9"/>
                        <w:w w:val="95"/>
                        <w:sz w:val="20"/>
                        <w:szCs w:val="20"/>
                      </w:rPr>
                      <w:t>马</w:t>
                    </w:r>
                    <w:r>
                      <w:rPr>
                        <w:rFonts w:ascii="Times New Roman" w:eastAsia="Times New Roman" w:hAnsi="Times New Roman" w:cs="Times New Roman"/>
                        <w:color w:val="86E137"/>
                        <w:spacing w:val="-19"/>
                        <w:w w:val="95"/>
                        <w:sz w:val="23"/>
                        <w:szCs w:val="23"/>
                      </w:rPr>
                      <w:t>S</w:t>
                    </w:r>
                    <w:r>
                      <w:rPr>
                        <w:rFonts w:ascii="SimSun" w:eastAsia="SimSun" w:hAnsi="SimSun" w:cs="SimSun"/>
                        <w:spacing w:val="-19"/>
                        <w:w w:val="95"/>
                        <w:sz w:val="23"/>
                        <w:szCs w:val="23"/>
                      </w:rPr>
                      <w:t>.7</w:t>
                    </w:r>
                    <w:r>
                      <w:rPr>
                        <w:rFonts w:ascii="SimSun" w:eastAsia="SimSun" w:hAnsi="SimSun" w:cs="SimSun"/>
                        <w:color w:val="86E137"/>
                        <w:spacing w:val="-19"/>
                        <w:w w:val="95"/>
                        <w:sz w:val="23"/>
                        <w:szCs w:val="23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spacing w:val="-19"/>
                        <w:w w:val="95"/>
                        <w:sz w:val="23"/>
                        <w:szCs w:val="23"/>
                      </w:rPr>
                      <w:t>RD</w:t>
                    </w:r>
                  </w:p>
                  <w:p>
                    <w:pPr>
                      <w:spacing w:line="3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198" w:lineRule="auto"/>
                      <w:ind w:left="54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position w:val="5"/>
                        <w:sz w:val="23"/>
                        <w:szCs w:val="23"/>
                      </w:rPr>
                      <w:t>20</w:t>
                    </w:r>
                    <w:r>
                      <w:rPr>
                        <w:rFonts w:ascii="SimSun" w:eastAsia="SimSun" w:hAnsi="SimSun" w:cs="SimSun"/>
                        <w:spacing w:val="25"/>
                        <w:position w:val="5"/>
                        <w:sz w:val="23"/>
                        <w:szCs w:val="23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color w:val="62CD2D"/>
                        <w:spacing w:val="-8"/>
                        <w:position w:val="-2"/>
                        <w:sz w:val="28"/>
                        <w:szCs w:val="28"/>
                      </w:rPr>
                      <w:t>Vss</w:t>
                    </w:r>
                  </w:p>
                  <w:p>
                    <w:pPr>
                      <w:spacing w:before="233" w:line="199" w:lineRule="auto"/>
                      <w:ind w:right="18"/>
                      <w:jc w:val="right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2C27BF"/>
                        <w:spacing w:val="-2"/>
                        <w:sz w:val="19"/>
                        <w:szCs w:val="19"/>
                      </w:rPr>
                      <w:t>P89C31X2BN</w:t>
                    </w:r>
                  </w:p>
                </w:txbxContent>
              </v:textbox>
            </v:shape>
            <v:shape id="_x0000_s1058" type="#_x0000_t202" style="width:2071;height:4566;left:1693;position:absolute;top:707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625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878B9"/>
                        <w:spacing w:val="-2"/>
                        <w:sz w:val="23"/>
                        <w:szCs w:val="23"/>
                      </w:rPr>
                      <w:t>C1</w:t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191" w:lineRule="auto"/>
                      <w:ind w:left="625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3"/>
                        <w:szCs w:val="23"/>
                      </w:rPr>
                      <w:t>Cap</w:t>
                    </w:r>
                  </w:p>
                  <w:p>
                    <w:pPr>
                      <w:spacing w:before="51" w:line="201" w:lineRule="auto"/>
                      <w:ind w:left="625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3D3DF9"/>
                        <w:spacing w:val="-2"/>
                        <w:position w:val="-1"/>
                        <w:sz w:val="23"/>
                        <w:szCs w:val="23"/>
                      </w:rPr>
                      <w:t>33pE</w:t>
                    </w:r>
                    <w:r>
                      <w:rPr>
                        <w:rFonts w:ascii="SimSun" w:eastAsia="SimSun" w:hAnsi="SimSun" w:cs="SimSun"/>
                        <w:color w:val="3D3DF9"/>
                        <w:spacing w:val="54"/>
                        <w:position w:val="-1"/>
                        <w:sz w:val="23"/>
                        <w:szCs w:val="23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color w:val="1B1BF9"/>
                        <w:spacing w:val="-2"/>
                        <w:position w:val="1"/>
                        <w:sz w:val="23"/>
                        <w:szCs w:val="23"/>
                      </w:rPr>
                      <w:t>]Y1</w:t>
                    </w:r>
                  </w:p>
                  <w:p>
                    <w:pPr>
                      <w:spacing w:before="62" w:line="191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D28B8"/>
                        <w:spacing w:val="1"/>
                        <w:sz w:val="23"/>
                        <w:szCs w:val="23"/>
                      </w:rPr>
                      <w:t>XTAL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85" w:lineRule="auto"/>
                      <w:ind w:left="625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2722BC"/>
                        <w:spacing w:val="-2"/>
                        <w:sz w:val="23"/>
                        <w:szCs w:val="23"/>
                      </w:rPr>
                      <w:t>33pF</w:t>
                    </w:r>
                  </w:p>
                  <w:p>
                    <w:pPr>
                      <w:spacing w:line="4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190" w:lineRule="auto"/>
                      <w:ind w:left="20"/>
                      <w:rPr>
                        <w:rFonts w:ascii="Times New Roman" w:eastAsia="Times New Roman" w:hAnsi="Times New Roman" w:cs="Times New Roman"/>
                        <w:sz w:val="35"/>
                        <w:szCs w:val="3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828C2"/>
                        <w:spacing w:val="-1"/>
                        <w:sz w:val="35"/>
                        <w:szCs w:val="35"/>
                      </w:rPr>
                      <w:t>R!</w:t>
                    </w:r>
                  </w:p>
                  <w:p>
                    <w:pPr>
                      <w:spacing w:before="140" w:line="201" w:lineRule="auto"/>
                      <w:ind w:left="20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color w:val="2D41C3"/>
                        <w:spacing w:val="-3"/>
                        <w:sz w:val="26"/>
                        <w:szCs w:val="26"/>
                      </w:rPr>
                      <w:t>Rnl</w:t>
                    </w:r>
                  </w:p>
                  <w:p>
                    <w:pPr>
                      <w:spacing w:before="43" w:line="188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23A2F7"/>
                        <w:spacing w:val="-4"/>
                        <w:sz w:val="21"/>
                        <w:szCs w:val="21"/>
                      </w:rPr>
                      <w:t>10K</w:t>
                    </w:r>
                  </w:p>
                  <w:p>
                    <w:pPr>
                      <w:spacing w:before="205" w:line="201" w:lineRule="auto"/>
                      <w:ind w:left="1015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color w:val="3531C2"/>
                        <w:spacing w:val="-6"/>
                        <w:sz w:val="23"/>
                        <w:szCs w:val="23"/>
                      </w:rPr>
                      <w:t>SW-PB</w:t>
                    </w:r>
                  </w:p>
                </w:txbxContent>
              </v:textbox>
            </v:shape>
            <v:shape id="_x0000_s1059" type="#_x0000_t202" style="width:477;height:472;left:3830;position:absolute;top:4592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158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43EF7"/>
                        <w:spacing w:val="-2"/>
                        <w:sz w:val="23"/>
                        <w:szCs w:val="23"/>
                      </w:rPr>
                      <w:t>C3</w:t>
                    </w:r>
                  </w:p>
                  <w:p>
                    <w:pPr>
                      <w:spacing w:before="11" w:line="199" w:lineRule="auto"/>
                      <w:ind w:left="20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sz w:val="28"/>
                        <w:szCs w:val="28"/>
                      </w:rPr>
                      <w:t>Foll</w:t>
                    </w:r>
                  </w:p>
                </w:txbxContent>
              </v:textbox>
            </v:shape>
            <v:shape id="_x0000_s1060" type="#_x0000_t202" style="width:402;height:487;left:5483;position:absolute;top:2117" filled="f" stroked="f">
              <o:lock v:ext="edit" aspectratio="f"/>
              <v:textbox inset="0,0,0,0">
                <w:txbxContent>
                  <w:p>
                    <w:pPr>
                      <w:spacing w:before="20" w:line="214" w:lineRule="auto"/>
                      <w:ind w:left="20" w:righ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20"/>
                        <w:szCs w:val="20"/>
                      </w:rPr>
                      <w:t>19。</w:t>
                    </w:r>
                    <w:r>
                      <w:rPr>
                        <w:rFonts w:ascii="SimSun" w:eastAsia="SimSun" w:hAnsi="SimSun" w:cs="SimSun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5"/>
                        <w:szCs w:val="25"/>
                      </w:rPr>
                      <w:t>18</w:t>
                    </w:r>
                  </w:p>
                </w:txbxContent>
              </v:textbox>
            </v:shape>
            <v:shape id="_x0000_s1061" type="#_x0000_t202" style="width:400;height:198;left:3986;position:absolute;top:5082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2525BC"/>
                        <w:spacing w:val="-4"/>
                        <w:sz w:val="19"/>
                        <w:szCs w:val="19"/>
                      </w:rPr>
                      <w:t>10pF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41" w:line="220" w:lineRule="auto"/>
        <w:ind w:left="144"/>
        <w:rPr>
          <w:sz w:val="43"/>
          <w:szCs w:val="43"/>
        </w:rPr>
        <w:sectPr>
          <w:headerReference w:type="default" r:id="rId29"/>
          <w:pgSz w:w="22387" w:h="31680"/>
          <w:pgMar w:top="400" w:right="2318" w:bottom="0" w:left="3271" w:header="0" w:footer="0" w:gutter="0"/>
          <w:pgNumType w:start="12"/>
          <w:cols w:space="708"/>
        </w:sectPr>
      </w:pPr>
      <w:r>
        <w:rPr>
          <w:b/>
          <w:bCs/>
          <w:spacing w:val="-10"/>
          <w:sz w:val="43"/>
          <w:szCs w:val="43"/>
        </w:rPr>
        <w:t>电路基本功能：</w:t>
      </w:r>
    </w:p>
    <w:p>
      <w:pPr>
        <w:pStyle w:val="BodyText"/>
        <w:spacing w:before="222" w:line="311" w:lineRule="auto"/>
        <w:ind w:left="138" w:right="1098" w:firstLine="847"/>
        <w:jc w:val="both"/>
        <w:rPr>
          <w:sz w:val="43"/>
          <w:szCs w:val="43"/>
        </w:rPr>
      </w:pPr>
      <w:r>
        <w:rPr>
          <w:spacing w:val="4"/>
          <w:sz w:val="43"/>
          <w:szCs w:val="43"/>
        </w:rPr>
        <w:t>以上电路负责将</w:t>
      </w:r>
      <w:r>
        <w:rPr>
          <w:spacing w:val="-5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PC</w:t>
      </w:r>
      <w:r>
        <w:rPr>
          <w:rFonts w:ascii="Times New Roman" w:eastAsia="Times New Roman" w:hAnsi="Times New Roman" w:cs="Times New Roman"/>
          <w:spacing w:val="-17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机上的</w:t>
      </w:r>
      <w:r>
        <w:rPr>
          <w:spacing w:val="-8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MACH</w:t>
      </w:r>
      <w:r>
        <w:rPr>
          <w:rFonts w:ascii="Times New Roman" w:eastAsia="Times New Roman" w:hAnsi="Times New Roman" w:cs="Times New Roman"/>
          <w:spacing w:val="4"/>
          <w:sz w:val="43"/>
          <w:szCs w:val="43"/>
        </w:rPr>
        <w:t>3</w:t>
      </w:r>
      <w:r>
        <w:rPr>
          <w:rFonts w:ascii="Times New Roman" w:eastAsia="Times New Roman" w:hAnsi="Times New Roman" w:cs="Times New Roman"/>
          <w:spacing w:val="39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软件送出的控制信号分别传送至</w:t>
      </w:r>
      <w:r>
        <w:rPr>
          <w:rFonts w:ascii="Times New Roman" w:eastAsia="Times New Roman" w:hAnsi="Times New Roman" w:cs="Times New Roman"/>
          <w:spacing w:val="4"/>
          <w:sz w:val="43"/>
          <w:szCs w:val="43"/>
        </w:rPr>
        <w:t xml:space="preserve">X,Y     </w:t>
      </w:r>
      <w:r>
        <w:rPr>
          <w:spacing w:val="4"/>
          <w:sz w:val="43"/>
          <w:szCs w:val="43"/>
        </w:rPr>
        <w:t>轴</w:t>
      </w:r>
      <w:r>
        <w:rPr>
          <w:sz w:val="43"/>
          <w:szCs w:val="43"/>
        </w:rPr>
        <w:t xml:space="preserve"> </w:t>
      </w:r>
      <w:r>
        <w:rPr>
          <w:spacing w:val="16"/>
          <w:sz w:val="43"/>
          <w:szCs w:val="43"/>
        </w:rPr>
        <w:t>的驱动器，根据控制信号控制电机的转速、位置和方向。并把</w:t>
      </w:r>
      <w:r>
        <w:rPr>
          <w:rFonts w:ascii="Times New Roman" w:eastAsia="Times New Roman" w:hAnsi="Times New Roman" w:cs="Times New Roman"/>
          <w:spacing w:val="16"/>
          <w:sz w:val="43"/>
          <w:szCs w:val="43"/>
        </w:rPr>
        <w:t>X,</w:t>
      </w:r>
      <w:r>
        <w:rPr>
          <w:rFonts w:ascii="Times New Roman" w:eastAsia="Times New Roman" w:hAnsi="Times New Roman" w:cs="Times New Roman"/>
          <w:spacing w:val="15"/>
          <w:sz w:val="43"/>
          <w:szCs w:val="43"/>
        </w:rPr>
        <w:t xml:space="preserve">Y    </w:t>
      </w:r>
      <w:r>
        <w:rPr>
          <w:spacing w:val="15"/>
          <w:sz w:val="43"/>
          <w:szCs w:val="43"/>
        </w:rPr>
        <w:t>轴上限位开</w:t>
      </w:r>
    </w:p>
    <w:p>
      <w:pPr>
        <w:pStyle w:val="BodyText"/>
        <w:spacing w:before="1" w:line="213" w:lineRule="auto"/>
        <w:ind w:left="138"/>
        <w:rPr>
          <w:sz w:val="43"/>
          <w:szCs w:val="43"/>
        </w:rPr>
      </w:pPr>
      <w:r>
        <w:rPr>
          <w:spacing w:val="3"/>
          <w:sz w:val="43"/>
          <w:szCs w:val="43"/>
        </w:rPr>
        <w:t>关的信号转换成</w:t>
      </w:r>
      <w:r>
        <w:rPr>
          <w:spacing w:val="-88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z w:val="43"/>
          <w:szCs w:val="43"/>
        </w:rPr>
        <w:t>EStop</w:t>
      </w:r>
      <w:r>
        <w:rPr>
          <w:rFonts w:ascii="Times New Roman" w:eastAsia="Times New Roman" w:hAnsi="Times New Roman" w:cs="Times New Roman"/>
          <w:spacing w:val="82"/>
          <w:sz w:val="43"/>
          <w:szCs w:val="43"/>
        </w:rPr>
        <w:t xml:space="preserve"> </w:t>
      </w:r>
      <w:r>
        <w:rPr>
          <w:spacing w:val="3"/>
          <w:sz w:val="43"/>
          <w:szCs w:val="43"/>
        </w:rPr>
        <w:t>信号和原点信号反馈给</w:t>
      </w:r>
      <w:r>
        <w:rPr>
          <w:rFonts w:ascii="Times New Roman" w:eastAsia="Times New Roman" w:hAnsi="Times New Roman" w:cs="Times New Roman"/>
          <w:sz w:val="43"/>
          <w:szCs w:val="43"/>
        </w:rPr>
        <w:t>MACH</w:t>
      </w:r>
      <w:r>
        <w:rPr>
          <w:rFonts w:ascii="Times New Roman" w:eastAsia="Times New Roman" w:hAnsi="Times New Roman" w:cs="Times New Roman"/>
          <w:spacing w:val="3"/>
          <w:sz w:val="43"/>
          <w:szCs w:val="43"/>
        </w:rPr>
        <w:t xml:space="preserve">3 </w:t>
      </w:r>
      <w:r>
        <w:rPr>
          <w:spacing w:val="3"/>
          <w:sz w:val="43"/>
          <w:szCs w:val="43"/>
        </w:rPr>
        <w:t>软件进行</w:t>
      </w:r>
      <w:r>
        <w:rPr>
          <w:spacing w:val="2"/>
          <w:sz w:val="43"/>
          <w:szCs w:val="43"/>
        </w:rPr>
        <w:t>控制。</w:t>
      </w:r>
    </w:p>
    <w:p>
      <w:pPr>
        <w:pStyle w:val="BodyText"/>
        <w:spacing w:before="282" w:line="220" w:lineRule="auto"/>
        <w:ind w:left="109"/>
        <w:rPr>
          <w:sz w:val="43"/>
          <w:szCs w:val="43"/>
        </w:rPr>
      </w:pPr>
      <w:r>
        <w:rPr>
          <w:b/>
          <w:bCs/>
          <w:spacing w:val="-6"/>
          <w:sz w:val="43"/>
          <w:szCs w:val="43"/>
        </w:rPr>
        <w:t>相关元器件：</w:t>
      </w:r>
    </w:p>
    <w:p>
      <w:pPr>
        <w:spacing w:line="220" w:lineRule="auto"/>
        <w:rPr>
          <w:sz w:val="43"/>
          <w:szCs w:val="43"/>
        </w:rPr>
      </w:pPr>
      <w:r>
        <w:rPr>
          <w:sz w:val="43"/>
          <w:szCs w:val="43"/>
        </w:rPr>
        <w:br/>
      </w:r>
      <w:r>
        <w:rPr>
          <w:sz w:val="43"/>
          <w:szCs w:val="4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https://d.book118.com/235000321143011042</w:t>
        </w:r>
      </w:hyperlink>
    </w:p>
    <w:p>
      <w:pPr>
        <w:spacing w:line="220" w:lineRule="auto"/>
        <w:rPr>
          <w:sz w:val="43"/>
          <w:szCs w:val="43"/>
        </w:rPr>
      </w:pPr>
    </w:p>
    <w:sectPr>
      <w:headerReference w:type="default" r:id="rId31"/>
      <w:type w:val="nextPage"/>
      <w:pgSz w:w="22387" w:h="31680"/>
      <w:pgMar w:top="400" w:right="2318" w:bottom="0" w:left="3271" w:header="0" w:footer="0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0"/>
      <w:szCs w:val="5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7"/>
      <w:szCs w:val="3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header" Target="header2.xml" /><Relationship Id="rId17" Type="http://schemas.openxmlformats.org/officeDocument/2006/relationships/image" Target="media/image12.jpe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image" Target="media/image13.jpeg" /><Relationship Id="rId21" Type="http://schemas.openxmlformats.org/officeDocument/2006/relationships/image" Target="media/image14.jpeg" /><Relationship Id="rId22" Type="http://schemas.openxmlformats.org/officeDocument/2006/relationships/header" Target="header5.xml" /><Relationship Id="rId23" Type="http://schemas.openxmlformats.org/officeDocument/2006/relationships/image" Target="media/image15.jpeg" /><Relationship Id="rId24" Type="http://schemas.openxmlformats.org/officeDocument/2006/relationships/image" Target="media/image16.jpeg" /><Relationship Id="rId25" Type="http://schemas.openxmlformats.org/officeDocument/2006/relationships/image" Target="media/image17.jpeg" /><Relationship Id="rId26" Type="http://schemas.openxmlformats.org/officeDocument/2006/relationships/image" Target="media/image18.jpeg" /><Relationship Id="rId27" Type="http://schemas.openxmlformats.org/officeDocument/2006/relationships/image" Target="media/image19.jpeg" /><Relationship Id="rId28" Type="http://schemas.openxmlformats.org/officeDocument/2006/relationships/image" Target="media/image20.jpe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235000321143011042" TargetMode="External" /><Relationship Id="rId31" Type="http://schemas.openxmlformats.org/officeDocument/2006/relationships/header" Target="header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2024-01-06T21:40:54Z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2024-01-06T21:40:58Z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6599585f4bc505001fe85530wl</vt:lpwstr>
  </property>
</Properties>
</file>