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金融数据加密机项目规划设计方案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3" w:history="1">
        <w:r>
          <w:rPr>
            <w:rFonts w:ascii="仿宋" w:eastAsia="仿宋" w:hAnsi="仿宋" w:cs="仿宋" w:hint="eastAsia"/>
            <w:lang w:eastAsia="zh-CN"/>
          </w:rPr>
          <w:t>前言</w:t>
        </w:r>
        <w:r>
          <w:tab/>
        </w:r>
        <w:r>
          <w:fldChar w:fldCharType="begin"/>
        </w:r>
        <w:r>
          <w:instrText xml:space="preserve"> PAGEREF _Toc11133 \h </w:instrText>
        </w:r>
        <w:r>
          <w:fldChar w:fldCharType="separate"/>
        </w:r>
        <w:r>
          <w:t>3</w:t>
        </w:r>
        <w:r>
          <w:fldChar w:fldCharType="end"/>
        </w:r>
      </w:hyperlink>
    </w:p>
    <w:p>
      <w:pPr>
        <w:pStyle w:val="TOC1"/>
        <w:tabs>
          <w:tab w:val="right" w:leader="dot" w:pos="8306"/>
        </w:tabs>
      </w:pPr>
      <w:hyperlink w:anchor="_Toc7563" w:history="1">
        <w:r>
          <w:rPr>
            <w:rFonts w:ascii="仿宋" w:eastAsia="仿宋" w:hAnsi="仿宋" w:cs="仿宋" w:hint="eastAsia"/>
            <w:lang w:eastAsia="zh-CN"/>
          </w:rPr>
          <w:t>一、金融数据加密机项目建设单位说明</w:t>
        </w:r>
        <w:r>
          <w:tab/>
        </w:r>
        <w:r>
          <w:fldChar w:fldCharType="begin"/>
        </w:r>
        <w:r>
          <w:instrText xml:space="preserve"> PAGEREF _Toc7563 \h </w:instrText>
        </w:r>
        <w:r>
          <w:fldChar w:fldCharType="separate"/>
        </w:r>
        <w:r>
          <w:t>3</w:t>
        </w:r>
        <w:r>
          <w:fldChar w:fldCharType="end"/>
        </w:r>
      </w:hyperlink>
    </w:p>
    <w:p>
      <w:pPr>
        <w:pStyle w:val="TOC2"/>
        <w:tabs>
          <w:tab w:val="right" w:leader="dot" w:pos="8306"/>
        </w:tabs>
      </w:pPr>
      <w:hyperlink w:anchor="_Toc3436" w:history="1">
        <w:r>
          <w:rPr>
            <w:rFonts w:ascii="仿宋" w:eastAsia="仿宋" w:hAnsi="仿宋" w:cs="仿宋" w:hint="eastAsia"/>
            <w:lang w:eastAsia="zh-CN"/>
          </w:rPr>
          <w:t>(一)、金融数据加密机项目承办单位基本情况</w:t>
        </w:r>
        <w:r>
          <w:tab/>
        </w:r>
        <w:r>
          <w:fldChar w:fldCharType="begin"/>
        </w:r>
        <w:r>
          <w:instrText xml:space="preserve"> PAGEREF _Toc3436 \h </w:instrText>
        </w:r>
        <w:r>
          <w:fldChar w:fldCharType="separate"/>
        </w:r>
        <w:r>
          <w:t>3</w:t>
        </w:r>
        <w:r>
          <w:fldChar w:fldCharType="end"/>
        </w:r>
      </w:hyperlink>
    </w:p>
    <w:p>
      <w:pPr>
        <w:pStyle w:val="TOC2"/>
        <w:tabs>
          <w:tab w:val="right" w:leader="dot" w:pos="8306"/>
        </w:tabs>
      </w:pPr>
      <w:hyperlink w:anchor="_Toc31131" w:history="1">
        <w:r>
          <w:rPr>
            <w:rFonts w:ascii="仿宋" w:eastAsia="仿宋" w:hAnsi="仿宋" w:cs="仿宋" w:hint="eastAsia"/>
            <w:lang w:eastAsia="zh-CN"/>
          </w:rPr>
          <w:t>(二)、公司经济效益分析</w:t>
        </w:r>
        <w:r>
          <w:tab/>
        </w:r>
        <w:r>
          <w:fldChar w:fldCharType="begin"/>
        </w:r>
        <w:r>
          <w:instrText xml:space="preserve"> PAGEREF _Toc31131 \h </w:instrText>
        </w:r>
        <w:r>
          <w:fldChar w:fldCharType="separate"/>
        </w:r>
        <w:r>
          <w:t>4</w:t>
        </w:r>
        <w:r>
          <w:fldChar w:fldCharType="end"/>
        </w:r>
      </w:hyperlink>
    </w:p>
    <w:p>
      <w:pPr>
        <w:pStyle w:val="TOC1"/>
        <w:tabs>
          <w:tab w:val="right" w:leader="dot" w:pos="8306"/>
        </w:tabs>
      </w:pPr>
      <w:hyperlink w:anchor="_Toc6094" w:history="1">
        <w:r>
          <w:rPr>
            <w:rFonts w:ascii="仿宋" w:eastAsia="仿宋" w:hAnsi="仿宋" w:cs="仿宋" w:hint="eastAsia"/>
            <w:lang w:eastAsia="zh-CN"/>
          </w:rPr>
          <w:t>二、金融数据加密机项目可持续发展</w:t>
        </w:r>
        <w:r>
          <w:tab/>
        </w:r>
        <w:r>
          <w:fldChar w:fldCharType="begin"/>
        </w:r>
        <w:r>
          <w:instrText xml:space="preserve"> PAGEREF _Toc6094 \h </w:instrText>
        </w:r>
        <w:r>
          <w:fldChar w:fldCharType="separate"/>
        </w:r>
        <w:r>
          <w:t>5</w:t>
        </w:r>
        <w:r>
          <w:fldChar w:fldCharType="end"/>
        </w:r>
      </w:hyperlink>
    </w:p>
    <w:p>
      <w:pPr>
        <w:pStyle w:val="TOC2"/>
        <w:tabs>
          <w:tab w:val="right" w:leader="dot" w:pos="8306"/>
        </w:tabs>
      </w:pPr>
      <w:hyperlink w:anchor="_Toc4706" w:history="1">
        <w:r>
          <w:rPr>
            <w:rFonts w:ascii="仿宋" w:eastAsia="仿宋" w:hAnsi="仿宋" w:cs="仿宋" w:hint="eastAsia"/>
            <w:lang w:eastAsia="zh-CN"/>
          </w:rPr>
          <w:t>(一)、可持续战略与实践</w:t>
        </w:r>
        <w:r>
          <w:tab/>
        </w:r>
        <w:r>
          <w:fldChar w:fldCharType="begin"/>
        </w:r>
        <w:r>
          <w:instrText xml:space="preserve"> PAGEREF _Toc4706 \h </w:instrText>
        </w:r>
        <w:r>
          <w:fldChar w:fldCharType="separate"/>
        </w:r>
        <w:r>
          <w:t>5</w:t>
        </w:r>
        <w:r>
          <w:fldChar w:fldCharType="end"/>
        </w:r>
      </w:hyperlink>
    </w:p>
    <w:p>
      <w:pPr>
        <w:pStyle w:val="TOC2"/>
        <w:tabs>
          <w:tab w:val="right" w:leader="dot" w:pos="8306"/>
        </w:tabs>
      </w:pPr>
      <w:hyperlink w:anchor="_Toc27339" w:history="1">
        <w:r>
          <w:rPr>
            <w:rFonts w:ascii="仿宋" w:eastAsia="仿宋" w:hAnsi="仿宋" w:cs="仿宋" w:hint="eastAsia"/>
            <w:lang w:eastAsia="zh-CN"/>
          </w:rPr>
          <w:t>(二)、环保与社会责任</w:t>
        </w:r>
        <w:r>
          <w:tab/>
        </w:r>
        <w:r>
          <w:fldChar w:fldCharType="begin"/>
        </w:r>
        <w:r>
          <w:instrText xml:space="preserve"> PAGEREF _Toc27339 \h </w:instrText>
        </w:r>
        <w:r>
          <w:fldChar w:fldCharType="separate"/>
        </w:r>
        <w:r>
          <w:t>5</w:t>
        </w:r>
        <w:r>
          <w:fldChar w:fldCharType="end"/>
        </w:r>
      </w:hyperlink>
    </w:p>
    <w:p>
      <w:pPr>
        <w:pStyle w:val="TOC1"/>
        <w:tabs>
          <w:tab w:val="right" w:leader="dot" w:pos="8306"/>
        </w:tabs>
      </w:pPr>
      <w:hyperlink w:anchor="_Toc29202" w:history="1">
        <w:r>
          <w:rPr>
            <w:rFonts w:ascii="仿宋" w:eastAsia="仿宋" w:hAnsi="仿宋" w:cs="仿宋" w:hint="eastAsia"/>
            <w:lang w:eastAsia="zh-CN"/>
          </w:rPr>
          <w:t>三、工艺说明</w:t>
        </w:r>
        <w:r>
          <w:tab/>
        </w:r>
        <w:r>
          <w:fldChar w:fldCharType="begin"/>
        </w:r>
        <w:r>
          <w:instrText xml:space="preserve"> PAGEREF _Toc29202 \h </w:instrText>
        </w:r>
        <w:r>
          <w:fldChar w:fldCharType="separate"/>
        </w:r>
        <w:r>
          <w:t>6</w:t>
        </w:r>
        <w:r>
          <w:fldChar w:fldCharType="end"/>
        </w:r>
      </w:hyperlink>
    </w:p>
    <w:p>
      <w:pPr>
        <w:pStyle w:val="TOC2"/>
        <w:tabs>
          <w:tab w:val="right" w:leader="dot" w:pos="8306"/>
        </w:tabs>
      </w:pPr>
      <w:hyperlink w:anchor="_Toc12270" w:history="1">
        <w:r>
          <w:rPr>
            <w:rFonts w:ascii="仿宋" w:eastAsia="仿宋" w:hAnsi="仿宋" w:cs="仿宋" w:hint="eastAsia"/>
            <w:lang w:eastAsia="zh-CN"/>
          </w:rPr>
          <w:t>(一)、技术管理特点</w:t>
        </w:r>
        <w:r>
          <w:tab/>
        </w:r>
        <w:r>
          <w:fldChar w:fldCharType="begin"/>
        </w:r>
        <w:r>
          <w:instrText xml:space="preserve"> PAGEREF _Toc12270 \h </w:instrText>
        </w:r>
        <w:r>
          <w:fldChar w:fldCharType="separate"/>
        </w:r>
        <w:r>
          <w:t>6</w:t>
        </w:r>
        <w:r>
          <w:fldChar w:fldCharType="end"/>
        </w:r>
      </w:hyperlink>
    </w:p>
    <w:p>
      <w:pPr>
        <w:pStyle w:val="TOC2"/>
        <w:tabs>
          <w:tab w:val="right" w:leader="dot" w:pos="8306"/>
        </w:tabs>
      </w:pPr>
      <w:hyperlink w:anchor="_Toc11190" w:history="1">
        <w:r>
          <w:rPr>
            <w:rFonts w:ascii="仿宋" w:eastAsia="仿宋" w:hAnsi="仿宋" w:cs="仿宋" w:hint="eastAsia"/>
            <w:lang w:eastAsia="zh-CN"/>
          </w:rPr>
          <w:t>(二)、金融数据加密机项目工艺技术设计方案</w:t>
        </w:r>
        <w:r>
          <w:tab/>
        </w:r>
        <w:r>
          <w:fldChar w:fldCharType="begin"/>
        </w:r>
        <w:r>
          <w:instrText xml:space="preserve"> PAGEREF _Toc11190 \h </w:instrText>
        </w:r>
        <w:r>
          <w:fldChar w:fldCharType="separate"/>
        </w:r>
        <w:r>
          <w:t>8</w:t>
        </w:r>
        <w:r>
          <w:fldChar w:fldCharType="end"/>
        </w:r>
      </w:hyperlink>
    </w:p>
    <w:p>
      <w:pPr>
        <w:pStyle w:val="TOC2"/>
        <w:tabs>
          <w:tab w:val="right" w:leader="dot" w:pos="8306"/>
        </w:tabs>
      </w:pPr>
      <w:hyperlink w:anchor="_Toc18170" w:history="1">
        <w:r>
          <w:rPr>
            <w:rFonts w:ascii="仿宋" w:eastAsia="仿宋" w:hAnsi="仿宋" w:cs="仿宋" w:hint="eastAsia"/>
            <w:lang w:eastAsia="zh-CN"/>
          </w:rPr>
          <w:t>(三)、设备选型方案</w:t>
        </w:r>
        <w:r>
          <w:tab/>
        </w:r>
        <w:r>
          <w:fldChar w:fldCharType="begin"/>
        </w:r>
        <w:r>
          <w:instrText xml:space="preserve"> PAGEREF _Toc18170 \h </w:instrText>
        </w:r>
        <w:r>
          <w:fldChar w:fldCharType="separate"/>
        </w:r>
        <w:r>
          <w:t>9</w:t>
        </w:r>
        <w:r>
          <w:fldChar w:fldCharType="end"/>
        </w:r>
      </w:hyperlink>
    </w:p>
    <w:p>
      <w:pPr>
        <w:pStyle w:val="TOC1"/>
        <w:tabs>
          <w:tab w:val="right" w:leader="dot" w:pos="8306"/>
        </w:tabs>
      </w:pPr>
      <w:hyperlink w:anchor="_Toc32073" w:history="1">
        <w:r>
          <w:rPr>
            <w:rFonts w:ascii="仿宋" w:eastAsia="仿宋" w:hAnsi="仿宋" w:cs="仿宋" w:hint="eastAsia"/>
            <w:lang w:eastAsia="zh-CN"/>
          </w:rPr>
          <w:t>四、产品规划分析</w:t>
        </w:r>
        <w:r>
          <w:tab/>
        </w:r>
        <w:r>
          <w:fldChar w:fldCharType="begin"/>
        </w:r>
        <w:r>
          <w:instrText xml:space="preserve"> PAGEREF _Toc32073 \h </w:instrText>
        </w:r>
        <w:r>
          <w:fldChar w:fldCharType="separate"/>
        </w:r>
        <w:r>
          <w:t>10</w:t>
        </w:r>
        <w:r>
          <w:fldChar w:fldCharType="end"/>
        </w:r>
      </w:hyperlink>
    </w:p>
    <w:p>
      <w:pPr>
        <w:pStyle w:val="TOC2"/>
        <w:tabs>
          <w:tab w:val="right" w:leader="dot" w:pos="8306"/>
        </w:tabs>
      </w:pPr>
      <w:hyperlink w:anchor="_Toc26168" w:history="1">
        <w:r>
          <w:rPr>
            <w:rFonts w:ascii="仿宋" w:eastAsia="仿宋" w:hAnsi="仿宋" w:cs="仿宋" w:hint="eastAsia"/>
            <w:lang w:eastAsia="zh-CN"/>
          </w:rPr>
          <w:t>(一)、产品规划</w:t>
        </w:r>
        <w:r>
          <w:tab/>
        </w:r>
        <w:r>
          <w:fldChar w:fldCharType="begin"/>
        </w:r>
        <w:r>
          <w:instrText xml:space="preserve"> PAGEREF _Toc26168 \h </w:instrText>
        </w:r>
        <w:r>
          <w:fldChar w:fldCharType="separate"/>
        </w:r>
        <w:r>
          <w:t>10</w:t>
        </w:r>
        <w:r>
          <w:fldChar w:fldCharType="end"/>
        </w:r>
      </w:hyperlink>
    </w:p>
    <w:p>
      <w:pPr>
        <w:pStyle w:val="TOC2"/>
        <w:tabs>
          <w:tab w:val="right" w:leader="dot" w:pos="8306"/>
        </w:tabs>
      </w:pPr>
      <w:hyperlink w:anchor="_Toc23362" w:history="1">
        <w:r>
          <w:rPr>
            <w:rFonts w:ascii="仿宋" w:eastAsia="仿宋" w:hAnsi="仿宋" w:cs="仿宋" w:hint="eastAsia"/>
            <w:lang w:eastAsia="zh-CN"/>
          </w:rPr>
          <w:t>(二)、建设规模</w:t>
        </w:r>
        <w:r>
          <w:tab/>
        </w:r>
        <w:r>
          <w:fldChar w:fldCharType="begin"/>
        </w:r>
        <w:r>
          <w:instrText xml:space="preserve"> PAGEREF _Toc23362 \h </w:instrText>
        </w:r>
        <w:r>
          <w:fldChar w:fldCharType="separate"/>
        </w:r>
        <w:r>
          <w:t>11</w:t>
        </w:r>
        <w:r>
          <w:fldChar w:fldCharType="end"/>
        </w:r>
      </w:hyperlink>
    </w:p>
    <w:p>
      <w:pPr>
        <w:pStyle w:val="TOC1"/>
        <w:tabs>
          <w:tab w:val="right" w:leader="dot" w:pos="8306"/>
        </w:tabs>
      </w:pPr>
      <w:hyperlink w:anchor="_Toc12884" w:history="1">
        <w:r>
          <w:rPr>
            <w:rFonts w:ascii="仿宋" w:eastAsia="仿宋" w:hAnsi="仿宋" w:cs="仿宋" w:hint="eastAsia"/>
            <w:lang w:eastAsia="zh-CN"/>
          </w:rPr>
          <w:t>五、金融数据加密机项目选址可行性分析</w:t>
        </w:r>
        <w:r>
          <w:tab/>
        </w:r>
        <w:r>
          <w:fldChar w:fldCharType="begin"/>
        </w:r>
        <w:r>
          <w:instrText xml:space="preserve"> PAGEREF _Toc12884 \h </w:instrText>
        </w:r>
        <w:r>
          <w:fldChar w:fldCharType="separate"/>
        </w:r>
        <w:r>
          <w:t>12</w:t>
        </w:r>
        <w:r>
          <w:fldChar w:fldCharType="end"/>
        </w:r>
      </w:hyperlink>
    </w:p>
    <w:p>
      <w:pPr>
        <w:pStyle w:val="TOC2"/>
        <w:tabs>
          <w:tab w:val="right" w:leader="dot" w:pos="8306"/>
        </w:tabs>
      </w:pPr>
      <w:hyperlink w:anchor="_Toc31103" w:history="1">
        <w:r>
          <w:rPr>
            <w:rFonts w:ascii="仿宋" w:eastAsia="仿宋" w:hAnsi="仿宋" w:cs="仿宋" w:hint="eastAsia"/>
            <w:lang w:eastAsia="zh-CN"/>
          </w:rPr>
          <w:t>(一)、金融数据加密机项目选址</w:t>
        </w:r>
        <w:r>
          <w:tab/>
        </w:r>
        <w:r>
          <w:fldChar w:fldCharType="begin"/>
        </w:r>
        <w:r>
          <w:instrText xml:space="preserve"> PAGEREF _Toc31103 \h </w:instrText>
        </w:r>
        <w:r>
          <w:fldChar w:fldCharType="separate"/>
        </w:r>
        <w:r>
          <w:t>12</w:t>
        </w:r>
        <w:r>
          <w:fldChar w:fldCharType="end"/>
        </w:r>
      </w:hyperlink>
    </w:p>
    <w:p>
      <w:pPr>
        <w:pStyle w:val="TOC2"/>
        <w:tabs>
          <w:tab w:val="right" w:leader="dot" w:pos="8306"/>
        </w:tabs>
      </w:pPr>
      <w:hyperlink w:anchor="_Toc12806" w:history="1">
        <w:r>
          <w:rPr>
            <w:rFonts w:ascii="仿宋" w:eastAsia="仿宋" w:hAnsi="仿宋" w:cs="仿宋" w:hint="eastAsia"/>
            <w:lang w:eastAsia="zh-CN"/>
          </w:rPr>
          <w:t>(二)、用地控制指标</w:t>
        </w:r>
        <w:r>
          <w:tab/>
        </w:r>
        <w:r>
          <w:fldChar w:fldCharType="begin"/>
        </w:r>
        <w:r>
          <w:instrText xml:space="preserve"> PAGEREF _Toc12806 \h </w:instrText>
        </w:r>
        <w:r>
          <w:fldChar w:fldCharType="separate"/>
        </w:r>
        <w:r>
          <w:t>12</w:t>
        </w:r>
        <w:r>
          <w:fldChar w:fldCharType="end"/>
        </w:r>
      </w:hyperlink>
    </w:p>
    <w:p>
      <w:pPr>
        <w:pStyle w:val="TOC2"/>
        <w:tabs>
          <w:tab w:val="right" w:leader="dot" w:pos="8306"/>
        </w:tabs>
      </w:pPr>
      <w:hyperlink w:anchor="_Toc17613" w:history="1">
        <w:r>
          <w:rPr>
            <w:rFonts w:ascii="仿宋" w:eastAsia="仿宋" w:hAnsi="仿宋" w:cs="仿宋" w:hint="eastAsia"/>
            <w:lang w:eastAsia="zh-CN"/>
          </w:rPr>
          <w:t>(三)、节约用地措施</w:t>
        </w:r>
        <w:r>
          <w:tab/>
        </w:r>
        <w:r>
          <w:fldChar w:fldCharType="begin"/>
        </w:r>
        <w:r>
          <w:instrText xml:space="preserve"> PAGEREF _Toc17613 \h </w:instrText>
        </w:r>
        <w:r>
          <w:fldChar w:fldCharType="separate"/>
        </w:r>
        <w:r>
          <w:t>14</w:t>
        </w:r>
        <w:r>
          <w:fldChar w:fldCharType="end"/>
        </w:r>
      </w:hyperlink>
    </w:p>
    <w:p>
      <w:pPr>
        <w:pStyle w:val="TOC2"/>
        <w:tabs>
          <w:tab w:val="right" w:leader="dot" w:pos="8306"/>
        </w:tabs>
      </w:pPr>
      <w:hyperlink w:anchor="_Toc25621" w:history="1">
        <w:r>
          <w:rPr>
            <w:rFonts w:ascii="仿宋" w:eastAsia="仿宋" w:hAnsi="仿宋" w:cs="仿宋" w:hint="eastAsia"/>
            <w:lang w:eastAsia="zh-CN"/>
          </w:rPr>
          <w:t>(四)、总图布置方案</w:t>
        </w:r>
        <w:r>
          <w:tab/>
        </w:r>
        <w:r>
          <w:fldChar w:fldCharType="begin"/>
        </w:r>
        <w:r>
          <w:instrText xml:space="preserve"> PAGEREF _Toc25621 \h </w:instrText>
        </w:r>
        <w:r>
          <w:fldChar w:fldCharType="separate"/>
        </w:r>
        <w:r>
          <w:t>15</w:t>
        </w:r>
        <w:r>
          <w:fldChar w:fldCharType="end"/>
        </w:r>
      </w:hyperlink>
    </w:p>
    <w:p>
      <w:pPr>
        <w:pStyle w:val="TOC2"/>
        <w:tabs>
          <w:tab w:val="right" w:leader="dot" w:pos="8306"/>
        </w:tabs>
      </w:pPr>
      <w:hyperlink w:anchor="_Toc6485" w:history="1">
        <w:r>
          <w:rPr>
            <w:rFonts w:ascii="仿宋" w:eastAsia="仿宋" w:hAnsi="仿宋" w:cs="仿宋" w:hint="eastAsia"/>
            <w:lang w:eastAsia="zh-CN"/>
          </w:rPr>
          <w:t>(五)、选址综合评价</w:t>
        </w:r>
        <w:r>
          <w:tab/>
        </w:r>
        <w:r>
          <w:fldChar w:fldCharType="begin"/>
        </w:r>
        <w:r>
          <w:instrText xml:space="preserve"> PAGEREF _Toc6485 \h </w:instrText>
        </w:r>
        <w:r>
          <w:fldChar w:fldCharType="separate"/>
        </w:r>
        <w:r>
          <w:t>16</w:t>
        </w:r>
        <w:r>
          <w:fldChar w:fldCharType="end"/>
        </w:r>
      </w:hyperlink>
    </w:p>
    <w:p>
      <w:pPr>
        <w:pStyle w:val="TOC1"/>
        <w:tabs>
          <w:tab w:val="right" w:leader="dot" w:pos="8306"/>
        </w:tabs>
      </w:pPr>
      <w:hyperlink w:anchor="_Toc12927" w:history="1">
        <w:r>
          <w:rPr>
            <w:rFonts w:ascii="仿宋" w:eastAsia="仿宋" w:hAnsi="仿宋" w:cs="仿宋" w:hint="eastAsia"/>
            <w:lang w:eastAsia="zh-CN"/>
          </w:rPr>
          <w:t>六、金融数据加密机项目文档管理</w:t>
        </w:r>
        <w:r>
          <w:tab/>
        </w:r>
        <w:r>
          <w:fldChar w:fldCharType="begin"/>
        </w:r>
        <w:r>
          <w:instrText xml:space="preserve"> PAGEREF _Toc12927 \h </w:instrText>
        </w:r>
        <w:r>
          <w:fldChar w:fldCharType="separate"/>
        </w:r>
        <w:r>
          <w:t>18</w:t>
        </w:r>
        <w:r>
          <w:fldChar w:fldCharType="end"/>
        </w:r>
      </w:hyperlink>
    </w:p>
    <w:p>
      <w:pPr>
        <w:pStyle w:val="TOC2"/>
        <w:tabs>
          <w:tab w:val="right" w:leader="dot" w:pos="8306"/>
        </w:tabs>
      </w:pPr>
      <w:hyperlink w:anchor="_Toc9647" w:history="1">
        <w:r>
          <w:rPr>
            <w:rFonts w:ascii="仿宋" w:eastAsia="仿宋" w:hAnsi="仿宋" w:cs="仿宋" w:hint="eastAsia"/>
            <w:lang w:eastAsia="zh-CN"/>
          </w:rPr>
          <w:t>(一)、文档编制与审查</w:t>
        </w:r>
        <w:r>
          <w:tab/>
        </w:r>
        <w:r>
          <w:fldChar w:fldCharType="begin"/>
        </w:r>
        <w:r>
          <w:instrText xml:space="preserve"> PAGEREF _Toc9647 \h </w:instrText>
        </w:r>
        <w:r>
          <w:fldChar w:fldCharType="separate"/>
        </w:r>
        <w:r>
          <w:t>18</w:t>
        </w:r>
        <w:r>
          <w:fldChar w:fldCharType="end"/>
        </w:r>
      </w:hyperlink>
    </w:p>
    <w:p>
      <w:pPr>
        <w:pStyle w:val="TOC2"/>
        <w:tabs>
          <w:tab w:val="right" w:leader="dot" w:pos="8306"/>
        </w:tabs>
      </w:pPr>
      <w:hyperlink w:anchor="_Toc5062" w:history="1">
        <w:r>
          <w:rPr>
            <w:rFonts w:ascii="仿宋" w:eastAsia="仿宋" w:hAnsi="仿宋" w:cs="仿宋" w:hint="eastAsia"/>
            <w:lang w:eastAsia="zh-CN"/>
          </w:rPr>
          <w:t>(二)、文档发布与分发</w:t>
        </w:r>
        <w:r>
          <w:tab/>
        </w:r>
        <w:r>
          <w:fldChar w:fldCharType="begin"/>
        </w:r>
        <w:r>
          <w:instrText xml:space="preserve"> PAGEREF _Toc5062 \h </w:instrText>
        </w:r>
        <w:r>
          <w:fldChar w:fldCharType="separate"/>
        </w:r>
        <w:r>
          <w:t>19</w:t>
        </w:r>
        <w:r>
          <w:fldChar w:fldCharType="end"/>
        </w:r>
      </w:hyperlink>
    </w:p>
    <w:p>
      <w:pPr>
        <w:pStyle w:val="TOC2"/>
        <w:tabs>
          <w:tab w:val="right" w:leader="dot" w:pos="8306"/>
        </w:tabs>
      </w:pPr>
      <w:hyperlink w:anchor="_Toc10104" w:history="1">
        <w:r>
          <w:rPr>
            <w:rFonts w:ascii="仿宋" w:eastAsia="仿宋" w:hAnsi="仿宋" w:cs="仿宋" w:hint="eastAsia"/>
            <w:lang w:eastAsia="zh-CN"/>
          </w:rPr>
          <w:t>(三)、文档存档与归档</w:t>
        </w:r>
        <w:r>
          <w:tab/>
        </w:r>
        <w:r>
          <w:fldChar w:fldCharType="begin"/>
        </w:r>
        <w:r>
          <w:instrText xml:space="preserve"> PAGEREF _Toc10104 \h </w:instrText>
        </w:r>
        <w:r>
          <w:fldChar w:fldCharType="separate"/>
        </w:r>
        <w:r>
          <w:t>20</w:t>
        </w:r>
        <w:r>
          <w:fldChar w:fldCharType="end"/>
        </w:r>
      </w:hyperlink>
    </w:p>
    <w:p>
      <w:pPr>
        <w:pStyle w:val="TOC1"/>
        <w:tabs>
          <w:tab w:val="right" w:leader="dot" w:pos="8306"/>
        </w:tabs>
      </w:pPr>
      <w:hyperlink w:anchor="_Toc29616" w:history="1">
        <w:r>
          <w:rPr>
            <w:rFonts w:ascii="仿宋" w:eastAsia="仿宋" w:hAnsi="仿宋" w:cs="仿宋" w:hint="eastAsia"/>
            <w:lang w:eastAsia="zh-CN"/>
          </w:rPr>
          <w:t>七、金融数据加密机项目人力资源培养与发展</w:t>
        </w:r>
        <w:r>
          <w:tab/>
        </w:r>
        <w:r>
          <w:fldChar w:fldCharType="begin"/>
        </w:r>
        <w:r>
          <w:instrText xml:space="preserve"> PAGEREF _Toc29616 \h </w:instrText>
        </w:r>
        <w:r>
          <w:fldChar w:fldCharType="separate"/>
        </w:r>
        <w:r>
          <w:t>21</w:t>
        </w:r>
        <w:r>
          <w:fldChar w:fldCharType="end"/>
        </w:r>
      </w:hyperlink>
    </w:p>
    <w:p>
      <w:pPr>
        <w:pStyle w:val="TOC2"/>
        <w:tabs>
          <w:tab w:val="right" w:leader="dot" w:pos="8306"/>
        </w:tabs>
      </w:pPr>
      <w:hyperlink w:anchor="_Toc21906" w:history="1">
        <w:r>
          <w:rPr>
            <w:rFonts w:ascii="仿宋" w:eastAsia="仿宋" w:hAnsi="仿宋" w:cs="仿宋" w:hint="eastAsia"/>
            <w:lang w:eastAsia="zh-CN"/>
          </w:rPr>
          <w:t>(一)、人才需求与规划</w:t>
        </w:r>
        <w:r>
          <w:tab/>
        </w:r>
        <w:r>
          <w:fldChar w:fldCharType="begin"/>
        </w:r>
        <w:r>
          <w:instrText xml:space="preserve"> PAGEREF _Toc21906 \h </w:instrText>
        </w:r>
        <w:r>
          <w:fldChar w:fldCharType="separate"/>
        </w:r>
        <w:r>
          <w:t>21</w:t>
        </w:r>
        <w:r>
          <w:fldChar w:fldCharType="end"/>
        </w:r>
      </w:hyperlink>
    </w:p>
    <w:p>
      <w:pPr>
        <w:pStyle w:val="TOC2"/>
        <w:tabs>
          <w:tab w:val="right" w:leader="dot" w:pos="8306"/>
        </w:tabs>
      </w:pPr>
      <w:hyperlink w:anchor="_Toc1788" w:history="1">
        <w:r>
          <w:rPr>
            <w:rFonts w:ascii="仿宋" w:eastAsia="仿宋" w:hAnsi="仿宋" w:cs="仿宋" w:hint="eastAsia"/>
            <w:lang w:eastAsia="zh-CN"/>
          </w:rPr>
          <w:t>(二)、培训与发展计划</w:t>
        </w:r>
        <w:r>
          <w:tab/>
        </w:r>
        <w:r>
          <w:fldChar w:fldCharType="begin"/>
        </w:r>
        <w:r>
          <w:instrText xml:space="preserve"> PAGEREF _Toc1788 \h </w:instrText>
        </w:r>
        <w:r>
          <w:fldChar w:fldCharType="separate"/>
        </w:r>
        <w:r>
          <w:t>22</w:t>
        </w:r>
        <w:r>
          <w:fldChar w:fldCharType="end"/>
        </w:r>
      </w:hyperlink>
    </w:p>
    <w:p>
      <w:pPr>
        <w:pStyle w:val="TOC1"/>
        <w:tabs>
          <w:tab w:val="right" w:leader="dot" w:pos="8306"/>
        </w:tabs>
      </w:pPr>
      <w:hyperlink w:anchor="_Toc11647" w:history="1">
        <w:r>
          <w:rPr>
            <w:rFonts w:ascii="仿宋" w:eastAsia="仿宋" w:hAnsi="仿宋" w:cs="仿宋" w:hint="eastAsia"/>
            <w:lang w:eastAsia="zh-CN"/>
          </w:rPr>
          <w:t>八、生产安全保护</w:t>
        </w:r>
        <w:r>
          <w:tab/>
        </w:r>
        <w:r>
          <w:fldChar w:fldCharType="begin"/>
        </w:r>
        <w:r>
          <w:instrText xml:space="preserve"> PAGEREF _Toc11647 \h </w:instrText>
        </w:r>
        <w:r>
          <w:fldChar w:fldCharType="separate"/>
        </w:r>
        <w:r>
          <w:t>22</w:t>
        </w:r>
        <w:r>
          <w:fldChar w:fldCharType="end"/>
        </w:r>
      </w:hyperlink>
    </w:p>
    <w:p>
      <w:pPr>
        <w:pStyle w:val="TOC2"/>
        <w:tabs>
          <w:tab w:val="right" w:leader="dot" w:pos="8306"/>
        </w:tabs>
      </w:pPr>
      <w:hyperlink w:anchor="_Toc2527" w:history="1">
        <w:r>
          <w:rPr>
            <w:rFonts w:ascii="仿宋" w:eastAsia="仿宋" w:hAnsi="仿宋" w:cs="仿宋" w:hint="eastAsia"/>
            <w:lang w:eastAsia="zh-CN"/>
          </w:rPr>
          <w:t>(一)、消防安全</w:t>
        </w:r>
        <w:r>
          <w:tab/>
        </w:r>
        <w:r>
          <w:fldChar w:fldCharType="begin"/>
        </w:r>
        <w:r>
          <w:instrText xml:space="preserve"> PAGEREF _Toc2527 \h </w:instrText>
        </w:r>
        <w:r>
          <w:fldChar w:fldCharType="separate"/>
        </w:r>
        <w:r>
          <w:t>22</w:t>
        </w:r>
        <w:r>
          <w:fldChar w:fldCharType="end"/>
        </w:r>
      </w:hyperlink>
    </w:p>
    <w:p>
      <w:pPr>
        <w:pStyle w:val="TOC2"/>
        <w:tabs>
          <w:tab w:val="right" w:leader="dot" w:pos="8306"/>
        </w:tabs>
      </w:pPr>
      <w:hyperlink w:anchor="_Toc17526" w:history="1">
        <w:r>
          <w:rPr>
            <w:rFonts w:ascii="仿宋" w:eastAsia="仿宋" w:hAnsi="仿宋" w:cs="仿宋" w:hint="eastAsia"/>
            <w:lang w:eastAsia="zh-CN"/>
          </w:rPr>
          <w:t>(二)、防火防爆总图布置措施</w:t>
        </w:r>
        <w:r>
          <w:tab/>
        </w:r>
        <w:r>
          <w:fldChar w:fldCharType="begin"/>
        </w:r>
        <w:r>
          <w:instrText xml:space="preserve"> PAGEREF _Toc17526 \h </w:instrText>
        </w:r>
        <w:r>
          <w:fldChar w:fldCharType="separate"/>
        </w:r>
        <w:r>
          <w:t>24</w:t>
        </w:r>
        <w:r>
          <w:fldChar w:fldCharType="end"/>
        </w:r>
      </w:hyperlink>
    </w:p>
    <w:p>
      <w:pPr>
        <w:pStyle w:val="TOC2"/>
        <w:tabs>
          <w:tab w:val="right" w:leader="dot" w:pos="8306"/>
        </w:tabs>
      </w:pPr>
      <w:hyperlink w:anchor="_Toc10050" w:history="1">
        <w:r>
          <w:rPr>
            <w:rFonts w:ascii="仿宋" w:eastAsia="仿宋" w:hAnsi="仿宋" w:cs="仿宋" w:hint="eastAsia"/>
            <w:lang w:eastAsia="zh-CN"/>
          </w:rPr>
          <w:t>(三)、自然灾害防范措施</w:t>
        </w:r>
        <w:r>
          <w:tab/>
        </w:r>
        <w:r>
          <w:fldChar w:fldCharType="begin"/>
        </w:r>
        <w:r>
          <w:instrText xml:space="preserve"> PAGEREF _Toc10050 \h </w:instrText>
        </w:r>
        <w:r>
          <w:fldChar w:fldCharType="separate"/>
        </w:r>
        <w:r>
          <w:t>25</w:t>
        </w:r>
        <w:r>
          <w:fldChar w:fldCharType="end"/>
        </w:r>
      </w:hyperlink>
    </w:p>
    <w:p>
      <w:pPr>
        <w:pStyle w:val="TOC2"/>
        <w:tabs>
          <w:tab w:val="right" w:leader="dot" w:pos="8306"/>
        </w:tabs>
      </w:pPr>
      <w:hyperlink w:anchor="_Toc535" w:history="1">
        <w:r>
          <w:rPr>
            <w:rFonts w:ascii="仿宋" w:eastAsia="仿宋" w:hAnsi="仿宋" w:cs="仿宋" w:hint="eastAsia"/>
            <w:lang w:eastAsia="zh-CN"/>
          </w:rPr>
          <w:t>(四)、安全色及安全标志使用要求</w:t>
        </w:r>
        <w:r>
          <w:tab/>
        </w:r>
        <w:r>
          <w:fldChar w:fldCharType="begin"/>
        </w:r>
        <w:r>
          <w:instrText xml:space="preserve"> PAGEREF _Toc535 \h </w:instrText>
        </w:r>
        <w:r>
          <w:fldChar w:fldCharType="separate"/>
        </w:r>
        <w:r>
          <w:t>26</w:t>
        </w:r>
        <w:r>
          <w:fldChar w:fldCharType="end"/>
        </w:r>
      </w:hyperlink>
    </w:p>
    <w:p>
      <w:pPr>
        <w:pStyle w:val="TOC2"/>
        <w:tabs>
          <w:tab w:val="right" w:leader="dot" w:pos="8306"/>
        </w:tabs>
      </w:pPr>
      <w:hyperlink w:anchor="_Toc30491" w:history="1">
        <w:r>
          <w:rPr>
            <w:rFonts w:ascii="仿宋" w:eastAsia="仿宋" w:hAnsi="仿宋" w:cs="仿宋" w:hint="eastAsia"/>
            <w:lang w:eastAsia="zh-CN"/>
          </w:rPr>
          <w:t>(五)、防尘防毒措施</w:t>
        </w:r>
        <w:r>
          <w:tab/>
        </w:r>
        <w:r>
          <w:fldChar w:fldCharType="begin"/>
        </w:r>
        <w:r>
          <w:instrText xml:space="preserve"> PAGEREF _Toc30491 \h </w:instrText>
        </w:r>
        <w:r>
          <w:fldChar w:fldCharType="separate"/>
        </w:r>
        <w:r>
          <w:t>27</w:t>
        </w:r>
        <w:r>
          <w:fldChar w:fldCharType="end"/>
        </w:r>
      </w:hyperlink>
    </w:p>
    <w:p>
      <w:pPr>
        <w:pStyle w:val="TOC2"/>
        <w:tabs>
          <w:tab w:val="right" w:leader="dot" w:pos="8306"/>
        </w:tabs>
      </w:pPr>
      <w:hyperlink w:anchor="_Toc6648" w:history="1">
        <w:r>
          <w:rPr>
            <w:rFonts w:ascii="仿宋" w:eastAsia="仿宋" w:hAnsi="仿宋" w:cs="仿宋" w:hint="eastAsia"/>
            <w:lang w:eastAsia="zh-CN"/>
          </w:rPr>
          <w:t>(六)、防静电、触电防护及防雷措施</w:t>
        </w:r>
        <w:r>
          <w:tab/>
        </w:r>
        <w:r>
          <w:fldChar w:fldCharType="begin"/>
        </w:r>
        <w:r>
          <w:instrText xml:space="preserve"> PAGEREF _Toc6648 \h </w:instrText>
        </w:r>
        <w:r>
          <w:fldChar w:fldCharType="separate"/>
        </w:r>
        <w:r>
          <w:t>28</w:t>
        </w:r>
        <w:r>
          <w:fldChar w:fldCharType="end"/>
        </w:r>
      </w:hyperlink>
    </w:p>
    <w:p>
      <w:pPr>
        <w:pStyle w:val="TOC2"/>
        <w:tabs>
          <w:tab w:val="right" w:leader="dot" w:pos="8306"/>
        </w:tabs>
      </w:pPr>
      <w:hyperlink w:anchor="_Toc13396" w:history="1">
        <w:r>
          <w:rPr>
            <w:rFonts w:ascii="仿宋" w:eastAsia="仿宋" w:hAnsi="仿宋" w:cs="仿宋" w:hint="eastAsia"/>
            <w:lang w:eastAsia="zh-CN"/>
          </w:rPr>
          <w:t>(七)、机械设备安全保障措施</w:t>
        </w:r>
        <w:r>
          <w:tab/>
        </w:r>
        <w:r>
          <w:fldChar w:fldCharType="begin"/>
        </w:r>
        <w:r>
          <w:instrText xml:space="preserve"> PAGEREF _Toc13396 \h </w:instrText>
        </w:r>
        <w:r>
          <w:fldChar w:fldCharType="separate"/>
        </w:r>
        <w:r>
          <w:t>29</w:t>
        </w:r>
        <w:r>
          <w:fldChar w:fldCharType="end"/>
        </w:r>
      </w:hyperlink>
    </w:p>
    <w:p>
      <w:pPr>
        <w:pStyle w:val="TOC1"/>
        <w:tabs>
          <w:tab w:val="right" w:leader="dot" w:pos="8306"/>
        </w:tabs>
      </w:pPr>
      <w:hyperlink w:anchor="_Toc605" w:history="1">
        <w:r>
          <w:rPr>
            <w:rFonts w:ascii="仿宋" w:eastAsia="仿宋" w:hAnsi="仿宋" w:cs="仿宋" w:hint="eastAsia"/>
            <w:lang w:eastAsia="zh-CN"/>
          </w:rPr>
          <w:t>九、金融数据加密机项目财务管理</w:t>
        </w:r>
        <w:r>
          <w:tab/>
        </w:r>
        <w:r>
          <w:fldChar w:fldCharType="begin"/>
        </w:r>
        <w:r>
          <w:instrText xml:space="preserve"> PAGEREF _Toc605 \h </w:instrText>
        </w:r>
        <w:r>
          <w:fldChar w:fldCharType="separate"/>
        </w:r>
        <w:r>
          <w:t>30</w:t>
        </w:r>
        <w:r>
          <w:fldChar w:fldCharType="end"/>
        </w:r>
      </w:hyperlink>
    </w:p>
    <w:p>
      <w:pPr>
        <w:pStyle w:val="TOC2"/>
        <w:tabs>
          <w:tab w:val="right" w:leader="dot" w:pos="8306"/>
        </w:tabs>
      </w:pPr>
      <w:hyperlink w:anchor="_Toc3864" w:history="1">
        <w:r>
          <w:rPr>
            <w:rFonts w:ascii="仿宋" w:eastAsia="仿宋" w:hAnsi="仿宋" w:cs="仿宋" w:hint="eastAsia"/>
            <w:lang w:eastAsia="zh-CN"/>
          </w:rPr>
          <w:t>(一)、资金需求大</w:t>
        </w:r>
        <w:r>
          <w:tab/>
        </w:r>
        <w:r>
          <w:fldChar w:fldCharType="begin"/>
        </w:r>
        <w:r>
          <w:instrText xml:space="preserve"> PAGEREF _Toc3864 \h </w:instrText>
        </w:r>
        <w:r>
          <w:fldChar w:fldCharType="separate"/>
        </w:r>
        <w:r>
          <w:t>30</w:t>
        </w:r>
        <w:r>
          <w:fldChar w:fldCharType="end"/>
        </w:r>
      </w:hyperlink>
    </w:p>
    <w:p>
      <w:pPr>
        <w:pStyle w:val="TOC2"/>
        <w:tabs>
          <w:tab w:val="right" w:leader="dot" w:pos="8306"/>
        </w:tabs>
      </w:pPr>
      <w:hyperlink w:anchor="_Toc22995" w:history="1">
        <w:r>
          <w:rPr>
            <w:rFonts w:ascii="仿宋" w:eastAsia="仿宋" w:hAnsi="仿宋" w:cs="仿宋" w:hint="eastAsia"/>
            <w:lang w:eastAsia="zh-CN"/>
          </w:rPr>
          <w:t>(二)、研发周期长</w:t>
        </w:r>
        <w:r>
          <w:tab/>
        </w:r>
        <w:r>
          <w:fldChar w:fldCharType="begin"/>
        </w:r>
        <w:r>
          <w:instrText xml:space="preserve"> PAGEREF _Toc22995 \h </w:instrText>
        </w:r>
        <w:r>
          <w:fldChar w:fldCharType="separate"/>
        </w:r>
        <w:r>
          <w:t>32</w:t>
        </w:r>
        <w:r>
          <w:fldChar w:fldCharType="end"/>
        </w:r>
      </w:hyperlink>
    </w:p>
    <w:p>
      <w:pPr>
        <w:pStyle w:val="TOC2"/>
        <w:tabs>
          <w:tab w:val="right" w:leader="dot" w:pos="8306"/>
        </w:tabs>
      </w:pPr>
      <w:hyperlink w:anchor="_Toc26254" w:history="1">
        <w:r>
          <w:rPr>
            <w:rFonts w:ascii="仿宋" w:eastAsia="仿宋" w:hAnsi="仿宋" w:cs="仿宋" w:hint="eastAsia"/>
            <w:lang w:eastAsia="zh-CN"/>
          </w:rPr>
          <w:t>(三)、市场风险大</w:t>
        </w:r>
        <w:r>
          <w:tab/>
        </w:r>
        <w:r>
          <w:fldChar w:fldCharType="begin"/>
        </w:r>
        <w:r>
          <w:instrText xml:space="preserve"> PAGEREF _Toc26254 \h </w:instrText>
        </w:r>
        <w:r>
          <w:fldChar w:fldCharType="separate"/>
        </w:r>
        <w:r>
          <w:t>33</w:t>
        </w:r>
        <w:r>
          <w:fldChar w:fldCharType="end"/>
        </w:r>
      </w:hyperlink>
    </w:p>
    <w:p>
      <w:pPr>
        <w:pStyle w:val="TOC2"/>
        <w:tabs>
          <w:tab w:val="right" w:leader="dot" w:pos="8306"/>
        </w:tabs>
      </w:pPr>
      <w:hyperlink w:anchor="_Toc31371" w:history="1">
        <w:r>
          <w:rPr>
            <w:rFonts w:ascii="仿宋" w:eastAsia="仿宋" w:hAnsi="仿宋" w:cs="仿宋" w:hint="eastAsia"/>
            <w:lang w:eastAsia="zh-CN"/>
          </w:rPr>
          <w:t>(四)、利润率高</w:t>
        </w:r>
        <w:r>
          <w:tab/>
        </w:r>
        <w:r>
          <w:fldChar w:fldCharType="begin"/>
        </w:r>
        <w:r>
          <w:instrText xml:space="preserve"> PAGEREF _Toc31371 \h </w:instrText>
        </w:r>
        <w:r>
          <w:fldChar w:fldCharType="separate"/>
        </w:r>
        <w:r>
          <w:t>36</w:t>
        </w:r>
        <w:r>
          <w:fldChar w:fldCharType="end"/>
        </w:r>
      </w:hyperlink>
    </w:p>
    <w:p>
      <w:pPr>
        <w:pStyle w:val="TOC1"/>
        <w:tabs>
          <w:tab w:val="right" w:leader="dot" w:pos="8306"/>
        </w:tabs>
      </w:pPr>
      <w:hyperlink w:anchor="_Toc19770" w:history="1">
        <w:r>
          <w:rPr>
            <w:rFonts w:ascii="仿宋" w:eastAsia="仿宋" w:hAnsi="仿宋" w:cs="仿宋" w:hint="eastAsia"/>
            <w:lang w:eastAsia="zh-CN"/>
          </w:rPr>
          <w:t>十、金融数据加密机项目风险管理</w:t>
        </w:r>
        <w:r>
          <w:tab/>
        </w:r>
        <w:r>
          <w:fldChar w:fldCharType="begin"/>
        </w:r>
        <w:r>
          <w:instrText xml:space="preserve"> PAGEREF _Toc19770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1" w:history="1">
        <w:r>
          <w:rPr>
            <w:rFonts w:ascii="仿宋" w:eastAsia="仿宋" w:hAnsi="仿宋" w:cs="仿宋" w:hint="eastAsia"/>
            <w:lang w:eastAsia="zh-CN"/>
          </w:rPr>
          <w:t>(一)、风险识别与评估</w:t>
        </w:r>
        <w:r>
          <w:tab/>
        </w:r>
        <w:r>
          <w:fldChar w:fldCharType="begin"/>
        </w:r>
        <w:r>
          <w:instrText xml:space="preserve"> PAGEREF _Toc12711 \h </w:instrText>
        </w:r>
        <w:r>
          <w:fldChar w:fldCharType="separate"/>
        </w:r>
        <w:r>
          <w:t>38</w:t>
        </w:r>
        <w:r>
          <w:fldChar w:fldCharType="end"/>
        </w:r>
      </w:hyperlink>
    </w:p>
    <w:p>
      <w:pPr>
        <w:pStyle w:val="TOC2"/>
        <w:tabs>
          <w:tab w:val="right" w:leader="dot" w:pos="8306"/>
        </w:tabs>
      </w:pPr>
      <w:hyperlink w:anchor="_Toc5539" w:history="1">
        <w:r>
          <w:rPr>
            <w:rFonts w:ascii="仿宋" w:eastAsia="仿宋" w:hAnsi="仿宋" w:cs="仿宋" w:hint="eastAsia"/>
            <w:lang w:eastAsia="zh-CN"/>
          </w:rPr>
          <w:t>(二)、风险应对策略</w:t>
        </w:r>
        <w:r>
          <w:tab/>
        </w:r>
        <w:r>
          <w:fldChar w:fldCharType="begin"/>
        </w:r>
        <w:r>
          <w:instrText xml:space="preserve"> PAGEREF _Toc5539 \h </w:instrText>
        </w:r>
        <w:r>
          <w:fldChar w:fldCharType="separate"/>
        </w:r>
        <w:r>
          <w:t>39</w:t>
        </w:r>
        <w:r>
          <w:fldChar w:fldCharType="end"/>
        </w:r>
      </w:hyperlink>
    </w:p>
    <w:p>
      <w:pPr>
        <w:pStyle w:val="TOC2"/>
        <w:tabs>
          <w:tab w:val="right" w:leader="dot" w:pos="8306"/>
        </w:tabs>
      </w:pPr>
      <w:hyperlink w:anchor="_Toc471" w:history="1">
        <w:r>
          <w:rPr>
            <w:rFonts w:ascii="仿宋" w:eastAsia="仿宋" w:hAnsi="仿宋" w:cs="仿宋" w:hint="eastAsia"/>
            <w:lang w:eastAsia="zh-CN"/>
          </w:rPr>
          <w:t>(三)、风险监控与控制</w:t>
        </w:r>
        <w:r>
          <w:tab/>
        </w:r>
        <w:r>
          <w:fldChar w:fldCharType="begin"/>
        </w:r>
        <w:r>
          <w:instrText xml:space="preserve"> PAGEREF _Toc471 \h </w:instrText>
        </w:r>
        <w:r>
          <w:fldChar w:fldCharType="separate"/>
        </w:r>
        <w:r>
          <w:t>41</w:t>
        </w:r>
        <w:r>
          <w:fldChar w:fldCharType="end"/>
        </w:r>
      </w:hyperlink>
    </w:p>
    <w:p>
      <w:pPr>
        <w:pStyle w:val="TOC1"/>
        <w:tabs>
          <w:tab w:val="right" w:leader="dot" w:pos="8306"/>
        </w:tabs>
      </w:pPr>
      <w:hyperlink w:anchor="_Toc20720" w:history="1">
        <w:r>
          <w:rPr>
            <w:rFonts w:ascii="仿宋" w:eastAsia="仿宋" w:hAnsi="仿宋" w:cs="仿宋" w:hint="eastAsia"/>
            <w:lang w:eastAsia="zh-CN"/>
          </w:rPr>
          <w:t>十一、金融数据加密机项目人力资源管理</w:t>
        </w:r>
        <w:r>
          <w:tab/>
        </w:r>
        <w:r>
          <w:fldChar w:fldCharType="begin"/>
        </w:r>
        <w:r>
          <w:instrText xml:space="preserve"> PAGEREF _Toc20720 \h </w:instrText>
        </w:r>
        <w:r>
          <w:fldChar w:fldCharType="separate"/>
        </w:r>
        <w:r>
          <w:t>42</w:t>
        </w:r>
        <w:r>
          <w:fldChar w:fldCharType="end"/>
        </w:r>
      </w:hyperlink>
    </w:p>
    <w:p>
      <w:pPr>
        <w:pStyle w:val="TOC2"/>
        <w:tabs>
          <w:tab w:val="right" w:leader="dot" w:pos="8306"/>
        </w:tabs>
      </w:pPr>
      <w:hyperlink w:anchor="_Toc21497" w:history="1">
        <w:r>
          <w:rPr>
            <w:rFonts w:ascii="仿宋" w:eastAsia="仿宋" w:hAnsi="仿宋" w:cs="仿宋" w:hint="eastAsia"/>
            <w:lang w:eastAsia="zh-CN"/>
          </w:rPr>
          <w:t>(一)、建立健全的预算管理制度</w:t>
        </w:r>
        <w:r>
          <w:tab/>
        </w:r>
        <w:r>
          <w:fldChar w:fldCharType="begin"/>
        </w:r>
        <w:r>
          <w:instrText xml:space="preserve"> PAGEREF _Toc21497 \h </w:instrText>
        </w:r>
        <w:r>
          <w:fldChar w:fldCharType="separate"/>
        </w:r>
        <w:r>
          <w:t>42</w:t>
        </w:r>
        <w:r>
          <w:fldChar w:fldCharType="end"/>
        </w:r>
      </w:hyperlink>
    </w:p>
    <w:p>
      <w:pPr>
        <w:pStyle w:val="TOC2"/>
        <w:tabs>
          <w:tab w:val="right" w:leader="dot" w:pos="8306"/>
        </w:tabs>
      </w:pPr>
      <w:hyperlink w:anchor="_Toc14226" w:history="1">
        <w:r>
          <w:rPr>
            <w:rFonts w:ascii="仿宋" w:eastAsia="仿宋" w:hAnsi="仿宋" w:cs="仿宋" w:hint="eastAsia"/>
            <w:lang w:eastAsia="zh-CN"/>
          </w:rPr>
          <w:t>(二)、加强资金流动监控</w:t>
        </w:r>
        <w:r>
          <w:tab/>
        </w:r>
        <w:r>
          <w:fldChar w:fldCharType="begin"/>
        </w:r>
        <w:r>
          <w:instrText xml:space="preserve"> PAGEREF _Toc14226 \h </w:instrText>
        </w:r>
        <w:r>
          <w:fldChar w:fldCharType="separate"/>
        </w:r>
        <w:r>
          <w:t>44</w:t>
        </w:r>
        <w:r>
          <w:fldChar w:fldCharType="end"/>
        </w:r>
      </w:hyperlink>
    </w:p>
    <w:p>
      <w:pPr>
        <w:pStyle w:val="TOC2"/>
        <w:tabs>
          <w:tab w:val="right" w:leader="dot" w:pos="8306"/>
        </w:tabs>
      </w:pPr>
      <w:hyperlink w:anchor="_Toc19864" w:history="1">
        <w:r>
          <w:rPr>
            <w:rFonts w:ascii="仿宋" w:eastAsia="仿宋" w:hAnsi="仿宋" w:cs="仿宋" w:hint="eastAsia"/>
            <w:lang w:eastAsia="zh-CN"/>
          </w:rPr>
          <w:t>(三)、制定完善的风险控制机制</w:t>
        </w:r>
        <w:r>
          <w:tab/>
        </w:r>
        <w:r>
          <w:fldChar w:fldCharType="begin"/>
        </w:r>
        <w:r>
          <w:instrText xml:space="preserve"> PAGEREF _Toc19864 \h </w:instrText>
        </w:r>
        <w:r>
          <w:fldChar w:fldCharType="separate"/>
        </w:r>
        <w:r>
          <w:t>45</w:t>
        </w:r>
        <w:r>
          <w:fldChar w:fldCharType="end"/>
        </w:r>
      </w:hyperlink>
    </w:p>
    <w:p>
      <w:pPr>
        <w:pStyle w:val="TOC2"/>
        <w:tabs>
          <w:tab w:val="right" w:leader="dot" w:pos="8306"/>
        </w:tabs>
      </w:pPr>
      <w:hyperlink w:anchor="_Toc29763" w:history="1">
        <w:r>
          <w:rPr>
            <w:rFonts w:ascii="仿宋" w:eastAsia="仿宋" w:hAnsi="仿宋" w:cs="仿宋" w:hint="eastAsia"/>
            <w:lang w:eastAsia="zh-CN"/>
          </w:rPr>
          <w:t>(四)、优化成本管理</w:t>
        </w:r>
        <w:r>
          <w:tab/>
        </w:r>
        <w:r>
          <w:fldChar w:fldCharType="begin"/>
        </w:r>
        <w:r>
          <w:instrText xml:space="preserve"> PAGEREF _Toc29763 \h </w:instrText>
        </w:r>
        <w:r>
          <w:fldChar w:fldCharType="separate"/>
        </w:r>
        <w:r>
          <w:t>46</w:t>
        </w:r>
        <w:r>
          <w:fldChar w:fldCharType="end"/>
        </w:r>
      </w:hyperlink>
    </w:p>
    <w:p>
      <w:pPr>
        <w:pStyle w:val="TOC1"/>
        <w:tabs>
          <w:tab w:val="right" w:leader="dot" w:pos="8306"/>
        </w:tabs>
      </w:pPr>
      <w:hyperlink w:anchor="_Toc1147" w:history="1">
        <w:r>
          <w:rPr>
            <w:rFonts w:ascii="仿宋" w:eastAsia="仿宋" w:hAnsi="仿宋" w:cs="仿宋" w:hint="eastAsia"/>
            <w:lang w:eastAsia="zh-CN"/>
          </w:rPr>
          <w:t>十二、金融数据加密机项目环境影响分析</w:t>
        </w:r>
        <w:r>
          <w:tab/>
        </w:r>
        <w:r>
          <w:fldChar w:fldCharType="begin"/>
        </w:r>
        <w:r>
          <w:instrText xml:space="preserve"> PAGEREF _Toc1147 \h </w:instrText>
        </w:r>
        <w:r>
          <w:fldChar w:fldCharType="separate"/>
        </w:r>
        <w:r>
          <w:t>47</w:t>
        </w:r>
        <w:r>
          <w:fldChar w:fldCharType="end"/>
        </w:r>
      </w:hyperlink>
    </w:p>
    <w:p>
      <w:pPr>
        <w:pStyle w:val="TOC2"/>
        <w:tabs>
          <w:tab w:val="right" w:leader="dot" w:pos="8306"/>
        </w:tabs>
      </w:pPr>
      <w:hyperlink w:anchor="_Toc19414" w:history="1">
        <w:r>
          <w:rPr>
            <w:rFonts w:ascii="仿宋" w:eastAsia="仿宋" w:hAnsi="仿宋" w:cs="仿宋" w:hint="eastAsia"/>
            <w:lang w:eastAsia="zh-CN"/>
          </w:rPr>
          <w:t>(一)、建设区域环境质量现状</w:t>
        </w:r>
        <w:r>
          <w:tab/>
        </w:r>
        <w:r>
          <w:fldChar w:fldCharType="begin"/>
        </w:r>
        <w:r>
          <w:instrText xml:space="preserve"> PAGEREF _Toc19414 \h </w:instrText>
        </w:r>
        <w:r>
          <w:fldChar w:fldCharType="separate"/>
        </w:r>
        <w:r>
          <w:t>47</w:t>
        </w:r>
        <w:r>
          <w:fldChar w:fldCharType="end"/>
        </w:r>
      </w:hyperlink>
    </w:p>
    <w:p>
      <w:pPr>
        <w:pStyle w:val="TOC2"/>
        <w:tabs>
          <w:tab w:val="right" w:leader="dot" w:pos="8306"/>
        </w:tabs>
      </w:pPr>
      <w:hyperlink w:anchor="_Toc16299" w:history="1">
        <w:r>
          <w:rPr>
            <w:rFonts w:ascii="仿宋" w:eastAsia="仿宋" w:hAnsi="仿宋" w:cs="仿宋" w:hint="eastAsia"/>
            <w:lang w:eastAsia="zh-CN"/>
          </w:rPr>
          <w:t>(二)、建设期环境保护</w:t>
        </w:r>
        <w:r>
          <w:tab/>
        </w:r>
        <w:r>
          <w:fldChar w:fldCharType="begin"/>
        </w:r>
        <w:r>
          <w:instrText xml:space="preserve"> PAGEREF _Toc16299 \h </w:instrText>
        </w:r>
        <w:r>
          <w:fldChar w:fldCharType="separate"/>
        </w:r>
        <w:r>
          <w:t>49</w:t>
        </w:r>
        <w:r>
          <w:fldChar w:fldCharType="end"/>
        </w:r>
      </w:hyperlink>
    </w:p>
    <w:p>
      <w:pPr>
        <w:pStyle w:val="TOC2"/>
        <w:tabs>
          <w:tab w:val="right" w:leader="dot" w:pos="8306"/>
        </w:tabs>
      </w:pPr>
      <w:hyperlink w:anchor="_Toc12463" w:history="1">
        <w:r>
          <w:rPr>
            <w:rFonts w:ascii="仿宋" w:eastAsia="仿宋" w:hAnsi="仿宋" w:cs="仿宋" w:hint="eastAsia"/>
            <w:lang w:eastAsia="zh-CN"/>
          </w:rPr>
          <w:t>(三)、运营期环境保护</w:t>
        </w:r>
        <w:r>
          <w:tab/>
        </w:r>
        <w:r>
          <w:fldChar w:fldCharType="begin"/>
        </w:r>
        <w:r>
          <w:instrText xml:space="preserve"> PAGEREF _Toc12463 \h </w:instrText>
        </w:r>
        <w:r>
          <w:fldChar w:fldCharType="separate"/>
        </w:r>
        <w:r>
          <w:t>50</w:t>
        </w:r>
        <w:r>
          <w:fldChar w:fldCharType="end"/>
        </w:r>
      </w:hyperlink>
    </w:p>
    <w:p>
      <w:pPr>
        <w:pStyle w:val="TOC2"/>
        <w:tabs>
          <w:tab w:val="right" w:leader="dot" w:pos="8306"/>
        </w:tabs>
      </w:pPr>
      <w:hyperlink w:anchor="_Toc14734" w:history="1">
        <w:r>
          <w:rPr>
            <w:rFonts w:ascii="仿宋" w:eastAsia="仿宋" w:hAnsi="仿宋" w:cs="仿宋" w:hint="eastAsia"/>
            <w:lang w:eastAsia="zh-CN"/>
          </w:rPr>
          <w:t>(四)、金融数据加密机项目建设对区域经济的影响</w:t>
        </w:r>
        <w:r>
          <w:tab/>
        </w:r>
        <w:r>
          <w:fldChar w:fldCharType="begin"/>
        </w:r>
        <w:r>
          <w:instrText xml:space="preserve"> PAGEREF _Toc14734 \h </w:instrText>
        </w:r>
        <w:r>
          <w:fldChar w:fldCharType="separate"/>
        </w:r>
        <w:r>
          <w:t>52</w:t>
        </w:r>
        <w:r>
          <w:fldChar w:fldCharType="end"/>
        </w:r>
      </w:hyperlink>
    </w:p>
    <w:p>
      <w:pPr>
        <w:pStyle w:val="TOC2"/>
        <w:tabs>
          <w:tab w:val="right" w:leader="dot" w:pos="8306"/>
        </w:tabs>
      </w:pPr>
      <w:hyperlink w:anchor="_Toc1757" w:history="1">
        <w:r>
          <w:rPr>
            <w:rFonts w:ascii="仿宋" w:eastAsia="仿宋" w:hAnsi="仿宋" w:cs="仿宋" w:hint="eastAsia"/>
            <w:lang w:eastAsia="zh-CN"/>
          </w:rPr>
          <w:t>(五)、废弃物处理</w:t>
        </w:r>
        <w:r>
          <w:tab/>
        </w:r>
        <w:r>
          <w:fldChar w:fldCharType="begin"/>
        </w:r>
        <w:r>
          <w:instrText xml:space="preserve"> PAGEREF _Toc1757 \h </w:instrText>
        </w:r>
        <w:r>
          <w:fldChar w:fldCharType="separate"/>
        </w:r>
        <w:r>
          <w:t>53</w:t>
        </w:r>
        <w:r>
          <w:fldChar w:fldCharType="end"/>
        </w:r>
      </w:hyperlink>
    </w:p>
    <w:p>
      <w:pPr>
        <w:pStyle w:val="TOC2"/>
        <w:tabs>
          <w:tab w:val="right" w:leader="dot" w:pos="8306"/>
        </w:tabs>
      </w:pPr>
      <w:hyperlink w:anchor="_Toc13333" w:history="1">
        <w:r>
          <w:rPr>
            <w:rFonts w:ascii="仿宋" w:eastAsia="仿宋" w:hAnsi="仿宋" w:cs="仿宋" w:hint="eastAsia"/>
            <w:lang w:eastAsia="zh-CN"/>
          </w:rPr>
          <w:t>(六)、特殊环境影响分析</w:t>
        </w:r>
        <w:r>
          <w:tab/>
        </w:r>
        <w:r>
          <w:fldChar w:fldCharType="begin"/>
        </w:r>
        <w:r>
          <w:instrText xml:space="preserve"> PAGEREF _Toc13333 \h </w:instrText>
        </w:r>
        <w:r>
          <w:fldChar w:fldCharType="separate"/>
        </w:r>
        <w:r>
          <w:t>55</w:t>
        </w:r>
        <w:r>
          <w:fldChar w:fldCharType="end"/>
        </w:r>
      </w:hyperlink>
    </w:p>
    <w:p>
      <w:pPr>
        <w:pStyle w:val="TOC2"/>
        <w:tabs>
          <w:tab w:val="right" w:leader="dot" w:pos="8306"/>
        </w:tabs>
      </w:pPr>
      <w:hyperlink w:anchor="_Toc17969" w:history="1">
        <w:r>
          <w:rPr>
            <w:rFonts w:ascii="仿宋" w:eastAsia="仿宋" w:hAnsi="仿宋" w:cs="仿宋" w:hint="eastAsia"/>
            <w:lang w:eastAsia="zh-CN"/>
          </w:rPr>
          <w:t>(七)、清洁生产</w:t>
        </w:r>
        <w:r>
          <w:tab/>
        </w:r>
        <w:r>
          <w:fldChar w:fldCharType="begin"/>
        </w:r>
        <w:r>
          <w:instrText xml:space="preserve"> PAGEREF _Toc17969 \h </w:instrText>
        </w:r>
        <w:r>
          <w:fldChar w:fldCharType="separate"/>
        </w:r>
        <w:r>
          <w:t>56</w:t>
        </w:r>
        <w:r>
          <w:fldChar w:fldCharType="end"/>
        </w:r>
      </w:hyperlink>
    </w:p>
    <w:p>
      <w:pPr>
        <w:pStyle w:val="TOC2"/>
        <w:tabs>
          <w:tab w:val="right" w:leader="dot" w:pos="8306"/>
        </w:tabs>
      </w:pPr>
      <w:hyperlink w:anchor="_Toc30470" w:history="1">
        <w:r>
          <w:rPr>
            <w:rFonts w:ascii="仿宋" w:eastAsia="仿宋" w:hAnsi="仿宋" w:cs="仿宋" w:hint="eastAsia"/>
            <w:lang w:eastAsia="zh-CN"/>
          </w:rPr>
          <w:t>(八)、环境保护综合评价</w:t>
        </w:r>
        <w:r>
          <w:tab/>
        </w:r>
        <w:r>
          <w:fldChar w:fldCharType="begin"/>
        </w:r>
        <w:r>
          <w:instrText xml:space="preserve"> PAGEREF _Toc30470 \h </w:instrText>
        </w:r>
        <w:r>
          <w:fldChar w:fldCharType="separate"/>
        </w:r>
        <w:r>
          <w:t>57</w:t>
        </w:r>
        <w:r>
          <w:fldChar w:fldCharType="end"/>
        </w:r>
      </w:hyperlink>
    </w:p>
    <w:p>
      <w:pPr>
        <w:pStyle w:val="TOC1"/>
        <w:tabs>
          <w:tab w:val="right" w:leader="dot" w:pos="8306"/>
        </w:tabs>
      </w:pPr>
      <w:hyperlink w:anchor="_Toc20924" w:history="1">
        <w:r>
          <w:rPr>
            <w:rFonts w:ascii="仿宋" w:eastAsia="仿宋" w:hAnsi="仿宋" w:cs="仿宋" w:hint="eastAsia"/>
            <w:lang w:eastAsia="zh-CN"/>
          </w:rPr>
          <w:t>十三、金融数据加密机项目工程方案分析</w:t>
        </w:r>
        <w:r>
          <w:tab/>
        </w:r>
        <w:r>
          <w:fldChar w:fldCharType="begin"/>
        </w:r>
        <w:r>
          <w:instrText xml:space="preserve"> PAGEREF _Toc20924 \h </w:instrText>
        </w:r>
        <w:r>
          <w:fldChar w:fldCharType="separate"/>
        </w:r>
        <w:r>
          <w:t>58</w:t>
        </w:r>
        <w:r>
          <w:fldChar w:fldCharType="end"/>
        </w:r>
      </w:hyperlink>
    </w:p>
    <w:p>
      <w:pPr>
        <w:pStyle w:val="TOC2"/>
        <w:tabs>
          <w:tab w:val="right" w:leader="dot" w:pos="8306"/>
        </w:tabs>
      </w:pPr>
      <w:hyperlink w:anchor="_Toc20969" w:history="1">
        <w:r>
          <w:rPr>
            <w:rFonts w:ascii="仿宋" w:eastAsia="仿宋" w:hAnsi="仿宋" w:cs="仿宋" w:hint="eastAsia"/>
            <w:lang w:eastAsia="zh-CN"/>
          </w:rPr>
          <w:t>(一)、建筑工程设计原则</w:t>
        </w:r>
        <w:r>
          <w:tab/>
        </w:r>
        <w:r>
          <w:fldChar w:fldCharType="begin"/>
        </w:r>
        <w:r>
          <w:instrText xml:space="preserve"> PAGEREF _Toc20969 \h </w:instrText>
        </w:r>
        <w:r>
          <w:fldChar w:fldCharType="separate"/>
        </w:r>
        <w:r>
          <w:t>58</w:t>
        </w:r>
        <w:r>
          <w:fldChar w:fldCharType="end"/>
        </w:r>
      </w:hyperlink>
    </w:p>
    <w:p>
      <w:pPr>
        <w:pStyle w:val="TOC2"/>
        <w:tabs>
          <w:tab w:val="right" w:leader="dot" w:pos="8306"/>
        </w:tabs>
      </w:pPr>
      <w:hyperlink w:anchor="_Toc22689" w:history="1">
        <w:r>
          <w:rPr>
            <w:rFonts w:ascii="仿宋" w:eastAsia="仿宋" w:hAnsi="仿宋" w:cs="仿宋" w:hint="eastAsia"/>
            <w:lang w:eastAsia="zh-CN"/>
          </w:rPr>
          <w:t>(二)、土建工程建设指标</w:t>
        </w:r>
        <w:r>
          <w:tab/>
        </w:r>
        <w:r>
          <w:fldChar w:fldCharType="begin"/>
        </w:r>
        <w:r>
          <w:instrText xml:space="preserve"> PAGEREF _Toc22689 \h </w:instrText>
        </w:r>
        <w:r>
          <w:fldChar w:fldCharType="separate"/>
        </w:r>
        <w:r>
          <w:t>62</w:t>
        </w:r>
        <w:r>
          <w:fldChar w:fldCharType="end"/>
        </w:r>
      </w:hyperlink>
    </w:p>
    <w:p>
      <w:pPr>
        <w:pStyle w:val="TOC1"/>
        <w:tabs>
          <w:tab w:val="right" w:leader="dot" w:pos="8306"/>
        </w:tabs>
      </w:pPr>
      <w:hyperlink w:anchor="_Toc17965" w:history="1">
        <w:r>
          <w:rPr>
            <w:rFonts w:ascii="仿宋" w:eastAsia="仿宋" w:hAnsi="仿宋" w:cs="仿宋" w:hint="eastAsia"/>
            <w:lang w:eastAsia="zh-CN"/>
          </w:rPr>
          <w:t>十四、质量管理体系</w:t>
        </w:r>
        <w:r>
          <w:tab/>
        </w:r>
        <w:r>
          <w:fldChar w:fldCharType="begin"/>
        </w:r>
        <w:r>
          <w:instrText xml:space="preserve"> PAGEREF _Toc17965 \h </w:instrText>
        </w:r>
        <w:r>
          <w:fldChar w:fldCharType="separate"/>
        </w:r>
        <w:r>
          <w:t>63</w:t>
        </w:r>
        <w:r>
          <w:fldChar w:fldCharType="end"/>
        </w:r>
      </w:hyperlink>
    </w:p>
    <w:p>
      <w:pPr>
        <w:pStyle w:val="TOC2"/>
        <w:tabs>
          <w:tab w:val="right" w:leader="dot" w:pos="8306"/>
        </w:tabs>
      </w:pPr>
      <w:hyperlink w:anchor="_Toc29217" w:history="1">
        <w:r>
          <w:rPr>
            <w:rFonts w:ascii="仿宋" w:eastAsia="仿宋" w:hAnsi="仿宋" w:cs="仿宋" w:hint="eastAsia"/>
            <w:lang w:eastAsia="zh-CN"/>
          </w:rPr>
          <w:t>(一)、质量目标与方针</w:t>
        </w:r>
        <w:r>
          <w:tab/>
        </w:r>
        <w:r>
          <w:fldChar w:fldCharType="begin"/>
        </w:r>
        <w:r>
          <w:instrText xml:space="preserve"> PAGEREF _Toc29217 \h </w:instrText>
        </w:r>
        <w:r>
          <w:fldChar w:fldCharType="separate"/>
        </w:r>
        <w:r>
          <w:t>63</w:t>
        </w:r>
        <w:r>
          <w:fldChar w:fldCharType="end"/>
        </w:r>
      </w:hyperlink>
    </w:p>
    <w:p>
      <w:pPr>
        <w:pStyle w:val="TOC2"/>
        <w:tabs>
          <w:tab w:val="right" w:leader="dot" w:pos="8306"/>
        </w:tabs>
      </w:pPr>
      <w:hyperlink w:anchor="_Toc25453" w:history="1">
        <w:r>
          <w:rPr>
            <w:rFonts w:ascii="仿宋" w:eastAsia="仿宋" w:hAnsi="仿宋" w:cs="仿宋" w:hint="eastAsia"/>
            <w:lang w:eastAsia="zh-CN"/>
          </w:rPr>
          <w:t>(二)、质量管理责任</w:t>
        </w:r>
        <w:r>
          <w:tab/>
        </w:r>
        <w:r>
          <w:fldChar w:fldCharType="begin"/>
        </w:r>
        <w:r>
          <w:instrText xml:space="preserve"> PAGEREF _Toc25453 \h </w:instrText>
        </w:r>
        <w:r>
          <w:fldChar w:fldCharType="separate"/>
        </w:r>
        <w:r>
          <w:t>64</w:t>
        </w:r>
        <w:r>
          <w:fldChar w:fldCharType="end"/>
        </w:r>
      </w:hyperlink>
    </w:p>
    <w:p>
      <w:pPr>
        <w:pStyle w:val="TOC2"/>
        <w:tabs>
          <w:tab w:val="right" w:leader="dot" w:pos="8306"/>
        </w:tabs>
      </w:pPr>
      <w:hyperlink w:anchor="_Toc30530" w:history="1">
        <w:r>
          <w:rPr>
            <w:rFonts w:ascii="仿宋" w:eastAsia="仿宋" w:hAnsi="仿宋" w:cs="仿宋" w:hint="eastAsia"/>
            <w:lang w:eastAsia="zh-CN"/>
          </w:rPr>
          <w:t>(三)、质量管理体系文件</w:t>
        </w:r>
        <w:r>
          <w:tab/>
        </w:r>
        <w:r>
          <w:fldChar w:fldCharType="begin"/>
        </w:r>
        <w:r>
          <w:instrText xml:space="preserve"> PAGEREF _Toc30530 \h </w:instrText>
        </w:r>
        <w:r>
          <w:fldChar w:fldCharType="separate"/>
        </w:r>
        <w:r>
          <w:t>66</w:t>
        </w:r>
        <w:r>
          <w:fldChar w:fldCharType="end"/>
        </w:r>
      </w:hyperlink>
    </w:p>
    <w:p>
      <w:pPr>
        <w:pStyle w:val="TOC2"/>
        <w:tabs>
          <w:tab w:val="right" w:leader="dot" w:pos="8306"/>
        </w:tabs>
      </w:pPr>
      <w:hyperlink w:anchor="_Toc28426" w:history="1">
        <w:r>
          <w:rPr>
            <w:rFonts w:ascii="仿宋" w:eastAsia="仿宋" w:hAnsi="仿宋" w:cs="仿宋" w:hint="eastAsia"/>
            <w:lang w:eastAsia="zh-CN"/>
          </w:rPr>
          <w:t>(四)、质量培训与教育</w:t>
        </w:r>
        <w:r>
          <w:tab/>
        </w:r>
        <w:r>
          <w:fldChar w:fldCharType="begin"/>
        </w:r>
        <w:r>
          <w:instrText xml:space="preserve"> PAGEREF _Toc28426 \h </w:instrText>
        </w:r>
        <w:r>
          <w:fldChar w:fldCharType="separate"/>
        </w:r>
        <w:r>
          <w:t>68</w:t>
        </w:r>
        <w:r>
          <w:fldChar w:fldCharType="end"/>
        </w:r>
      </w:hyperlink>
    </w:p>
    <w:p>
      <w:pPr>
        <w:pStyle w:val="TOC2"/>
        <w:tabs>
          <w:tab w:val="right" w:leader="dot" w:pos="8306"/>
        </w:tabs>
      </w:pPr>
      <w:hyperlink w:anchor="_Toc28297" w:history="1">
        <w:r>
          <w:rPr>
            <w:rFonts w:ascii="仿宋" w:eastAsia="仿宋" w:hAnsi="仿宋" w:cs="仿宋" w:hint="eastAsia"/>
            <w:lang w:eastAsia="zh-CN"/>
          </w:rPr>
          <w:t>(五)、质量审核与评价</w:t>
        </w:r>
        <w:r>
          <w:tab/>
        </w:r>
        <w:r>
          <w:fldChar w:fldCharType="begin"/>
        </w:r>
        <w:r>
          <w:instrText xml:space="preserve"> PAGEREF _Toc28297 \h </w:instrText>
        </w:r>
        <w:r>
          <w:fldChar w:fldCharType="separate"/>
        </w:r>
        <w:r>
          <w:t>69</w:t>
        </w:r>
        <w:r>
          <w:fldChar w:fldCharType="end"/>
        </w:r>
      </w:hyperlink>
    </w:p>
    <w:p>
      <w:pPr>
        <w:pStyle w:val="TOC2"/>
        <w:tabs>
          <w:tab w:val="right" w:leader="dot" w:pos="8306"/>
        </w:tabs>
      </w:pPr>
      <w:hyperlink w:anchor="_Toc31096" w:history="1">
        <w:r>
          <w:rPr>
            <w:rFonts w:ascii="仿宋" w:eastAsia="仿宋" w:hAnsi="仿宋" w:cs="仿宋" w:hint="eastAsia"/>
            <w:lang w:eastAsia="zh-CN"/>
          </w:rPr>
          <w:t>(六)、不符合与纠正措施</w:t>
        </w:r>
        <w:r>
          <w:tab/>
        </w:r>
        <w:r>
          <w:fldChar w:fldCharType="begin"/>
        </w:r>
        <w:r>
          <w:instrText xml:space="preserve"> PAGEREF _Toc31096 \h </w:instrText>
        </w:r>
        <w:r>
          <w:fldChar w:fldCharType="separate"/>
        </w:r>
        <w:r>
          <w:t>70</w:t>
        </w:r>
        <w:r>
          <w:fldChar w:fldCharType="end"/>
        </w:r>
      </w:hyperlink>
    </w:p>
    <w:p>
      <w:pPr>
        <w:pStyle w:val="TOC1"/>
        <w:tabs>
          <w:tab w:val="right" w:leader="dot" w:pos="8306"/>
        </w:tabs>
      </w:pPr>
      <w:hyperlink w:anchor="_Toc17048" w:history="1">
        <w:r>
          <w:rPr>
            <w:rFonts w:ascii="仿宋" w:eastAsia="仿宋" w:hAnsi="仿宋" w:cs="仿宋" w:hint="eastAsia"/>
            <w:lang w:eastAsia="zh-CN"/>
          </w:rPr>
          <w:t>十五、风险识别与分类</w:t>
        </w:r>
        <w:r>
          <w:tab/>
        </w:r>
        <w:r>
          <w:fldChar w:fldCharType="begin"/>
        </w:r>
        <w:r>
          <w:instrText xml:space="preserve"> PAGEREF _Toc17048 \h </w:instrText>
        </w:r>
        <w:r>
          <w:fldChar w:fldCharType="separate"/>
        </w:r>
        <w:r>
          <w:t>71</w:t>
        </w:r>
        <w:r>
          <w:fldChar w:fldCharType="end"/>
        </w:r>
      </w:hyperlink>
    </w:p>
    <w:p>
      <w:pPr>
        <w:pStyle w:val="TOC2"/>
        <w:tabs>
          <w:tab w:val="right" w:leader="dot" w:pos="8306"/>
        </w:tabs>
      </w:pPr>
      <w:hyperlink w:anchor="_Toc22243" w:history="1">
        <w:r>
          <w:rPr>
            <w:rFonts w:ascii="仿宋" w:eastAsia="仿宋" w:hAnsi="仿宋" w:cs="仿宋" w:hint="eastAsia"/>
            <w:lang w:eastAsia="zh-CN"/>
          </w:rPr>
          <w:t>(一)、风险识别</w:t>
        </w:r>
        <w:r>
          <w:tab/>
        </w:r>
        <w:r>
          <w:fldChar w:fldCharType="begin"/>
        </w:r>
        <w:r>
          <w:instrText xml:space="preserve"> PAGEREF _Toc22243 \h </w:instrText>
        </w:r>
        <w:r>
          <w:fldChar w:fldCharType="separate"/>
        </w:r>
        <w:r>
          <w:t>71</w:t>
        </w:r>
        <w:r>
          <w:fldChar w:fldCharType="end"/>
        </w:r>
      </w:hyperlink>
    </w:p>
    <w:p>
      <w:pPr>
        <w:pStyle w:val="TOC2"/>
        <w:tabs>
          <w:tab w:val="right" w:leader="dot" w:pos="8306"/>
        </w:tabs>
      </w:pPr>
      <w:hyperlink w:anchor="_Toc691" w:history="1">
        <w:r>
          <w:rPr>
            <w:rFonts w:ascii="仿宋" w:eastAsia="仿宋" w:hAnsi="仿宋" w:cs="仿宋" w:hint="eastAsia"/>
            <w:lang w:eastAsia="zh-CN"/>
          </w:rPr>
          <w:t>(二)、风险分类</w:t>
        </w:r>
        <w:r>
          <w:tab/>
        </w:r>
        <w:r>
          <w:fldChar w:fldCharType="begin"/>
        </w:r>
        <w:r>
          <w:instrText xml:space="preserve"> PAGEREF _Toc691 \h </w:instrText>
        </w:r>
        <w:r>
          <w:fldChar w:fldCharType="separate"/>
        </w:r>
        <w:r>
          <w:t>73</w:t>
        </w:r>
        <w:r>
          <w:fldChar w:fldCharType="end"/>
        </w:r>
      </w:hyperlink>
    </w:p>
    <w:p>
      <w:pPr>
        <w:pStyle w:val="TOC1"/>
        <w:tabs>
          <w:tab w:val="right" w:leader="dot" w:pos="8306"/>
        </w:tabs>
      </w:pPr>
      <w:hyperlink w:anchor="_Toc24094" w:history="1">
        <w:r>
          <w:rPr>
            <w:rFonts w:ascii="仿宋" w:eastAsia="仿宋" w:hAnsi="仿宋" w:cs="仿宋" w:hint="eastAsia"/>
            <w:lang w:eastAsia="zh-CN"/>
          </w:rPr>
          <w:t>十六、利益相关者分析与沟通计划</w:t>
        </w:r>
        <w:r>
          <w:tab/>
        </w:r>
        <w:r>
          <w:fldChar w:fldCharType="begin"/>
        </w:r>
        <w:r>
          <w:instrText xml:space="preserve"> PAGEREF _Toc24094 \h </w:instrText>
        </w:r>
        <w:r>
          <w:fldChar w:fldCharType="separate"/>
        </w:r>
        <w:r>
          <w:t>75</w:t>
        </w:r>
        <w:r>
          <w:fldChar w:fldCharType="end"/>
        </w:r>
      </w:hyperlink>
    </w:p>
    <w:p>
      <w:pPr>
        <w:pStyle w:val="TOC2"/>
        <w:tabs>
          <w:tab w:val="right" w:leader="dot" w:pos="8306"/>
        </w:tabs>
      </w:pPr>
      <w:hyperlink w:anchor="_Toc9337" w:history="1">
        <w:r>
          <w:rPr>
            <w:rFonts w:ascii="仿宋" w:eastAsia="仿宋" w:hAnsi="仿宋" w:cs="仿宋" w:hint="eastAsia"/>
            <w:lang w:eastAsia="zh-CN"/>
          </w:rPr>
          <w:t>(一)、利益相关者分析</w:t>
        </w:r>
        <w:r>
          <w:tab/>
        </w:r>
        <w:r>
          <w:fldChar w:fldCharType="begin"/>
        </w:r>
        <w:r>
          <w:instrText xml:space="preserve"> PAGEREF _Toc9337 \h </w:instrText>
        </w:r>
        <w:r>
          <w:fldChar w:fldCharType="separate"/>
        </w:r>
        <w:r>
          <w:t>75</w:t>
        </w:r>
        <w:r>
          <w:fldChar w:fldCharType="end"/>
        </w:r>
      </w:hyperlink>
    </w:p>
    <w:p>
      <w:pPr>
        <w:pStyle w:val="TOC2"/>
        <w:tabs>
          <w:tab w:val="right" w:leader="dot" w:pos="8306"/>
        </w:tabs>
      </w:pPr>
      <w:hyperlink w:anchor="_Toc10240" w:history="1">
        <w:r>
          <w:rPr>
            <w:rFonts w:ascii="仿宋" w:eastAsia="仿宋" w:hAnsi="仿宋" w:cs="仿宋" w:hint="eastAsia"/>
            <w:lang w:eastAsia="zh-CN"/>
          </w:rPr>
          <w:t>(二)、沟通计划</w:t>
        </w:r>
        <w:r>
          <w:tab/>
        </w:r>
        <w:r>
          <w:fldChar w:fldCharType="begin"/>
        </w:r>
        <w:r>
          <w:instrText xml:space="preserve"> PAGEREF _Toc10240 \h </w:instrText>
        </w:r>
        <w:r>
          <w:fldChar w:fldCharType="separate"/>
        </w:r>
        <w:r>
          <w:t>76</w:t>
        </w:r>
        <w:r>
          <w:fldChar w:fldCharType="end"/>
        </w:r>
      </w:hyperlink>
    </w:p>
    <w:p>
      <w:pPr>
        <w:pStyle w:val="TOC1"/>
        <w:tabs>
          <w:tab w:val="right" w:leader="dot" w:pos="8306"/>
        </w:tabs>
      </w:pPr>
      <w:hyperlink w:anchor="_Toc14420" w:history="1">
        <w:r>
          <w:rPr>
            <w:rFonts w:ascii="仿宋" w:eastAsia="仿宋" w:hAnsi="仿宋" w:cs="仿宋" w:hint="eastAsia"/>
            <w:lang w:eastAsia="zh-CN"/>
          </w:rPr>
          <w:t>十七、金融数据加密机项目治理与监督</w:t>
        </w:r>
        <w:r>
          <w:tab/>
        </w:r>
        <w:r>
          <w:fldChar w:fldCharType="begin"/>
        </w:r>
        <w:r>
          <w:instrText xml:space="preserve"> PAGEREF _Toc14420 \h </w:instrText>
        </w:r>
        <w:r>
          <w:fldChar w:fldCharType="separate"/>
        </w:r>
        <w:r>
          <w:t>77</w:t>
        </w:r>
        <w:r>
          <w:fldChar w:fldCharType="end"/>
        </w:r>
      </w:hyperlink>
    </w:p>
    <w:p>
      <w:pPr>
        <w:pStyle w:val="TOC2"/>
        <w:tabs>
          <w:tab w:val="right" w:leader="dot" w:pos="8306"/>
        </w:tabs>
      </w:pPr>
      <w:hyperlink w:anchor="_Toc6799" w:history="1">
        <w:r>
          <w:rPr>
            <w:rFonts w:ascii="仿宋" w:eastAsia="仿宋" w:hAnsi="仿宋" w:cs="仿宋" w:hint="eastAsia"/>
            <w:lang w:eastAsia="zh-CN"/>
          </w:rPr>
          <w:t>(一)、金融数据加密机项目治理结构</w:t>
        </w:r>
        <w:r>
          <w:tab/>
        </w:r>
        <w:r>
          <w:fldChar w:fldCharType="begin"/>
        </w:r>
        <w:r>
          <w:instrText xml:space="preserve"> PAGEREF _Toc6799 \h </w:instrText>
        </w:r>
        <w:r>
          <w:fldChar w:fldCharType="separate"/>
        </w:r>
        <w:r>
          <w:t>77</w:t>
        </w:r>
        <w:r>
          <w:fldChar w:fldCharType="end"/>
        </w:r>
      </w:hyperlink>
    </w:p>
    <w:p>
      <w:pPr>
        <w:pStyle w:val="TOC2"/>
        <w:tabs>
          <w:tab w:val="right" w:leader="dot" w:pos="8306"/>
        </w:tabs>
      </w:pPr>
      <w:hyperlink w:anchor="_Toc20071" w:history="1">
        <w:r>
          <w:rPr>
            <w:rFonts w:ascii="仿宋" w:eastAsia="仿宋" w:hAnsi="仿宋" w:cs="仿宋" w:hint="eastAsia"/>
            <w:lang w:eastAsia="zh-CN"/>
          </w:rPr>
          <w:t>(二)、监督与审计</w:t>
        </w:r>
        <w:r>
          <w:tab/>
        </w:r>
        <w:r>
          <w:fldChar w:fldCharType="begin"/>
        </w:r>
        <w:r>
          <w:instrText xml:space="preserve"> PAGEREF _Toc20071 \h </w:instrText>
        </w:r>
        <w:r>
          <w:fldChar w:fldCharType="separate"/>
        </w:r>
        <w:r>
          <w:t>79</w:t>
        </w:r>
        <w:r>
          <w:fldChar w:fldCharType="end"/>
        </w:r>
      </w:hyperlink>
    </w:p>
    <w:p>
      <w:pPr>
        <w:pStyle w:val="TOC1"/>
        <w:tabs>
          <w:tab w:val="right" w:leader="dot" w:pos="8306"/>
        </w:tabs>
      </w:pPr>
      <w:hyperlink w:anchor="_Toc9906" w:history="1">
        <w:r>
          <w:rPr>
            <w:rFonts w:ascii="仿宋" w:eastAsia="仿宋" w:hAnsi="仿宋" w:cs="仿宋" w:hint="eastAsia"/>
            <w:lang w:eastAsia="zh-CN"/>
          </w:rPr>
          <w:t>十八、金融数据加密机项目变更管理</w:t>
        </w:r>
        <w:r>
          <w:tab/>
        </w:r>
        <w:r>
          <w:fldChar w:fldCharType="begin"/>
        </w:r>
        <w:r>
          <w:instrText xml:space="preserve"> PAGEREF _Toc9906 \h </w:instrText>
        </w:r>
        <w:r>
          <w:fldChar w:fldCharType="separate"/>
        </w:r>
        <w:r>
          <w:t>80</w:t>
        </w:r>
        <w:r>
          <w:fldChar w:fldCharType="end"/>
        </w:r>
      </w:hyperlink>
    </w:p>
    <w:p>
      <w:pPr>
        <w:pStyle w:val="TOC2"/>
        <w:tabs>
          <w:tab w:val="right" w:leader="dot" w:pos="8306"/>
        </w:tabs>
      </w:pPr>
      <w:hyperlink w:anchor="_Toc30732" w:history="1">
        <w:r>
          <w:rPr>
            <w:rFonts w:ascii="仿宋" w:eastAsia="仿宋" w:hAnsi="仿宋" w:cs="仿宋" w:hint="eastAsia"/>
            <w:lang w:eastAsia="zh-CN"/>
          </w:rPr>
          <w:t>(一)、变更申请与评估</w:t>
        </w:r>
        <w:r>
          <w:tab/>
        </w:r>
        <w:r>
          <w:fldChar w:fldCharType="begin"/>
        </w:r>
        <w:r>
          <w:instrText xml:space="preserve"> PAGEREF _Toc30732 \h </w:instrText>
        </w:r>
        <w:r>
          <w:fldChar w:fldCharType="separate"/>
        </w:r>
        <w:r>
          <w:t>80</w:t>
        </w:r>
        <w:r>
          <w:fldChar w:fldCharType="end"/>
        </w:r>
      </w:hyperlink>
    </w:p>
    <w:p>
      <w:pPr>
        <w:pStyle w:val="TOC2"/>
        <w:tabs>
          <w:tab w:val="right" w:leader="dot" w:pos="8306"/>
        </w:tabs>
      </w:pPr>
      <w:hyperlink w:anchor="_Toc5181" w:history="1">
        <w:r>
          <w:rPr>
            <w:rFonts w:ascii="仿宋" w:eastAsia="仿宋" w:hAnsi="仿宋" w:cs="仿宋" w:hint="eastAsia"/>
            <w:lang w:eastAsia="zh-CN"/>
          </w:rPr>
          <w:t>(二)、变更实施与控制</w:t>
        </w:r>
        <w:r>
          <w:tab/>
        </w:r>
        <w:r>
          <w:fldChar w:fldCharType="begin"/>
        </w:r>
        <w:r>
          <w:instrText xml:space="preserve"> PAGEREF _Toc5181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63"/>
      <w:r>
        <w:rPr>
          <w:rFonts w:ascii="仿宋" w:eastAsia="仿宋" w:hAnsi="仿宋" w:cs="仿宋" w:hint="eastAsia"/>
          <w:sz w:val="28"/>
          <w:lang w:eastAsia="zh-CN"/>
        </w:rPr>
        <w:t>一、金融数据加密机项目建设单位说明</w:t>
      </w:r>
      <w:bookmarkEnd w:id="2"/>
    </w:p>
    <w:p>
      <w:pPr>
        <w:pStyle w:val="Heading2"/>
        <w:rPr>
          <w:rFonts w:ascii="仿宋" w:eastAsia="仿宋" w:hAnsi="仿宋" w:cs="仿宋" w:hint="eastAsia"/>
          <w:lang w:eastAsia="zh-CN"/>
        </w:rPr>
      </w:pPr>
      <w:bookmarkStart w:id="3" w:name="_Toc3436"/>
      <w:r>
        <w:rPr>
          <w:rFonts w:ascii="仿宋" w:eastAsia="仿宋" w:hAnsi="仿宋" w:cs="仿宋" w:hint="eastAsia"/>
          <w:lang w:eastAsia="zh-CN"/>
        </w:rPr>
        <w:t>(一)、金融数据加密机项目承办单位基本情况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1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融数据加密机项目承办单位的XXXX，我们着眼于实现可持续的经济效益。通过技术创新和解决方案的提供，公司预计在金融数据加密机项目执行期间将获得可观的收入增长。这一收入来源主要包括金融数据加密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同时，我们注重成本控制和效率提升，以确保金融数据加密机项目的可持续盈利。透过精细的管理和资源优化，公司期望实现金融数据加密机项目利润最大化。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融数据加密机项目实施进行全面的投资评估，包括金融数据加密机项目启动阶段的资金投入和后续运营成本。通过对金融数据加密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金融数据加密机项目实施过程中具备足够的资金流动性，公司将进行详尽的现金流分析。这包括资金需求的合理预测、金融数据加密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094"/>
      <w:r>
        <w:rPr>
          <w:rFonts w:ascii="仿宋" w:eastAsia="仿宋" w:hAnsi="仿宋" w:cs="仿宋" w:hint="eastAsia"/>
          <w:sz w:val="28"/>
          <w:lang w:eastAsia="zh-CN"/>
        </w:rPr>
        <w:t>二、金融数据加密机项目可持续发展</w:t>
      </w:r>
      <w:bookmarkEnd w:id="5"/>
    </w:p>
    <w:p>
      <w:pPr>
        <w:pStyle w:val="Heading2"/>
        <w:rPr>
          <w:rFonts w:ascii="仿宋" w:eastAsia="仿宋" w:hAnsi="仿宋" w:cs="仿宋" w:hint="eastAsia"/>
          <w:lang w:eastAsia="zh-CN"/>
        </w:rPr>
      </w:pPr>
      <w:bookmarkStart w:id="6" w:name="_Toc470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数据加密机项目中，金融数据加密机项目团队着眼于未来，明确了可持续发展的战略方向。制定的具体可持续发展目标包括降低资源使用、采用环保技术、最大化社会效益等。这一步骤不仅有助于金融数据加密机项目在环保和社会责任方面达到最高标准，也为未来提供了明确的指引，确保金融数据加密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可持续实践的融入金融数据加密机项目管理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融数据加密机项目管理周期。从金融数据加密机项目规划开始，金融数据加密机项目团队就考虑了环境和社会的因素。在执行阶段，金融数据加密机项目团队积极推动绿色技术的应用，优化资源利用。此外，关注员工的社会责任，通过培训和沟通活动提高员工对可持续发展的认知，使他们能够在日常工作中践行可持续实践。这些举措不仅为金融数据加密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33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扎根于金融数据加密机项目的可持续发展理念，我们深信环保与社会责任是金融数据加密机项目成功的关键支柱。在金融数据加密机项目的每一步，我们都致力于通过创新和实践，履行对环境和社会的坚定责任。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团队通过引入先进的环保技术、建立高效的废物处理系统以及推动能源节约措施，积极履行环保责任。定期的环保监测和评估确保金融数据加密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不仅致力于自身可持续发展，还注重对社会的回馈。通过支持社区金融数据加密机项目、参与慈善事业、提供培训机会等方式，金融数据加密机项目积极履行社会责任。与当地社区建立积极互动，关注员工的工作与生活平衡，以及员工的身心健康，是金融数据加密机项目在社会责任层面的关键举措。这样的实践不仅增强了金融数据加密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20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227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的技术管理特点体现在其创新导向。通过引入最先进的技术趋势和解决方案，金融数据加密机项目致力于提升科技含量、提高质量和效率水平。这意味着我们将采用最新的工具和方法，确保金融数据加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融数据加密机项目技术管理的显著特征。通过整合不同领域的技术资源，我们实现了跨学科的协同工作。这有助于优化技术架构，提高整体效能。此外，整合性策略还促进了不同技术团队之间的紧密沟通和高效合作，确保金融数据加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融数据加密机项目所采用的技术。通过不断优化技术方案，金融数据加密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融数据加密机项目团队将在金融数据加密机项目初期识别可能的技术风险，并采取相应的预防和应对措施。通过建立健全的风险评估机制，金融数据加密机项目能够在实施过程中及时发现并解决潜在的技术问题，保障金融数据加密机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金融数据加密机项目中，技术将成为金融数据加密机项目成功的有力支持。这一深度剖析揭示了技术管理在金融数据加密机项目实施中的关键作用，为金融数据加密机项目的技术基础奠定了坚实的基础。</w:t>
      </w:r>
    </w:p>
    <w:p>
      <w:pPr>
        <w:pStyle w:val="Heading2"/>
        <w:ind w:firstLine="560" w:firstLineChars="200"/>
        <w:rPr>
          <w:rFonts w:ascii="仿宋" w:eastAsia="仿宋" w:hAnsi="仿宋" w:cs="仿宋" w:hint="eastAsia"/>
          <w:sz w:val="28"/>
          <w:lang w:eastAsia="zh-CN"/>
        </w:rPr>
      </w:pPr>
      <w:bookmarkStart w:id="10" w:name="_Toc11190"/>
      <w:r>
        <w:rPr>
          <w:rFonts w:ascii="仿宋" w:eastAsia="仿宋" w:hAnsi="仿宋" w:cs="仿宋" w:hint="eastAsia"/>
          <w:sz w:val="28"/>
          <w:lang w:eastAsia="zh-CN"/>
        </w:rPr>
        <w:t>(二)、金融数据加密机项目工艺技术设计方案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融数据加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融数据加密机项目将严格按照相关行业规范要求进行组织。通过有效控制产品质量，金融数据加密机项目将致力于为顾客提供优质的金融数据加密机项目产品和良好的服务。这体现了金融数据加密机项目对于生产活动合规性和质量标准的高度重视，为金融数据加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融数据加密机项目注重生态效益和清洁生产原则。金融数据加密机项目建设将紧密结合地方特色经济发展，与社会经济发展规划和区域环境保护规划方案相协调一致。通过与当地区域自然生态系统的结合，金融数据加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融数据加密机项目产品具有多样化的客户需求和个性化的特点。因此，金融数据加密机项目产品规格品种多样，且单批生产数量较小。为满足这一特点，金融数据加密机项目承办单位将建设先进的柔性制造生产线。通过广泛应用柔性制造技术，金融数据加密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融数据加密机项目采用的技术具有较高的技术含量和自动化水平，处于国内先进水平。这一技术选用不仅体现了对生产效率、质量和环境友好性的高标准要求，同时为金融数据加密机项目的可持续发展奠定了坚实的基础。</w:t>
      </w:r>
    </w:p>
    <w:p>
      <w:pPr>
        <w:pStyle w:val="Heading2"/>
        <w:ind w:firstLine="560" w:firstLineChars="200"/>
        <w:rPr>
          <w:rFonts w:ascii="仿宋" w:eastAsia="仿宋" w:hAnsi="仿宋" w:cs="仿宋" w:hint="eastAsia"/>
          <w:sz w:val="28"/>
          <w:lang w:eastAsia="zh-CN"/>
        </w:rPr>
      </w:pPr>
      <w:bookmarkStart w:id="11" w:name="_Toc1817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为确保金融数据加密机项目的高效生产和技术实施，我们制定了一套精心设计的设备选型方案，以满足金融数据加密机项目生产、质量和环保的要求。该方案的主要特点如下：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融数据加密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针对金融数据加密机项目产品的多样性和小批量生产的特点，我们将建设柔性制造生产线。通过在设备选型中考虑柔性制造技术，可以灵活应对不同产品规格和生产需求，实现生产线的高度灵活性和适应性。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07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616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金融数据加密机项目的主要产品是XXXX，预计年产值为XXX万元。这一产品在市场中占据着重要的地位，其广泛的应用范围使得该金融数据加密机项目的市场前景非常广阔。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数据加密机项目的xxx产品作为重要的原材料之一，将在多个领域发挥关键作用。其在建筑、交通、能源等方面的广泛应用将为整个产业链提供强大的支持，形成产业协同效应。金融数据加密机项目的年产值XXX万XXX万XXX万万元不仅反映了其在市场上的巨大潜力，更预示着它对国民经济的积极贡献。这种关联度高、涉及面广的产业关系，使得该金融数据加密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336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总征地面积为XXXX平方米，相当于约XX.XX亩，其中净用地面积为XXXX平方米，红线范围内相当于约XX.XX亩。这一用地规模充分考虑了金融数据加密机项目的建设需求，保障了金融数据加密机项目在合适的空间内得以充分发展。金融数据加密机项目规划的总建筑面积为XXXX平方米，其中主体工程建设占XXXX平方米，计容建筑面积达XXXX平方米。预计建筑工程的投资将达到XXXX万元，为金融数据加密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计划购置的设备共计XXXX台（套），设备购置费用为XXXX万元。这一设备购置计划充分考虑到金融数据加密机项目的生产需求和技术要求，确保了金融数据加密机项目在生产运营中具备先进的技术装备和高效的生产能力。设备的合理配置将为金融数据加密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数据加密机项目计划总投资为XXXX万元，预计年实现营业收入为XXXX万元。这一产能规模的设定旨在确保金融数据加密机项目能够在投资与回报之间取得平衡，实现长期可持续的发展。金融数据加密机项目的总投资充分考虑到各个方面的需求，包括用地建设、设备购置等多个环节，以确保金融数据加密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2884"/>
      <w:r>
        <w:rPr>
          <w:rFonts w:ascii="仿宋" w:eastAsia="仿宋" w:hAnsi="仿宋" w:cs="仿宋" w:hint="eastAsia"/>
          <w:sz w:val="28"/>
          <w:lang w:eastAsia="zh-CN"/>
        </w:rPr>
        <w:t>五、金融数据加密机项目选址可行性分析</w:t>
      </w:r>
      <w:bookmarkEnd w:id="15"/>
    </w:p>
    <w:p>
      <w:pPr>
        <w:pStyle w:val="Heading2"/>
        <w:rPr>
          <w:rFonts w:ascii="仿宋" w:eastAsia="仿宋" w:hAnsi="仿宋" w:cs="仿宋" w:hint="eastAsia"/>
          <w:lang w:eastAsia="zh-CN"/>
        </w:rPr>
      </w:pPr>
      <w:bookmarkStart w:id="16" w:name="_Toc31103"/>
      <w:r>
        <w:rPr>
          <w:rFonts w:ascii="仿宋" w:eastAsia="仿宋" w:hAnsi="仿宋" w:cs="仿宋" w:hint="eastAsia"/>
          <w:lang w:eastAsia="zh-CN"/>
        </w:rPr>
        <w:t>(一)、金融数据加密机项目选址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该金融数据加密机项目选址位于XX省XX市XX区XXX街道</w:t>
      </w:r>
    </w:p>
    <w:p>
      <w:pPr>
        <w:pStyle w:val="Heading2"/>
        <w:ind w:firstLine="560" w:firstLineChars="200"/>
        <w:rPr>
          <w:rFonts w:ascii="仿宋" w:eastAsia="仿宋" w:hAnsi="仿宋" w:cs="仿宋" w:hint="eastAsia"/>
          <w:sz w:val="28"/>
          <w:lang w:eastAsia="zh-CN"/>
        </w:rPr>
      </w:pPr>
      <w:bookmarkStart w:id="17" w:name="_Toc1280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金融数据加密机项目的征地面积将根据金融数据加密机项目的实际规模和需求进行精确规划。具体面积XXX平方米，旨在确保金融数据加密机项目不仅能够满足当前的发展需求，还能够预留空间以适应未来的扩展。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净用地面积是在征地面积基础上去除不可利用面积后的实际可开发用地。具体面积XXX平方米，考虑到环保、交通、安全等多方面因素，以确保金融数据加密机项目在整体利用效率上达到最优。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金融数据加密机项目计划建设的建筑总规模具体面积XXX平方米。这一规模的确定综合考虑了金融数据加密机项目的性质、规模，以及城市规划的相关要求，确保建筑布局与周边环境协调一致。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绿地率是金融数据加密机项目用地中被规划为绿地的比例。具体面积XXX平方米，旨在通过合理规划绿地，改善金融数据加密机项目周边环境，提升居民生活质量，并符合城市整体绿化规划。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容积率是用地上可以建设的建筑总体积与用地面积之比。具体面积XXX，通过合理的容积率规划，确保金融数据加密机项目建筑规模与周边环境和谐共生。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融数据加密机项目选址与当地城市规划相一致，具体面积XXX平方米。通过与城市规划部门深入沟通，确保金融数据加密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融数据加密机项目选址符合当地产业政策，具体面积XXX平方米。这包括金融数据加密机项目对当地经济的促进作用，以及对相关产业的带动效应，确保金融数据加密机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用地总体要求必须符合环保和可持续发展的原则，具体面积XXX平方米。通过采用绿色建筑设计、节能减排等措施，确保金融数据加密机项目在建设和运营过程中对环境的影响最小化，达到可持续发展的要求。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确保金融数据加密机项目选址具备必要的公共设施配套，具体面积XXX平方米。这包括交通便利性、教育、医疗等基础设施，以提高居民生活品质，使得金融数据加密机项目选址更具吸引力。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考虑用地总体要求对当地社会稳定性的影响，具体面积XXX平方米。通过深入了解当地社区反馈，确保金融数据加密机项目的选址和建设过程对当地社会和谐稳定产生积极作用。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融数据加密机项目选址不仅符合法规和规划，还在实际操作中具有可行性。这一全面规划将为金融数据加密机项目的成功实施提供坚实的基础，确保金融数据加密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761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数据加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融数据加密机项目的设备规划和空间设计中，我们将采取灵活设备布局的措施。设备布局将根据实际需求进行灵活设计，避免不必要的浪费。通过合理规划设备摆放位置，我们将提高设备的利用率，减少设备间距，以确保金融数据加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融数据加密机项目内部引入共享设施的概念，例如共享会议室、办公区等。通过这种方式，我们可以减少对资源的重复建设，提高资源共享效率，从而减小金融数据加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62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金融数据加密机项目的总图布置中，我们将不同功能区域进行明确的规划，以最大程度满足金融数据加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648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https://d.book118.com/235003130114011100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金融数据加密机项目规划设计方案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16CF9"/>
    <w:rsid w:val="1BD16C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00313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2024-01-18T10:29:00Z</dcterms:created>
  <dcterms:modified xsi:type="dcterms:W3CDTF">2024-01-18T10:30:14Z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ED4088FA12FB4188973B709DD7FD0CBE_11</vt:lpwstr>
  </property>
  <property fmtid="{D5CDD505-2E9C-101B-9397-08002B2CF9AE}" pid="3" name="KSOProductBuildVer">
    <vt:lpwstr>2052-12.1.0.16120</vt:lpwstr>
  </property>
</Properties>
</file>