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断路器关键部件项目建设方案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02" w:history="1">
        <w:r>
          <w:rPr>
            <w:rFonts w:ascii="仿宋" w:eastAsia="仿宋" w:hAnsi="仿宋" w:cs="仿宋" w:hint="eastAsia"/>
            <w:lang w:eastAsia="zh-CN"/>
          </w:rPr>
          <w:t>前言</w:t>
        </w:r>
        <w:r>
          <w:tab/>
        </w:r>
        <w:r>
          <w:fldChar w:fldCharType="begin"/>
        </w:r>
        <w:r>
          <w:instrText xml:space="preserve"> PAGEREF _Toc26702 \h </w:instrText>
        </w:r>
        <w:r>
          <w:fldChar w:fldCharType="separate"/>
        </w:r>
        <w:r>
          <w:t>3</w:t>
        </w:r>
        <w:r>
          <w:fldChar w:fldCharType="end"/>
        </w:r>
      </w:hyperlink>
    </w:p>
    <w:p>
      <w:pPr>
        <w:pStyle w:val="TOC1"/>
        <w:tabs>
          <w:tab w:val="right" w:leader="dot" w:pos="8306"/>
        </w:tabs>
      </w:pPr>
      <w:hyperlink w:anchor="_Toc11667" w:history="1">
        <w:r>
          <w:rPr>
            <w:rFonts w:ascii="仿宋" w:eastAsia="仿宋" w:hAnsi="仿宋" w:cs="仿宋" w:hint="eastAsia"/>
            <w:lang w:eastAsia="zh-CN"/>
          </w:rPr>
          <w:t>一、背景、必要性分析</w:t>
        </w:r>
        <w:r>
          <w:tab/>
        </w:r>
        <w:r>
          <w:fldChar w:fldCharType="begin"/>
        </w:r>
        <w:r>
          <w:instrText xml:space="preserve"> PAGEREF _Toc11667 \h </w:instrText>
        </w:r>
        <w:r>
          <w:fldChar w:fldCharType="separate"/>
        </w:r>
        <w:r>
          <w:t>3</w:t>
        </w:r>
        <w:r>
          <w:fldChar w:fldCharType="end"/>
        </w:r>
      </w:hyperlink>
    </w:p>
    <w:p>
      <w:pPr>
        <w:pStyle w:val="TOC2"/>
        <w:tabs>
          <w:tab w:val="right" w:leader="dot" w:pos="8306"/>
        </w:tabs>
      </w:pPr>
      <w:hyperlink w:anchor="_Toc3776" w:history="1">
        <w:r>
          <w:rPr>
            <w:rFonts w:ascii="仿宋" w:eastAsia="仿宋" w:hAnsi="仿宋" w:cs="仿宋" w:hint="eastAsia"/>
            <w:lang w:eastAsia="zh-CN"/>
          </w:rPr>
          <w:t>(一)、项目建设背景</w:t>
        </w:r>
        <w:r>
          <w:tab/>
        </w:r>
        <w:r>
          <w:fldChar w:fldCharType="begin"/>
        </w:r>
        <w:r>
          <w:instrText xml:space="preserve"> PAGEREF _Toc3776 \h </w:instrText>
        </w:r>
        <w:r>
          <w:fldChar w:fldCharType="separate"/>
        </w:r>
        <w:r>
          <w:t>3</w:t>
        </w:r>
        <w:r>
          <w:fldChar w:fldCharType="end"/>
        </w:r>
      </w:hyperlink>
    </w:p>
    <w:p>
      <w:pPr>
        <w:pStyle w:val="TOC2"/>
        <w:tabs>
          <w:tab w:val="right" w:leader="dot" w:pos="8306"/>
        </w:tabs>
      </w:pPr>
      <w:hyperlink w:anchor="_Toc21174" w:history="1">
        <w:r>
          <w:rPr>
            <w:rFonts w:ascii="仿宋" w:eastAsia="仿宋" w:hAnsi="仿宋" w:cs="仿宋" w:hint="eastAsia"/>
            <w:lang w:eastAsia="zh-CN"/>
          </w:rPr>
          <w:t>(二)、必要性分析</w:t>
        </w:r>
        <w:r>
          <w:tab/>
        </w:r>
        <w:r>
          <w:fldChar w:fldCharType="begin"/>
        </w:r>
        <w:r>
          <w:instrText xml:space="preserve"> PAGEREF _Toc21174 \h </w:instrText>
        </w:r>
        <w:r>
          <w:fldChar w:fldCharType="separate"/>
        </w:r>
        <w:r>
          <w:t>4</w:t>
        </w:r>
        <w:r>
          <w:fldChar w:fldCharType="end"/>
        </w:r>
      </w:hyperlink>
    </w:p>
    <w:p>
      <w:pPr>
        <w:pStyle w:val="TOC2"/>
        <w:tabs>
          <w:tab w:val="right" w:leader="dot" w:pos="8306"/>
        </w:tabs>
      </w:pPr>
      <w:hyperlink w:anchor="_Toc8464" w:history="1">
        <w:r>
          <w:rPr>
            <w:rFonts w:ascii="仿宋" w:eastAsia="仿宋" w:hAnsi="仿宋" w:cs="仿宋" w:hint="eastAsia"/>
            <w:lang w:eastAsia="zh-CN"/>
          </w:rPr>
          <w:t>(三)、项目建设有利条件</w:t>
        </w:r>
        <w:r>
          <w:tab/>
        </w:r>
        <w:r>
          <w:fldChar w:fldCharType="begin"/>
        </w:r>
        <w:r>
          <w:instrText xml:space="preserve"> PAGEREF _Toc8464 \h </w:instrText>
        </w:r>
        <w:r>
          <w:fldChar w:fldCharType="separate"/>
        </w:r>
        <w:r>
          <w:t>5</w:t>
        </w:r>
        <w:r>
          <w:fldChar w:fldCharType="end"/>
        </w:r>
      </w:hyperlink>
    </w:p>
    <w:p>
      <w:pPr>
        <w:pStyle w:val="TOC1"/>
        <w:tabs>
          <w:tab w:val="right" w:leader="dot" w:pos="8306"/>
        </w:tabs>
      </w:pPr>
      <w:hyperlink w:anchor="_Toc13633" w:history="1">
        <w:r>
          <w:rPr>
            <w:rFonts w:ascii="仿宋" w:eastAsia="仿宋" w:hAnsi="仿宋" w:cs="仿宋" w:hint="eastAsia"/>
            <w:lang w:eastAsia="zh-CN"/>
          </w:rPr>
          <w:t>二、社会影响分析</w:t>
        </w:r>
        <w:r>
          <w:tab/>
        </w:r>
        <w:r>
          <w:fldChar w:fldCharType="begin"/>
        </w:r>
        <w:r>
          <w:instrText xml:space="preserve"> PAGEREF _Toc13633 \h </w:instrText>
        </w:r>
        <w:r>
          <w:fldChar w:fldCharType="separate"/>
        </w:r>
        <w:r>
          <w:t>7</w:t>
        </w:r>
        <w:r>
          <w:fldChar w:fldCharType="end"/>
        </w:r>
      </w:hyperlink>
    </w:p>
    <w:p>
      <w:pPr>
        <w:pStyle w:val="TOC2"/>
        <w:tabs>
          <w:tab w:val="right" w:leader="dot" w:pos="8306"/>
        </w:tabs>
      </w:pPr>
      <w:hyperlink w:anchor="_Toc20767" w:history="1">
        <w:r>
          <w:rPr>
            <w:rFonts w:ascii="仿宋" w:eastAsia="仿宋" w:hAnsi="仿宋" w:cs="仿宋" w:hint="eastAsia"/>
            <w:lang w:eastAsia="zh-CN"/>
          </w:rPr>
          <w:t>(一)、社会影响效果分析</w:t>
        </w:r>
        <w:r>
          <w:tab/>
        </w:r>
        <w:r>
          <w:fldChar w:fldCharType="begin"/>
        </w:r>
        <w:r>
          <w:instrText xml:space="preserve"> PAGEREF _Toc20767 \h </w:instrText>
        </w:r>
        <w:r>
          <w:fldChar w:fldCharType="separate"/>
        </w:r>
        <w:r>
          <w:t>7</w:t>
        </w:r>
        <w:r>
          <w:fldChar w:fldCharType="end"/>
        </w:r>
      </w:hyperlink>
    </w:p>
    <w:p>
      <w:pPr>
        <w:pStyle w:val="TOC2"/>
        <w:tabs>
          <w:tab w:val="right" w:leader="dot" w:pos="8306"/>
        </w:tabs>
      </w:pPr>
      <w:hyperlink w:anchor="_Toc12707" w:history="1">
        <w:r>
          <w:rPr>
            <w:rFonts w:ascii="仿宋" w:eastAsia="仿宋" w:hAnsi="仿宋" w:cs="仿宋" w:hint="eastAsia"/>
            <w:lang w:eastAsia="zh-CN"/>
          </w:rPr>
          <w:t>(二)、社会适应性分析</w:t>
        </w:r>
        <w:r>
          <w:tab/>
        </w:r>
        <w:r>
          <w:fldChar w:fldCharType="begin"/>
        </w:r>
        <w:r>
          <w:instrText xml:space="preserve"> PAGEREF _Toc12707 \h </w:instrText>
        </w:r>
        <w:r>
          <w:fldChar w:fldCharType="separate"/>
        </w:r>
        <w:r>
          <w:t>10</w:t>
        </w:r>
        <w:r>
          <w:fldChar w:fldCharType="end"/>
        </w:r>
      </w:hyperlink>
    </w:p>
    <w:p>
      <w:pPr>
        <w:pStyle w:val="TOC2"/>
        <w:tabs>
          <w:tab w:val="right" w:leader="dot" w:pos="8306"/>
        </w:tabs>
      </w:pPr>
      <w:hyperlink w:anchor="_Toc31598" w:history="1">
        <w:r>
          <w:rPr>
            <w:rFonts w:ascii="仿宋" w:eastAsia="仿宋" w:hAnsi="仿宋" w:cs="仿宋" w:hint="eastAsia"/>
            <w:lang w:eastAsia="zh-CN"/>
          </w:rPr>
          <w:t>(三)、社会风险及对策分析</w:t>
        </w:r>
        <w:r>
          <w:tab/>
        </w:r>
        <w:r>
          <w:fldChar w:fldCharType="begin"/>
        </w:r>
        <w:r>
          <w:instrText xml:space="preserve"> PAGEREF _Toc31598 \h </w:instrText>
        </w:r>
        <w:r>
          <w:fldChar w:fldCharType="separate"/>
        </w:r>
        <w:r>
          <w:t>11</w:t>
        </w:r>
        <w:r>
          <w:fldChar w:fldCharType="end"/>
        </w:r>
      </w:hyperlink>
    </w:p>
    <w:p>
      <w:pPr>
        <w:pStyle w:val="TOC1"/>
        <w:tabs>
          <w:tab w:val="right" w:leader="dot" w:pos="8306"/>
        </w:tabs>
      </w:pPr>
      <w:hyperlink w:anchor="_Toc1276" w:history="1">
        <w:r>
          <w:rPr>
            <w:rFonts w:ascii="仿宋" w:eastAsia="仿宋" w:hAnsi="仿宋" w:cs="仿宋" w:hint="eastAsia"/>
            <w:lang w:eastAsia="zh-CN"/>
          </w:rPr>
          <w:t>三、财务管理与成本控制</w:t>
        </w:r>
        <w:r>
          <w:tab/>
        </w:r>
        <w:r>
          <w:fldChar w:fldCharType="begin"/>
        </w:r>
        <w:r>
          <w:instrText xml:space="preserve"> PAGEREF _Toc1276 \h </w:instrText>
        </w:r>
        <w:r>
          <w:fldChar w:fldCharType="separate"/>
        </w:r>
        <w:r>
          <w:t>14</w:t>
        </w:r>
        <w:r>
          <w:fldChar w:fldCharType="end"/>
        </w:r>
      </w:hyperlink>
    </w:p>
    <w:p>
      <w:pPr>
        <w:pStyle w:val="TOC2"/>
        <w:tabs>
          <w:tab w:val="right" w:leader="dot" w:pos="8306"/>
        </w:tabs>
      </w:pPr>
      <w:hyperlink w:anchor="_Toc30898" w:history="1">
        <w:r>
          <w:rPr>
            <w:rFonts w:ascii="仿宋" w:eastAsia="仿宋" w:hAnsi="仿宋" w:cs="仿宋" w:hint="eastAsia"/>
            <w:lang w:eastAsia="zh-CN"/>
          </w:rPr>
          <w:t>(一)、财务管理体系建设</w:t>
        </w:r>
        <w:r>
          <w:tab/>
        </w:r>
        <w:r>
          <w:fldChar w:fldCharType="begin"/>
        </w:r>
        <w:r>
          <w:instrText xml:space="preserve"> PAGEREF _Toc30898 \h </w:instrText>
        </w:r>
        <w:r>
          <w:fldChar w:fldCharType="separate"/>
        </w:r>
        <w:r>
          <w:t>14</w:t>
        </w:r>
        <w:r>
          <w:fldChar w:fldCharType="end"/>
        </w:r>
      </w:hyperlink>
    </w:p>
    <w:p>
      <w:pPr>
        <w:pStyle w:val="TOC2"/>
        <w:tabs>
          <w:tab w:val="right" w:leader="dot" w:pos="8306"/>
        </w:tabs>
      </w:pPr>
      <w:hyperlink w:anchor="_Toc23773" w:history="1">
        <w:r>
          <w:rPr>
            <w:rFonts w:ascii="仿宋" w:eastAsia="仿宋" w:hAnsi="仿宋" w:cs="仿宋" w:hint="eastAsia"/>
            <w:lang w:eastAsia="zh-CN"/>
          </w:rPr>
          <w:t>(二)、成本控制措施</w:t>
        </w:r>
        <w:r>
          <w:tab/>
        </w:r>
        <w:r>
          <w:fldChar w:fldCharType="begin"/>
        </w:r>
        <w:r>
          <w:instrText xml:space="preserve"> PAGEREF _Toc23773 \h </w:instrText>
        </w:r>
        <w:r>
          <w:fldChar w:fldCharType="separate"/>
        </w:r>
        <w:r>
          <w:t>16</w:t>
        </w:r>
        <w:r>
          <w:fldChar w:fldCharType="end"/>
        </w:r>
      </w:hyperlink>
    </w:p>
    <w:p>
      <w:pPr>
        <w:pStyle w:val="TOC1"/>
        <w:tabs>
          <w:tab w:val="right" w:leader="dot" w:pos="8306"/>
        </w:tabs>
      </w:pPr>
      <w:hyperlink w:anchor="_Toc24872" w:history="1">
        <w:r>
          <w:rPr>
            <w:rFonts w:ascii="仿宋" w:eastAsia="仿宋" w:hAnsi="仿宋" w:cs="仿宋" w:hint="eastAsia"/>
            <w:lang w:eastAsia="zh-CN"/>
          </w:rPr>
          <w:t>四、资源开发及综合利用分析</w:t>
        </w:r>
        <w:r>
          <w:tab/>
        </w:r>
        <w:r>
          <w:fldChar w:fldCharType="begin"/>
        </w:r>
        <w:r>
          <w:instrText xml:space="preserve"> PAGEREF _Toc24872 \h </w:instrText>
        </w:r>
        <w:r>
          <w:fldChar w:fldCharType="separate"/>
        </w:r>
        <w:r>
          <w:t>17</w:t>
        </w:r>
        <w:r>
          <w:fldChar w:fldCharType="end"/>
        </w:r>
      </w:hyperlink>
    </w:p>
    <w:p>
      <w:pPr>
        <w:pStyle w:val="TOC2"/>
        <w:tabs>
          <w:tab w:val="right" w:leader="dot" w:pos="8306"/>
        </w:tabs>
      </w:pPr>
      <w:hyperlink w:anchor="_Toc13777" w:history="1">
        <w:r>
          <w:rPr>
            <w:rFonts w:ascii="仿宋" w:eastAsia="仿宋" w:hAnsi="仿宋" w:cs="仿宋" w:hint="eastAsia"/>
            <w:lang w:eastAsia="zh-CN"/>
          </w:rPr>
          <w:t>(一)、资源开发方案</w:t>
        </w:r>
        <w:r>
          <w:tab/>
        </w:r>
        <w:r>
          <w:fldChar w:fldCharType="begin"/>
        </w:r>
        <w:r>
          <w:instrText xml:space="preserve"> PAGEREF _Toc13777 \h </w:instrText>
        </w:r>
        <w:r>
          <w:fldChar w:fldCharType="separate"/>
        </w:r>
        <w:r>
          <w:t>17</w:t>
        </w:r>
        <w:r>
          <w:fldChar w:fldCharType="end"/>
        </w:r>
      </w:hyperlink>
    </w:p>
    <w:p>
      <w:pPr>
        <w:pStyle w:val="TOC2"/>
        <w:tabs>
          <w:tab w:val="right" w:leader="dot" w:pos="8306"/>
        </w:tabs>
      </w:pPr>
      <w:hyperlink w:anchor="_Toc30565" w:history="1">
        <w:r>
          <w:rPr>
            <w:rFonts w:ascii="仿宋" w:eastAsia="仿宋" w:hAnsi="仿宋" w:cs="仿宋" w:hint="eastAsia"/>
            <w:lang w:eastAsia="zh-CN"/>
          </w:rPr>
          <w:t>(二)、资源利用方案</w:t>
        </w:r>
        <w:r>
          <w:tab/>
        </w:r>
        <w:r>
          <w:fldChar w:fldCharType="begin"/>
        </w:r>
        <w:r>
          <w:instrText xml:space="preserve"> PAGEREF _Toc30565 \h </w:instrText>
        </w:r>
        <w:r>
          <w:fldChar w:fldCharType="separate"/>
        </w:r>
        <w:r>
          <w:t>18</w:t>
        </w:r>
        <w:r>
          <w:fldChar w:fldCharType="end"/>
        </w:r>
      </w:hyperlink>
    </w:p>
    <w:p>
      <w:pPr>
        <w:pStyle w:val="TOC2"/>
        <w:tabs>
          <w:tab w:val="right" w:leader="dot" w:pos="8306"/>
        </w:tabs>
      </w:pPr>
      <w:hyperlink w:anchor="_Toc1904" w:history="1">
        <w:r>
          <w:rPr>
            <w:rFonts w:ascii="仿宋" w:eastAsia="仿宋" w:hAnsi="仿宋" w:cs="仿宋" w:hint="eastAsia"/>
            <w:lang w:eastAsia="zh-CN"/>
          </w:rPr>
          <w:t>(三)、资源节约措施</w:t>
        </w:r>
        <w:r>
          <w:tab/>
        </w:r>
        <w:r>
          <w:fldChar w:fldCharType="begin"/>
        </w:r>
        <w:r>
          <w:instrText xml:space="preserve"> PAGEREF _Toc1904 \h </w:instrText>
        </w:r>
        <w:r>
          <w:fldChar w:fldCharType="separate"/>
        </w:r>
        <w:r>
          <w:t>19</w:t>
        </w:r>
        <w:r>
          <w:fldChar w:fldCharType="end"/>
        </w:r>
      </w:hyperlink>
    </w:p>
    <w:p>
      <w:pPr>
        <w:pStyle w:val="TOC1"/>
        <w:tabs>
          <w:tab w:val="right" w:leader="dot" w:pos="8306"/>
        </w:tabs>
      </w:pPr>
      <w:hyperlink w:anchor="_Toc24236" w:history="1">
        <w:r>
          <w:rPr>
            <w:rFonts w:ascii="仿宋" w:eastAsia="仿宋" w:hAnsi="仿宋" w:cs="仿宋" w:hint="eastAsia"/>
            <w:lang w:eastAsia="zh-CN"/>
          </w:rPr>
          <w:t>五、经济影响分析</w:t>
        </w:r>
        <w:r>
          <w:tab/>
        </w:r>
        <w:r>
          <w:fldChar w:fldCharType="begin"/>
        </w:r>
        <w:r>
          <w:instrText xml:space="preserve"> PAGEREF _Toc24236 \h </w:instrText>
        </w:r>
        <w:r>
          <w:fldChar w:fldCharType="separate"/>
        </w:r>
        <w:r>
          <w:t>20</w:t>
        </w:r>
        <w:r>
          <w:fldChar w:fldCharType="end"/>
        </w:r>
      </w:hyperlink>
    </w:p>
    <w:p>
      <w:pPr>
        <w:pStyle w:val="TOC2"/>
        <w:tabs>
          <w:tab w:val="right" w:leader="dot" w:pos="8306"/>
        </w:tabs>
      </w:pPr>
      <w:hyperlink w:anchor="_Toc29133" w:history="1">
        <w:r>
          <w:rPr>
            <w:rFonts w:ascii="仿宋" w:eastAsia="仿宋" w:hAnsi="仿宋" w:cs="仿宋" w:hint="eastAsia"/>
            <w:lang w:eastAsia="zh-CN"/>
          </w:rPr>
          <w:t>(一)、经济费用效益或费用效果分析</w:t>
        </w:r>
        <w:r>
          <w:tab/>
        </w:r>
        <w:r>
          <w:fldChar w:fldCharType="begin"/>
        </w:r>
        <w:r>
          <w:instrText xml:space="preserve"> PAGEREF _Toc29133 \h </w:instrText>
        </w:r>
        <w:r>
          <w:fldChar w:fldCharType="separate"/>
        </w:r>
        <w:r>
          <w:t>20</w:t>
        </w:r>
        <w:r>
          <w:fldChar w:fldCharType="end"/>
        </w:r>
      </w:hyperlink>
    </w:p>
    <w:p>
      <w:pPr>
        <w:pStyle w:val="TOC2"/>
        <w:tabs>
          <w:tab w:val="right" w:leader="dot" w:pos="8306"/>
        </w:tabs>
      </w:pPr>
      <w:hyperlink w:anchor="_Toc8479" w:history="1">
        <w:r>
          <w:rPr>
            <w:rFonts w:ascii="仿宋" w:eastAsia="仿宋" w:hAnsi="仿宋" w:cs="仿宋" w:hint="eastAsia"/>
            <w:lang w:eastAsia="zh-CN"/>
          </w:rPr>
          <w:t>(二)、行业影响分析</w:t>
        </w:r>
        <w:r>
          <w:tab/>
        </w:r>
        <w:r>
          <w:fldChar w:fldCharType="begin"/>
        </w:r>
        <w:r>
          <w:instrText xml:space="preserve"> PAGEREF _Toc8479 \h </w:instrText>
        </w:r>
        <w:r>
          <w:fldChar w:fldCharType="separate"/>
        </w:r>
        <w:r>
          <w:t>23</w:t>
        </w:r>
        <w:r>
          <w:fldChar w:fldCharType="end"/>
        </w:r>
      </w:hyperlink>
    </w:p>
    <w:p>
      <w:pPr>
        <w:pStyle w:val="TOC2"/>
        <w:tabs>
          <w:tab w:val="right" w:leader="dot" w:pos="8306"/>
        </w:tabs>
      </w:pPr>
      <w:hyperlink w:anchor="_Toc32629" w:history="1">
        <w:r>
          <w:rPr>
            <w:rFonts w:ascii="仿宋" w:eastAsia="仿宋" w:hAnsi="仿宋" w:cs="仿宋" w:hint="eastAsia"/>
            <w:lang w:eastAsia="zh-CN"/>
          </w:rPr>
          <w:t>(三)、区域经济影响分析</w:t>
        </w:r>
        <w:r>
          <w:tab/>
        </w:r>
        <w:r>
          <w:fldChar w:fldCharType="begin"/>
        </w:r>
        <w:r>
          <w:instrText xml:space="preserve"> PAGEREF _Toc32629 \h </w:instrText>
        </w:r>
        <w:r>
          <w:fldChar w:fldCharType="separate"/>
        </w:r>
        <w:r>
          <w:t>24</w:t>
        </w:r>
        <w:r>
          <w:fldChar w:fldCharType="end"/>
        </w:r>
      </w:hyperlink>
    </w:p>
    <w:p>
      <w:pPr>
        <w:pStyle w:val="TOC2"/>
        <w:tabs>
          <w:tab w:val="right" w:leader="dot" w:pos="8306"/>
        </w:tabs>
      </w:pPr>
      <w:hyperlink w:anchor="_Toc27713" w:history="1">
        <w:r>
          <w:rPr>
            <w:rFonts w:ascii="仿宋" w:eastAsia="仿宋" w:hAnsi="仿宋" w:cs="仿宋" w:hint="eastAsia"/>
            <w:lang w:eastAsia="zh-CN"/>
          </w:rPr>
          <w:t>(四)、宏观经济影响分析</w:t>
        </w:r>
        <w:r>
          <w:tab/>
        </w:r>
        <w:r>
          <w:fldChar w:fldCharType="begin"/>
        </w:r>
        <w:r>
          <w:instrText xml:space="preserve"> PAGEREF _Toc27713 \h </w:instrText>
        </w:r>
        <w:r>
          <w:fldChar w:fldCharType="separate"/>
        </w:r>
        <w:r>
          <w:t>25</w:t>
        </w:r>
        <w:r>
          <w:fldChar w:fldCharType="end"/>
        </w:r>
      </w:hyperlink>
    </w:p>
    <w:p>
      <w:pPr>
        <w:pStyle w:val="TOC1"/>
        <w:tabs>
          <w:tab w:val="right" w:leader="dot" w:pos="8306"/>
        </w:tabs>
      </w:pPr>
      <w:hyperlink w:anchor="_Toc26723" w:history="1">
        <w:r>
          <w:rPr>
            <w:rFonts w:ascii="仿宋" w:eastAsia="仿宋" w:hAnsi="仿宋" w:cs="仿宋" w:hint="eastAsia"/>
            <w:lang w:eastAsia="zh-CN"/>
          </w:rPr>
          <w:t>六、项目选址研究</w:t>
        </w:r>
        <w:r>
          <w:tab/>
        </w:r>
        <w:r>
          <w:fldChar w:fldCharType="begin"/>
        </w:r>
        <w:r>
          <w:instrText xml:space="preserve"> PAGEREF _Toc26723 \h </w:instrText>
        </w:r>
        <w:r>
          <w:fldChar w:fldCharType="separate"/>
        </w:r>
        <w:r>
          <w:t>27</w:t>
        </w:r>
        <w:r>
          <w:fldChar w:fldCharType="end"/>
        </w:r>
      </w:hyperlink>
    </w:p>
    <w:p>
      <w:pPr>
        <w:pStyle w:val="TOC2"/>
        <w:tabs>
          <w:tab w:val="right" w:leader="dot" w:pos="8306"/>
        </w:tabs>
      </w:pPr>
      <w:hyperlink w:anchor="_Toc24218" w:history="1">
        <w:r>
          <w:rPr>
            <w:rFonts w:ascii="仿宋" w:eastAsia="仿宋" w:hAnsi="仿宋" w:cs="仿宋" w:hint="eastAsia"/>
            <w:lang w:eastAsia="zh-CN"/>
          </w:rPr>
          <w:t>(一)、项目选址原则</w:t>
        </w:r>
        <w:r>
          <w:tab/>
        </w:r>
        <w:r>
          <w:fldChar w:fldCharType="begin"/>
        </w:r>
        <w:r>
          <w:instrText xml:space="preserve"> PAGEREF _Toc24218 \h </w:instrText>
        </w:r>
        <w:r>
          <w:fldChar w:fldCharType="separate"/>
        </w:r>
        <w:r>
          <w:t>27</w:t>
        </w:r>
        <w:r>
          <w:fldChar w:fldCharType="end"/>
        </w:r>
      </w:hyperlink>
    </w:p>
    <w:p>
      <w:pPr>
        <w:pStyle w:val="TOC2"/>
        <w:tabs>
          <w:tab w:val="right" w:leader="dot" w:pos="8306"/>
        </w:tabs>
      </w:pPr>
      <w:hyperlink w:anchor="_Toc26001" w:history="1">
        <w:r>
          <w:rPr>
            <w:rFonts w:ascii="仿宋" w:eastAsia="仿宋" w:hAnsi="仿宋" w:cs="仿宋" w:hint="eastAsia"/>
            <w:lang w:eastAsia="zh-CN"/>
          </w:rPr>
          <w:t>(二)、项目选址</w:t>
        </w:r>
        <w:r>
          <w:tab/>
        </w:r>
        <w:r>
          <w:fldChar w:fldCharType="begin"/>
        </w:r>
        <w:r>
          <w:instrText xml:space="preserve"> PAGEREF _Toc26001 \h </w:instrText>
        </w:r>
        <w:r>
          <w:fldChar w:fldCharType="separate"/>
        </w:r>
        <w:r>
          <w:t>30</w:t>
        </w:r>
        <w:r>
          <w:fldChar w:fldCharType="end"/>
        </w:r>
      </w:hyperlink>
    </w:p>
    <w:p>
      <w:pPr>
        <w:pStyle w:val="TOC2"/>
        <w:tabs>
          <w:tab w:val="right" w:leader="dot" w:pos="8306"/>
        </w:tabs>
      </w:pPr>
      <w:hyperlink w:anchor="_Toc22406" w:history="1">
        <w:r>
          <w:rPr>
            <w:rFonts w:ascii="仿宋" w:eastAsia="仿宋" w:hAnsi="仿宋" w:cs="仿宋" w:hint="eastAsia"/>
            <w:lang w:eastAsia="zh-CN"/>
          </w:rPr>
          <w:t>(三)、建设条件分析</w:t>
        </w:r>
        <w:r>
          <w:tab/>
        </w:r>
        <w:r>
          <w:fldChar w:fldCharType="begin"/>
        </w:r>
        <w:r>
          <w:instrText xml:space="preserve"> PAGEREF _Toc22406 \h </w:instrText>
        </w:r>
        <w:r>
          <w:fldChar w:fldCharType="separate"/>
        </w:r>
        <w:r>
          <w:t>32</w:t>
        </w:r>
        <w:r>
          <w:fldChar w:fldCharType="end"/>
        </w:r>
      </w:hyperlink>
    </w:p>
    <w:p>
      <w:pPr>
        <w:pStyle w:val="TOC2"/>
        <w:tabs>
          <w:tab w:val="right" w:leader="dot" w:pos="8306"/>
        </w:tabs>
      </w:pPr>
      <w:hyperlink w:anchor="_Toc25101" w:history="1">
        <w:r>
          <w:rPr>
            <w:rFonts w:ascii="仿宋" w:eastAsia="仿宋" w:hAnsi="仿宋" w:cs="仿宋" w:hint="eastAsia"/>
            <w:lang w:eastAsia="zh-CN"/>
          </w:rPr>
          <w:t>(四)、用地控制指标</w:t>
        </w:r>
        <w:r>
          <w:tab/>
        </w:r>
        <w:r>
          <w:fldChar w:fldCharType="begin"/>
        </w:r>
        <w:r>
          <w:instrText xml:space="preserve"> PAGEREF _Toc25101 \h </w:instrText>
        </w:r>
        <w:r>
          <w:fldChar w:fldCharType="separate"/>
        </w:r>
        <w:r>
          <w:t>34</w:t>
        </w:r>
        <w:r>
          <w:fldChar w:fldCharType="end"/>
        </w:r>
      </w:hyperlink>
    </w:p>
    <w:p>
      <w:pPr>
        <w:pStyle w:val="TOC2"/>
        <w:tabs>
          <w:tab w:val="right" w:leader="dot" w:pos="8306"/>
        </w:tabs>
      </w:pPr>
      <w:hyperlink w:anchor="_Toc627" w:history="1">
        <w:r>
          <w:rPr>
            <w:rFonts w:ascii="仿宋" w:eastAsia="仿宋" w:hAnsi="仿宋" w:cs="仿宋" w:hint="eastAsia"/>
            <w:lang w:eastAsia="zh-CN"/>
          </w:rPr>
          <w:t>(五)、地总体要求</w:t>
        </w:r>
        <w:r>
          <w:tab/>
        </w:r>
        <w:r>
          <w:fldChar w:fldCharType="begin"/>
        </w:r>
        <w:r>
          <w:instrText xml:space="preserve"> PAGEREF _Toc627 \h </w:instrText>
        </w:r>
        <w:r>
          <w:fldChar w:fldCharType="separate"/>
        </w:r>
        <w:r>
          <w:t>35</w:t>
        </w:r>
        <w:r>
          <w:fldChar w:fldCharType="end"/>
        </w:r>
      </w:hyperlink>
    </w:p>
    <w:p>
      <w:pPr>
        <w:pStyle w:val="TOC2"/>
        <w:tabs>
          <w:tab w:val="right" w:leader="dot" w:pos="8306"/>
        </w:tabs>
      </w:pPr>
      <w:hyperlink w:anchor="_Toc32190" w:history="1">
        <w:r>
          <w:rPr>
            <w:rFonts w:ascii="仿宋" w:eastAsia="仿宋" w:hAnsi="仿宋" w:cs="仿宋" w:hint="eastAsia"/>
            <w:lang w:eastAsia="zh-CN"/>
          </w:rPr>
          <w:t>(六)、节约用地措施</w:t>
        </w:r>
        <w:r>
          <w:tab/>
        </w:r>
        <w:r>
          <w:fldChar w:fldCharType="begin"/>
        </w:r>
        <w:r>
          <w:instrText xml:space="preserve"> PAGEREF _Toc32190 \h </w:instrText>
        </w:r>
        <w:r>
          <w:fldChar w:fldCharType="separate"/>
        </w:r>
        <w:r>
          <w:t>36</w:t>
        </w:r>
        <w:r>
          <w:fldChar w:fldCharType="end"/>
        </w:r>
      </w:hyperlink>
    </w:p>
    <w:p>
      <w:pPr>
        <w:pStyle w:val="TOC2"/>
        <w:tabs>
          <w:tab w:val="right" w:leader="dot" w:pos="8306"/>
        </w:tabs>
      </w:pPr>
      <w:hyperlink w:anchor="_Toc24859" w:history="1">
        <w:r>
          <w:rPr>
            <w:rFonts w:ascii="仿宋" w:eastAsia="仿宋" w:hAnsi="仿宋" w:cs="仿宋" w:hint="eastAsia"/>
            <w:lang w:eastAsia="zh-CN"/>
          </w:rPr>
          <w:t>(七)、选址综合评价</w:t>
        </w:r>
        <w:r>
          <w:tab/>
        </w:r>
        <w:r>
          <w:fldChar w:fldCharType="begin"/>
        </w:r>
        <w:r>
          <w:instrText xml:space="preserve"> PAGEREF _Toc24859 \h </w:instrText>
        </w:r>
        <w:r>
          <w:fldChar w:fldCharType="separate"/>
        </w:r>
        <w:r>
          <w:t>38</w:t>
        </w:r>
        <w:r>
          <w:fldChar w:fldCharType="end"/>
        </w:r>
      </w:hyperlink>
    </w:p>
    <w:p>
      <w:pPr>
        <w:pStyle w:val="TOC1"/>
        <w:tabs>
          <w:tab w:val="right" w:leader="dot" w:pos="8306"/>
        </w:tabs>
      </w:pPr>
      <w:hyperlink w:anchor="_Toc14134" w:history="1">
        <w:r>
          <w:rPr>
            <w:rFonts w:ascii="仿宋" w:eastAsia="仿宋" w:hAnsi="仿宋" w:cs="仿宋" w:hint="eastAsia"/>
            <w:lang w:eastAsia="zh-CN"/>
          </w:rPr>
          <w:t>七、资金管理与财务规划</w:t>
        </w:r>
        <w:r>
          <w:tab/>
        </w:r>
        <w:r>
          <w:fldChar w:fldCharType="begin"/>
        </w:r>
        <w:r>
          <w:instrText xml:space="preserve"> PAGEREF _Toc14134 \h </w:instrText>
        </w:r>
        <w:r>
          <w:fldChar w:fldCharType="separate"/>
        </w:r>
        <w:r>
          <w:t>39</w:t>
        </w:r>
        <w:r>
          <w:fldChar w:fldCharType="end"/>
        </w:r>
      </w:hyperlink>
    </w:p>
    <w:p>
      <w:pPr>
        <w:pStyle w:val="TOC2"/>
        <w:tabs>
          <w:tab w:val="right" w:leader="dot" w:pos="8306"/>
        </w:tabs>
      </w:pPr>
      <w:hyperlink w:anchor="_Toc29821" w:history="1">
        <w:r>
          <w:rPr>
            <w:rFonts w:ascii="仿宋" w:eastAsia="仿宋" w:hAnsi="仿宋" w:cs="仿宋" w:hint="eastAsia"/>
            <w:lang w:eastAsia="zh-CN"/>
          </w:rPr>
          <w:t>(一)、项目资金来源与筹措</w:t>
        </w:r>
        <w:r>
          <w:tab/>
        </w:r>
        <w:r>
          <w:fldChar w:fldCharType="begin"/>
        </w:r>
        <w:r>
          <w:instrText xml:space="preserve"> PAGEREF _Toc29821 \h </w:instrText>
        </w:r>
        <w:r>
          <w:fldChar w:fldCharType="separate"/>
        </w:r>
        <w:r>
          <w:t>39</w:t>
        </w:r>
        <w:r>
          <w:fldChar w:fldCharType="end"/>
        </w:r>
      </w:hyperlink>
    </w:p>
    <w:p>
      <w:pPr>
        <w:pStyle w:val="TOC2"/>
        <w:tabs>
          <w:tab w:val="right" w:leader="dot" w:pos="8306"/>
        </w:tabs>
      </w:pPr>
      <w:hyperlink w:anchor="_Toc32078" w:history="1">
        <w:r>
          <w:rPr>
            <w:rFonts w:ascii="仿宋" w:eastAsia="仿宋" w:hAnsi="仿宋" w:cs="仿宋" w:hint="eastAsia"/>
            <w:lang w:eastAsia="zh-CN"/>
          </w:rPr>
          <w:t>(二)、资金使用与监管</w:t>
        </w:r>
        <w:r>
          <w:tab/>
        </w:r>
        <w:r>
          <w:fldChar w:fldCharType="begin"/>
        </w:r>
        <w:r>
          <w:instrText xml:space="preserve"> PAGEREF _Toc32078 \h </w:instrText>
        </w:r>
        <w:r>
          <w:fldChar w:fldCharType="separate"/>
        </w:r>
        <w:r>
          <w:t>40</w:t>
        </w:r>
        <w:r>
          <w:fldChar w:fldCharType="end"/>
        </w:r>
      </w:hyperlink>
    </w:p>
    <w:p>
      <w:pPr>
        <w:pStyle w:val="TOC2"/>
        <w:tabs>
          <w:tab w:val="right" w:leader="dot" w:pos="8306"/>
        </w:tabs>
      </w:pPr>
      <w:hyperlink w:anchor="_Toc25246" w:history="1">
        <w:r>
          <w:rPr>
            <w:rFonts w:ascii="仿宋" w:eastAsia="仿宋" w:hAnsi="仿宋" w:cs="仿宋" w:hint="eastAsia"/>
            <w:lang w:eastAsia="zh-CN"/>
          </w:rPr>
          <w:t>(三)、财务规划与预测</w:t>
        </w:r>
        <w:r>
          <w:tab/>
        </w:r>
        <w:r>
          <w:fldChar w:fldCharType="begin"/>
        </w:r>
        <w:r>
          <w:instrText xml:space="preserve"> PAGEREF _Toc25246 \h </w:instrText>
        </w:r>
        <w:r>
          <w:fldChar w:fldCharType="separate"/>
        </w:r>
        <w:r>
          <w:t>41</w:t>
        </w:r>
        <w:r>
          <w:fldChar w:fldCharType="end"/>
        </w:r>
      </w:hyperlink>
    </w:p>
    <w:p>
      <w:pPr>
        <w:pStyle w:val="TOC1"/>
        <w:tabs>
          <w:tab w:val="right" w:leader="dot" w:pos="8306"/>
        </w:tabs>
      </w:pPr>
      <w:hyperlink w:anchor="_Toc11864" w:history="1">
        <w:r>
          <w:rPr>
            <w:rFonts w:ascii="仿宋" w:eastAsia="仿宋" w:hAnsi="仿宋" w:cs="仿宋" w:hint="eastAsia"/>
            <w:lang w:eastAsia="zh-CN"/>
          </w:rPr>
          <w:t>八、项目变更管理</w:t>
        </w:r>
        <w:r>
          <w:tab/>
        </w:r>
        <w:r>
          <w:fldChar w:fldCharType="begin"/>
        </w:r>
        <w:r>
          <w:instrText xml:space="preserve"> PAGEREF _Toc11864 \h </w:instrText>
        </w:r>
        <w:r>
          <w:fldChar w:fldCharType="separate"/>
        </w:r>
        <w:r>
          <w:t>42</w:t>
        </w:r>
        <w:r>
          <w:fldChar w:fldCharType="end"/>
        </w:r>
      </w:hyperlink>
    </w:p>
    <w:p>
      <w:pPr>
        <w:pStyle w:val="TOC2"/>
        <w:tabs>
          <w:tab w:val="right" w:leader="dot" w:pos="8306"/>
        </w:tabs>
      </w:pPr>
      <w:hyperlink w:anchor="_Toc10075" w:history="1">
        <w:r>
          <w:rPr>
            <w:rFonts w:ascii="仿宋" w:eastAsia="仿宋" w:hAnsi="仿宋" w:cs="仿宋" w:hint="eastAsia"/>
            <w:lang w:eastAsia="zh-CN"/>
          </w:rPr>
          <w:t>(一)、变更控制流程</w:t>
        </w:r>
        <w:r>
          <w:tab/>
        </w:r>
        <w:r>
          <w:fldChar w:fldCharType="begin"/>
        </w:r>
        <w:r>
          <w:instrText xml:space="preserve"> PAGEREF _Toc10075 \h </w:instrText>
        </w:r>
        <w:r>
          <w:fldChar w:fldCharType="separate"/>
        </w:r>
        <w:r>
          <w:t>42</w:t>
        </w:r>
        <w:r>
          <w:fldChar w:fldCharType="end"/>
        </w:r>
      </w:hyperlink>
    </w:p>
    <w:p>
      <w:pPr>
        <w:pStyle w:val="TOC2"/>
        <w:tabs>
          <w:tab w:val="right" w:leader="dot" w:pos="8306"/>
        </w:tabs>
      </w:pPr>
      <w:hyperlink w:anchor="_Toc31277" w:history="1">
        <w:r>
          <w:rPr>
            <w:rFonts w:ascii="仿宋" w:eastAsia="仿宋" w:hAnsi="仿宋" w:cs="仿宋" w:hint="eastAsia"/>
            <w:lang w:eastAsia="zh-CN"/>
          </w:rPr>
          <w:t>(二)、影响评估与处理</w:t>
        </w:r>
        <w:r>
          <w:tab/>
        </w:r>
        <w:r>
          <w:fldChar w:fldCharType="begin"/>
        </w:r>
        <w:r>
          <w:instrText xml:space="preserve"> PAGEREF _Toc31277 \h </w:instrText>
        </w:r>
        <w:r>
          <w:fldChar w:fldCharType="separate"/>
        </w:r>
        <w:r>
          <w:t>43</w:t>
        </w:r>
        <w:r>
          <w:fldChar w:fldCharType="end"/>
        </w:r>
      </w:hyperlink>
    </w:p>
    <w:p>
      <w:pPr>
        <w:pStyle w:val="TOC2"/>
        <w:tabs>
          <w:tab w:val="right" w:leader="dot" w:pos="8306"/>
        </w:tabs>
      </w:pPr>
      <w:hyperlink w:anchor="_Toc4313" w:history="1">
        <w:r>
          <w:rPr>
            <w:rFonts w:ascii="仿宋" w:eastAsia="仿宋" w:hAnsi="仿宋" w:cs="仿宋" w:hint="eastAsia"/>
            <w:lang w:eastAsia="zh-CN"/>
          </w:rPr>
          <w:t>(三)、变更记录与追踪</w:t>
        </w:r>
        <w:r>
          <w:tab/>
        </w:r>
        <w:r>
          <w:fldChar w:fldCharType="begin"/>
        </w:r>
        <w:r>
          <w:instrText xml:space="preserve"> PAGEREF _Toc4313 \h </w:instrText>
        </w:r>
        <w:r>
          <w:fldChar w:fldCharType="separate"/>
        </w:r>
        <w:r>
          <w:t>45</w:t>
        </w:r>
        <w:r>
          <w:fldChar w:fldCharType="end"/>
        </w:r>
      </w:hyperlink>
    </w:p>
    <w:p>
      <w:pPr>
        <w:pStyle w:val="TOC2"/>
        <w:tabs>
          <w:tab w:val="right" w:leader="dot" w:pos="8306"/>
        </w:tabs>
      </w:pPr>
      <w:hyperlink w:anchor="_Toc1378" w:history="1">
        <w:r>
          <w:rPr>
            <w:rFonts w:ascii="仿宋" w:eastAsia="仿宋" w:hAnsi="仿宋" w:cs="仿宋" w:hint="eastAsia"/>
            <w:lang w:eastAsia="zh-CN"/>
          </w:rPr>
          <w:t>(四)、变更管理策略</w:t>
        </w:r>
        <w:r>
          <w:tab/>
        </w:r>
        <w:r>
          <w:fldChar w:fldCharType="begin"/>
        </w:r>
        <w:r>
          <w:instrText xml:space="preserve"> PAGEREF _Toc1378 \h </w:instrText>
        </w:r>
        <w:r>
          <w:fldChar w:fldCharType="separate"/>
        </w:r>
        <w:r>
          <w:t>46</w:t>
        </w:r>
        <w:r>
          <w:fldChar w:fldCharType="end"/>
        </w:r>
      </w:hyperlink>
    </w:p>
    <w:p>
      <w:pPr>
        <w:pStyle w:val="TOC1"/>
        <w:tabs>
          <w:tab w:val="right" w:leader="dot" w:pos="8306"/>
        </w:tabs>
      </w:pPr>
      <w:hyperlink w:anchor="_Toc3150" w:history="1">
        <w:r>
          <w:rPr>
            <w:rFonts w:ascii="仿宋" w:eastAsia="仿宋" w:hAnsi="仿宋" w:cs="仿宋" w:hint="eastAsia"/>
            <w:lang w:eastAsia="zh-CN"/>
          </w:rPr>
          <w:t>九、客户关系管理与市场拓展</w:t>
        </w:r>
        <w:r>
          <w:tab/>
        </w:r>
        <w:r>
          <w:fldChar w:fldCharType="begin"/>
        </w:r>
        <w:r>
          <w:instrText xml:space="preserve"> PAGEREF _Toc3150 \h </w:instrText>
        </w:r>
        <w:r>
          <w:fldChar w:fldCharType="separate"/>
        </w:r>
        <w:r>
          <w:t>48</w:t>
        </w:r>
        <w:r>
          <w:fldChar w:fldCharType="end"/>
        </w:r>
      </w:hyperlink>
    </w:p>
    <w:p>
      <w:pPr>
        <w:pStyle w:val="TOC2"/>
        <w:tabs>
          <w:tab w:val="right" w:leader="dot" w:pos="8306"/>
        </w:tabs>
      </w:pPr>
      <w:hyperlink w:anchor="_Toc24422" w:history="1">
        <w:r>
          <w:rPr>
            <w:rFonts w:ascii="仿宋" w:eastAsia="仿宋" w:hAnsi="仿宋" w:cs="仿宋" w:hint="eastAsia"/>
            <w:lang w:eastAsia="zh-CN"/>
          </w:rPr>
          <w:t>(一)、客户关系管理策略</w:t>
        </w:r>
        <w:r>
          <w:tab/>
        </w:r>
        <w:r>
          <w:fldChar w:fldCharType="begin"/>
        </w:r>
        <w:r>
          <w:instrText xml:space="preserve"> PAGEREF _Toc24422 \h </w:instrText>
        </w:r>
        <w:r>
          <w:fldChar w:fldCharType="separate"/>
        </w:r>
        <w:r>
          <w:t>48</w:t>
        </w:r>
        <w:r>
          <w:fldChar w:fldCharType="end"/>
        </w:r>
      </w:hyperlink>
    </w:p>
    <w:p>
      <w:pPr>
        <w:pStyle w:val="TOC2"/>
        <w:tabs>
          <w:tab w:val="right" w:leader="dot" w:pos="8306"/>
        </w:tabs>
      </w:pPr>
      <w:hyperlink w:anchor="_Toc11833" w:history="1">
        <w:r>
          <w:rPr>
            <w:rFonts w:ascii="仿宋" w:eastAsia="仿宋" w:hAnsi="仿宋" w:cs="仿宋" w:hint="eastAsia"/>
            <w:lang w:eastAsia="zh-CN"/>
          </w:rPr>
          <w:t>(二)、市场拓展方案</w:t>
        </w:r>
        <w:r>
          <w:tab/>
        </w:r>
        <w:r>
          <w:fldChar w:fldCharType="begin"/>
        </w:r>
        <w:r>
          <w:instrText xml:space="preserve"> PAGEREF _Toc11833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44" w:history="1">
        <w:r>
          <w:rPr>
            <w:rFonts w:ascii="仿宋" w:eastAsia="仿宋" w:hAnsi="仿宋" w:cs="仿宋" w:hint="eastAsia"/>
            <w:lang w:eastAsia="zh-CN"/>
          </w:rPr>
          <w:t>十、环境保护与治理方案</w:t>
        </w:r>
        <w:r>
          <w:tab/>
        </w:r>
        <w:r>
          <w:fldChar w:fldCharType="begin"/>
        </w:r>
        <w:r>
          <w:instrText xml:space="preserve"> PAGEREF _Toc10844 \h </w:instrText>
        </w:r>
        <w:r>
          <w:fldChar w:fldCharType="separate"/>
        </w:r>
        <w:r>
          <w:t>51</w:t>
        </w:r>
        <w:r>
          <w:fldChar w:fldCharType="end"/>
        </w:r>
      </w:hyperlink>
    </w:p>
    <w:p>
      <w:pPr>
        <w:pStyle w:val="TOC2"/>
        <w:tabs>
          <w:tab w:val="right" w:leader="dot" w:pos="8306"/>
        </w:tabs>
      </w:pPr>
      <w:hyperlink w:anchor="_Toc31051" w:history="1">
        <w:r>
          <w:rPr>
            <w:rFonts w:ascii="仿宋" w:eastAsia="仿宋" w:hAnsi="仿宋" w:cs="仿宋" w:hint="eastAsia"/>
            <w:lang w:eastAsia="zh-CN"/>
          </w:rPr>
          <w:t>(一)、项目环境影响评估</w:t>
        </w:r>
        <w:r>
          <w:tab/>
        </w:r>
        <w:r>
          <w:fldChar w:fldCharType="begin"/>
        </w:r>
        <w:r>
          <w:instrText xml:space="preserve"> PAGEREF _Toc31051 \h </w:instrText>
        </w:r>
        <w:r>
          <w:fldChar w:fldCharType="separate"/>
        </w:r>
        <w:r>
          <w:t>51</w:t>
        </w:r>
        <w:r>
          <w:fldChar w:fldCharType="end"/>
        </w:r>
      </w:hyperlink>
    </w:p>
    <w:p>
      <w:pPr>
        <w:pStyle w:val="TOC2"/>
        <w:tabs>
          <w:tab w:val="right" w:leader="dot" w:pos="8306"/>
        </w:tabs>
      </w:pPr>
      <w:hyperlink w:anchor="_Toc2792" w:history="1">
        <w:r>
          <w:rPr>
            <w:rFonts w:ascii="仿宋" w:eastAsia="仿宋" w:hAnsi="仿宋" w:cs="仿宋" w:hint="eastAsia"/>
            <w:lang w:eastAsia="zh-CN"/>
          </w:rPr>
          <w:t>(二)、环境保护措施与治理方案</w:t>
        </w:r>
        <w:r>
          <w:tab/>
        </w:r>
        <w:r>
          <w:fldChar w:fldCharType="begin"/>
        </w:r>
        <w:r>
          <w:instrText xml:space="preserve"> PAGEREF _Toc2792 \h </w:instrText>
        </w:r>
        <w:r>
          <w:fldChar w:fldCharType="separate"/>
        </w:r>
        <w:r>
          <w:t>51</w:t>
        </w:r>
        <w:r>
          <w:fldChar w:fldCharType="end"/>
        </w:r>
      </w:hyperlink>
    </w:p>
    <w:p>
      <w:pPr>
        <w:pStyle w:val="TOC1"/>
        <w:tabs>
          <w:tab w:val="right" w:leader="dot" w:pos="8306"/>
        </w:tabs>
      </w:pPr>
      <w:hyperlink w:anchor="_Toc16770" w:history="1">
        <w:r>
          <w:rPr>
            <w:rFonts w:ascii="仿宋" w:eastAsia="仿宋" w:hAnsi="仿宋" w:cs="仿宋" w:hint="eastAsia"/>
            <w:lang w:eastAsia="zh-CN"/>
          </w:rPr>
          <w:t>十一、项目质量与标准</w:t>
        </w:r>
        <w:r>
          <w:tab/>
        </w:r>
        <w:r>
          <w:fldChar w:fldCharType="begin"/>
        </w:r>
        <w:r>
          <w:instrText xml:space="preserve"> PAGEREF _Toc16770 \h </w:instrText>
        </w:r>
        <w:r>
          <w:fldChar w:fldCharType="separate"/>
        </w:r>
        <w:r>
          <w:t>52</w:t>
        </w:r>
        <w:r>
          <w:fldChar w:fldCharType="end"/>
        </w:r>
      </w:hyperlink>
    </w:p>
    <w:p>
      <w:pPr>
        <w:pStyle w:val="TOC2"/>
        <w:tabs>
          <w:tab w:val="right" w:leader="dot" w:pos="8306"/>
        </w:tabs>
      </w:pPr>
      <w:hyperlink w:anchor="_Toc26445" w:history="1">
        <w:r>
          <w:rPr>
            <w:rFonts w:ascii="仿宋" w:eastAsia="仿宋" w:hAnsi="仿宋" w:cs="仿宋" w:hint="eastAsia"/>
            <w:lang w:eastAsia="zh-CN"/>
          </w:rPr>
          <w:t>(一)、质量保障体系</w:t>
        </w:r>
        <w:r>
          <w:tab/>
        </w:r>
        <w:r>
          <w:fldChar w:fldCharType="begin"/>
        </w:r>
        <w:r>
          <w:instrText xml:space="preserve"> PAGEREF _Toc26445 \h </w:instrText>
        </w:r>
        <w:r>
          <w:fldChar w:fldCharType="separate"/>
        </w:r>
        <w:r>
          <w:t>52</w:t>
        </w:r>
        <w:r>
          <w:fldChar w:fldCharType="end"/>
        </w:r>
      </w:hyperlink>
    </w:p>
    <w:p>
      <w:pPr>
        <w:pStyle w:val="TOC2"/>
        <w:tabs>
          <w:tab w:val="right" w:leader="dot" w:pos="8306"/>
        </w:tabs>
      </w:pPr>
      <w:hyperlink w:anchor="_Toc13649" w:history="1">
        <w:r>
          <w:rPr>
            <w:rFonts w:ascii="仿宋" w:eastAsia="仿宋" w:hAnsi="仿宋" w:cs="仿宋" w:hint="eastAsia"/>
            <w:lang w:eastAsia="zh-CN"/>
          </w:rPr>
          <w:t>(二)、标准化作业流程</w:t>
        </w:r>
        <w:r>
          <w:tab/>
        </w:r>
        <w:r>
          <w:fldChar w:fldCharType="begin"/>
        </w:r>
        <w:r>
          <w:instrText xml:space="preserve"> PAGEREF _Toc13649 \h </w:instrText>
        </w:r>
        <w:r>
          <w:fldChar w:fldCharType="separate"/>
        </w:r>
        <w:r>
          <w:t>53</w:t>
        </w:r>
        <w:r>
          <w:fldChar w:fldCharType="end"/>
        </w:r>
      </w:hyperlink>
    </w:p>
    <w:p>
      <w:pPr>
        <w:pStyle w:val="TOC2"/>
        <w:tabs>
          <w:tab w:val="right" w:leader="dot" w:pos="8306"/>
        </w:tabs>
      </w:pPr>
      <w:hyperlink w:anchor="_Toc30859" w:history="1">
        <w:r>
          <w:rPr>
            <w:rFonts w:ascii="仿宋" w:eastAsia="仿宋" w:hAnsi="仿宋" w:cs="仿宋" w:hint="eastAsia"/>
            <w:lang w:eastAsia="zh-CN"/>
          </w:rPr>
          <w:t>(三)、质量监控与评估</w:t>
        </w:r>
        <w:r>
          <w:tab/>
        </w:r>
        <w:r>
          <w:fldChar w:fldCharType="begin"/>
        </w:r>
        <w:r>
          <w:instrText xml:space="preserve"> PAGEREF _Toc30859 \h </w:instrText>
        </w:r>
        <w:r>
          <w:fldChar w:fldCharType="separate"/>
        </w:r>
        <w:r>
          <w:t>55</w:t>
        </w:r>
        <w:r>
          <w:fldChar w:fldCharType="end"/>
        </w:r>
      </w:hyperlink>
    </w:p>
    <w:p>
      <w:pPr>
        <w:pStyle w:val="TOC2"/>
        <w:tabs>
          <w:tab w:val="right" w:leader="dot" w:pos="8306"/>
        </w:tabs>
      </w:pPr>
      <w:hyperlink w:anchor="_Toc9410" w:history="1">
        <w:r>
          <w:rPr>
            <w:rFonts w:ascii="仿宋" w:eastAsia="仿宋" w:hAnsi="仿宋" w:cs="仿宋" w:hint="eastAsia"/>
            <w:lang w:eastAsia="zh-CN"/>
          </w:rPr>
          <w:t>(四)、质量改进计划</w:t>
        </w:r>
        <w:r>
          <w:tab/>
        </w:r>
        <w:r>
          <w:fldChar w:fldCharType="begin"/>
        </w:r>
        <w:r>
          <w:instrText xml:space="preserve"> PAGEREF _Toc9410 \h </w:instrText>
        </w:r>
        <w:r>
          <w:fldChar w:fldCharType="separate"/>
        </w:r>
        <w:r>
          <w:t>56</w:t>
        </w:r>
        <w:r>
          <w:fldChar w:fldCharType="end"/>
        </w:r>
      </w:hyperlink>
    </w:p>
    <w:p>
      <w:pPr>
        <w:pStyle w:val="TOC1"/>
        <w:tabs>
          <w:tab w:val="right" w:leader="dot" w:pos="8306"/>
        </w:tabs>
      </w:pPr>
      <w:hyperlink w:anchor="_Toc1373" w:history="1">
        <w:r>
          <w:rPr>
            <w:rFonts w:ascii="仿宋" w:eastAsia="仿宋" w:hAnsi="仿宋" w:cs="仿宋" w:hint="eastAsia"/>
            <w:lang w:eastAsia="zh-CN"/>
          </w:rPr>
          <w:t>十二、安全与应急管理</w:t>
        </w:r>
        <w:r>
          <w:tab/>
        </w:r>
        <w:r>
          <w:fldChar w:fldCharType="begin"/>
        </w:r>
        <w:r>
          <w:instrText xml:space="preserve"> PAGEREF _Toc1373 \h </w:instrText>
        </w:r>
        <w:r>
          <w:fldChar w:fldCharType="separate"/>
        </w:r>
        <w:r>
          <w:t>57</w:t>
        </w:r>
        <w:r>
          <w:fldChar w:fldCharType="end"/>
        </w:r>
      </w:hyperlink>
    </w:p>
    <w:p>
      <w:pPr>
        <w:pStyle w:val="TOC2"/>
        <w:tabs>
          <w:tab w:val="right" w:leader="dot" w:pos="8306"/>
        </w:tabs>
      </w:pPr>
      <w:hyperlink w:anchor="_Toc7929" w:history="1">
        <w:r>
          <w:rPr>
            <w:rFonts w:ascii="仿宋" w:eastAsia="仿宋" w:hAnsi="仿宋" w:cs="仿宋" w:hint="eastAsia"/>
            <w:lang w:eastAsia="zh-CN"/>
          </w:rPr>
          <w:t>(一)、安全生产管理</w:t>
        </w:r>
        <w:r>
          <w:tab/>
        </w:r>
        <w:r>
          <w:fldChar w:fldCharType="begin"/>
        </w:r>
        <w:r>
          <w:instrText xml:space="preserve"> PAGEREF _Toc7929 \h </w:instrText>
        </w:r>
        <w:r>
          <w:fldChar w:fldCharType="separate"/>
        </w:r>
        <w:r>
          <w:t>57</w:t>
        </w:r>
        <w:r>
          <w:fldChar w:fldCharType="end"/>
        </w:r>
      </w:hyperlink>
    </w:p>
    <w:p>
      <w:pPr>
        <w:pStyle w:val="TOC2"/>
        <w:tabs>
          <w:tab w:val="right" w:leader="dot" w:pos="8306"/>
        </w:tabs>
      </w:pPr>
      <w:hyperlink w:anchor="_Toc7758" w:history="1">
        <w:r>
          <w:rPr>
            <w:rFonts w:ascii="仿宋" w:eastAsia="仿宋" w:hAnsi="仿宋" w:cs="仿宋" w:hint="eastAsia"/>
            <w:lang w:eastAsia="zh-CN"/>
          </w:rPr>
          <w:t>(二)、应急预案与响应</w:t>
        </w:r>
        <w:r>
          <w:tab/>
        </w:r>
        <w:r>
          <w:fldChar w:fldCharType="begin"/>
        </w:r>
        <w:r>
          <w:instrText xml:space="preserve"> PAGEREF _Toc7758 \h </w:instrText>
        </w:r>
        <w:r>
          <w:fldChar w:fldCharType="separate"/>
        </w:r>
        <w:r>
          <w:t>58</w:t>
        </w:r>
        <w:r>
          <w:fldChar w:fldCharType="end"/>
        </w:r>
      </w:hyperlink>
    </w:p>
    <w:p>
      <w:pPr>
        <w:pStyle w:val="TOC1"/>
        <w:tabs>
          <w:tab w:val="right" w:leader="dot" w:pos="8306"/>
        </w:tabs>
      </w:pPr>
      <w:hyperlink w:anchor="_Toc132" w:history="1">
        <w:r>
          <w:rPr>
            <w:rFonts w:ascii="仿宋" w:eastAsia="仿宋" w:hAnsi="仿宋" w:cs="仿宋" w:hint="eastAsia"/>
            <w:lang w:eastAsia="zh-CN"/>
          </w:rPr>
          <w:t>十三、人力资源管理与开发</w:t>
        </w:r>
        <w:r>
          <w:tab/>
        </w:r>
        <w:r>
          <w:fldChar w:fldCharType="begin"/>
        </w:r>
        <w:r>
          <w:instrText xml:space="preserve"> PAGEREF _Toc132 \h </w:instrText>
        </w:r>
        <w:r>
          <w:fldChar w:fldCharType="separate"/>
        </w:r>
        <w:r>
          <w:t>60</w:t>
        </w:r>
        <w:r>
          <w:fldChar w:fldCharType="end"/>
        </w:r>
      </w:hyperlink>
    </w:p>
    <w:p>
      <w:pPr>
        <w:pStyle w:val="TOC2"/>
        <w:tabs>
          <w:tab w:val="right" w:leader="dot" w:pos="8306"/>
        </w:tabs>
      </w:pPr>
      <w:hyperlink w:anchor="_Toc11063" w:history="1">
        <w:r>
          <w:rPr>
            <w:rFonts w:ascii="仿宋" w:eastAsia="仿宋" w:hAnsi="仿宋" w:cs="仿宋" w:hint="eastAsia"/>
            <w:lang w:eastAsia="zh-CN"/>
          </w:rPr>
          <w:t>(一)、人力资源规划</w:t>
        </w:r>
        <w:r>
          <w:tab/>
        </w:r>
        <w:r>
          <w:fldChar w:fldCharType="begin"/>
        </w:r>
        <w:r>
          <w:instrText xml:space="preserve"> PAGEREF _Toc11063 \h </w:instrText>
        </w:r>
        <w:r>
          <w:fldChar w:fldCharType="separate"/>
        </w:r>
        <w:r>
          <w:t>60</w:t>
        </w:r>
        <w:r>
          <w:fldChar w:fldCharType="end"/>
        </w:r>
      </w:hyperlink>
    </w:p>
    <w:p>
      <w:pPr>
        <w:pStyle w:val="TOC2"/>
        <w:tabs>
          <w:tab w:val="right" w:leader="dot" w:pos="8306"/>
        </w:tabs>
      </w:pPr>
      <w:hyperlink w:anchor="_Toc8527" w:history="1">
        <w:r>
          <w:rPr>
            <w:rFonts w:ascii="仿宋" w:eastAsia="仿宋" w:hAnsi="仿宋" w:cs="仿宋" w:hint="eastAsia"/>
            <w:lang w:eastAsia="zh-CN"/>
          </w:rPr>
          <w:t>(二)、人力资源开发与培训</w:t>
        </w:r>
        <w:r>
          <w:tab/>
        </w:r>
        <w:r>
          <w:fldChar w:fldCharType="begin"/>
        </w:r>
        <w:r>
          <w:instrText xml:space="preserve"> PAGEREF _Toc8527 \h </w:instrText>
        </w:r>
        <w:r>
          <w:fldChar w:fldCharType="separate"/>
        </w:r>
        <w:r>
          <w:t>62</w:t>
        </w:r>
        <w:r>
          <w:fldChar w:fldCharType="end"/>
        </w:r>
      </w:hyperlink>
    </w:p>
    <w:p>
      <w:pPr>
        <w:pStyle w:val="TOC1"/>
        <w:tabs>
          <w:tab w:val="right" w:leader="dot" w:pos="8306"/>
        </w:tabs>
      </w:pPr>
      <w:hyperlink w:anchor="_Toc24034" w:history="1">
        <w:r>
          <w:rPr>
            <w:rFonts w:ascii="仿宋" w:eastAsia="仿宋" w:hAnsi="仿宋" w:cs="仿宋" w:hint="eastAsia"/>
            <w:lang w:eastAsia="zh-CN"/>
          </w:rPr>
          <w:t>十四、企业合规与伦理</w:t>
        </w:r>
        <w:r>
          <w:tab/>
        </w:r>
        <w:r>
          <w:fldChar w:fldCharType="begin"/>
        </w:r>
        <w:r>
          <w:instrText xml:space="preserve"> PAGEREF _Toc24034 \h </w:instrText>
        </w:r>
        <w:r>
          <w:fldChar w:fldCharType="separate"/>
        </w:r>
        <w:r>
          <w:t>65</w:t>
        </w:r>
        <w:r>
          <w:fldChar w:fldCharType="end"/>
        </w:r>
      </w:hyperlink>
    </w:p>
    <w:p>
      <w:pPr>
        <w:pStyle w:val="TOC2"/>
        <w:tabs>
          <w:tab w:val="right" w:leader="dot" w:pos="8306"/>
        </w:tabs>
      </w:pPr>
      <w:hyperlink w:anchor="_Toc1861" w:history="1">
        <w:r>
          <w:rPr>
            <w:rFonts w:ascii="仿宋" w:eastAsia="仿宋" w:hAnsi="仿宋" w:cs="仿宋" w:hint="eastAsia"/>
            <w:lang w:eastAsia="zh-CN"/>
          </w:rPr>
          <w:t>(一)、合规政策与程序</w:t>
        </w:r>
        <w:r>
          <w:tab/>
        </w:r>
        <w:r>
          <w:fldChar w:fldCharType="begin"/>
        </w:r>
        <w:r>
          <w:instrText xml:space="preserve"> PAGEREF _Toc1861 \h </w:instrText>
        </w:r>
        <w:r>
          <w:fldChar w:fldCharType="separate"/>
        </w:r>
        <w:r>
          <w:t>65</w:t>
        </w:r>
        <w:r>
          <w:fldChar w:fldCharType="end"/>
        </w:r>
      </w:hyperlink>
    </w:p>
    <w:p>
      <w:pPr>
        <w:pStyle w:val="TOC2"/>
        <w:tabs>
          <w:tab w:val="right" w:leader="dot" w:pos="8306"/>
        </w:tabs>
      </w:pPr>
      <w:hyperlink w:anchor="_Toc31409" w:history="1">
        <w:r>
          <w:rPr>
            <w:rFonts w:ascii="仿宋" w:eastAsia="仿宋" w:hAnsi="仿宋" w:cs="仿宋" w:hint="eastAsia"/>
            <w:lang w:eastAsia="zh-CN"/>
          </w:rPr>
          <w:t>(二)、伦理规范与培训</w:t>
        </w:r>
        <w:r>
          <w:tab/>
        </w:r>
        <w:r>
          <w:fldChar w:fldCharType="begin"/>
        </w:r>
        <w:r>
          <w:instrText xml:space="preserve"> PAGEREF _Toc31409 \h </w:instrText>
        </w:r>
        <w:r>
          <w:fldChar w:fldCharType="separate"/>
        </w:r>
        <w:r>
          <w:t>66</w:t>
        </w:r>
        <w:r>
          <w:fldChar w:fldCharType="end"/>
        </w:r>
      </w:hyperlink>
    </w:p>
    <w:p>
      <w:pPr>
        <w:pStyle w:val="TOC2"/>
        <w:tabs>
          <w:tab w:val="right" w:leader="dot" w:pos="8306"/>
        </w:tabs>
      </w:pPr>
      <w:hyperlink w:anchor="_Toc27360" w:history="1">
        <w:r>
          <w:rPr>
            <w:rFonts w:ascii="仿宋" w:eastAsia="仿宋" w:hAnsi="仿宋" w:cs="仿宋" w:hint="eastAsia"/>
            <w:lang w:eastAsia="zh-CN"/>
          </w:rPr>
          <w:t>(三)、合规风险评估</w:t>
        </w:r>
        <w:r>
          <w:tab/>
        </w:r>
        <w:r>
          <w:fldChar w:fldCharType="begin"/>
        </w:r>
        <w:r>
          <w:instrText xml:space="preserve"> PAGEREF _Toc27360 \h </w:instrText>
        </w:r>
        <w:r>
          <w:fldChar w:fldCharType="separate"/>
        </w:r>
        <w:r>
          <w:t>67</w:t>
        </w:r>
        <w:r>
          <w:fldChar w:fldCharType="end"/>
        </w:r>
      </w:hyperlink>
    </w:p>
    <w:p>
      <w:pPr>
        <w:pStyle w:val="TOC2"/>
        <w:tabs>
          <w:tab w:val="right" w:leader="dot" w:pos="8306"/>
        </w:tabs>
      </w:pPr>
      <w:hyperlink w:anchor="_Toc12141" w:history="1">
        <w:r>
          <w:rPr>
            <w:rFonts w:ascii="仿宋" w:eastAsia="仿宋" w:hAnsi="仿宋" w:cs="仿宋" w:hint="eastAsia"/>
            <w:lang w:eastAsia="zh-CN"/>
          </w:rPr>
          <w:t>(四)、合规监督与执行</w:t>
        </w:r>
        <w:r>
          <w:tab/>
        </w:r>
        <w:r>
          <w:fldChar w:fldCharType="begin"/>
        </w:r>
        <w:r>
          <w:instrText xml:space="preserve"> PAGEREF _Toc12141 \h </w:instrText>
        </w:r>
        <w:r>
          <w:fldChar w:fldCharType="separate"/>
        </w:r>
        <w:r>
          <w:t>68</w:t>
        </w:r>
        <w:r>
          <w:fldChar w:fldCharType="end"/>
        </w:r>
      </w:hyperlink>
    </w:p>
    <w:p>
      <w:pPr>
        <w:pStyle w:val="TOC1"/>
        <w:tabs>
          <w:tab w:val="right" w:leader="dot" w:pos="8306"/>
        </w:tabs>
      </w:pPr>
      <w:hyperlink w:anchor="_Toc1324" w:history="1">
        <w:r>
          <w:rPr>
            <w:rFonts w:ascii="仿宋" w:eastAsia="仿宋" w:hAnsi="仿宋" w:cs="仿宋" w:hint="eastAsia"/>
            <w:lang w:eastAsia="zh-CN"/>
          </w:rPr>
          <w:t>十五、产业协同与集群发展</w:t>
        </w:r>
        <w:r>
          <w:tab/>
        </w:r>
        <w:r>
          <w:fldChar w:fldCharType="begin"/>
        </w:r>
        <w:r>
          <w:instrText xml:space="preserve"> PAGEREF _Toc1324 \h </w:instrText>
        </w:r>
        <w:r>
          <w:fldChar w:fldCharType="separate"/>
        </w:r>
        <w:r>
          <w:t>69</w:t>
        </w:r>
        <w:r>
          <w:fldChar w:fldCharType="end"/>
        </w:r>
      </w:hyperlink>
    </w:p>
    <w:p>
      <w:pPr>
        <w:pStyle w:val="TOC2"/>
        <w:tabs>
          <w:tab w:val="right" w:leader="dot" w:pos="8306"/>
        </w:tabs>
      </w:pPr>
      <w:hyperlink w:anchor="_Toc12719" w:history="1">
        <w:r>
          <w:rPr>
            <w:rFonts w:ascii="仿宋" w:eastAsia="仿宋" w:hAnsi="仿宋" w:cs="仿宋" w:hint="eastAsia"/>
            <w:lang w:eastAsia="zh-CN"/>
          </w:rPr>
          <w:t>(一)、产业协同机制建设</w:t>
        </w:r>
        <w:r>
          <w:tab/>
        </w:r>
        <w:r>
          <w:fldChar w:fldCharType="begin"/>
        </w:r>
        <w:r>
          <w:instrText xml:space="preserve"> PAGEREF _Toc12719 \h </w:instrText>
        </w:r>
        <w:r>
          <w:fldChar w:fldCharType="separate"/>
        </w:r>
        <w:r>
          <w:t>69</w:t>
        </w:r>
        <w:r>
          <w:fldChar w:fldCharType="end"/>
        </w:r>
      </w:hyperlink>
    </w:p>
    <w:p>
      <w:pPr>
        <w:pStyle w:val="TOC2"/>
        <w:tabs>
          <w:tab w:val="right" w:leader="dot" w:pos="8306"/>
        </w:tabs>
      </w:pPr>
      <w:hyperlink w:anchor="_Toc6932" w:history="1">
        <w:r>
          <w:rPr>
            <w:rFonts w:ascii="仿宋" w:eastAsia="仿宋" w:hAnsi="仿宋" w:cs="仿宋" w:hint="eastAsia"/>
            <w:lang w:eastAsia="zh-CN"/>
          </w:rPr>
          <w:t>(二)、产业集群培育与发展</w:t>
        </w:r>
        <w:r>
          <w:tab/>
        </w:r>
        <w:r>
          <w:fldChar w:fldCharType="begin"/>
        </w:r>
        <w:r>
          <w:instrText xml:space="preserve"> PAGEREF _Toc6932 \h </w:instrText>
        </w:r>
        <w:r>
          <w:fldChar w:fldCharType="separate"/>
        </w:r>
        <w:r>
          <w:t>70</w:t>
        </w:r>
        <w:r>
          <w:fldChar w:fldCharType="end"/>
        </w:r>
      </w:hyperlink>
    </w:p>
    <w:p>
      <w:pPr>
        <w:pStyle w:val="TOC1"/>
        <w:tabs>
          <w:tab w:val="right" w:leader="dot" w:pos="8306"/>
        </w:tabs>
      </w:pPr>
      <w:hyperlink w:anchor="_Toc27016" w:history="1">
        <w:r>
          <w:rPr>
            <w:rFonts w:ascii="仿宋" w:eastAsia="仿宋" w:hAnsi="仿宋" w:cs="仿宋" w:hint="eastAsia"/>
            <w:lang w:eastAsia="zh-CN"/>
          </w:rPr>
          <w:t>十六、设施与设备管理</w:t>
        </w:r>
        <w:r>
          <w:tab/>
        </w:r>
        <w:r>
          <w:fldChar w:fldCharType="begin"/>
        </w:r>
        <w:r>
          <w:instrText xml:space="preserve"> PAGEREF _Toc27016 \h </w:instrText>
        </w:r>
        <w:r>
          <w:fldChar w:fldCharType="separate"/>
        </w:r>
        <w:r>
          <w:t>71</w:t>
        </w:r>
        <w:r>
          <w:fldChar w:fldCharType="end"/>
        </w:r>
      </w:hyperlink>
    </w:p>
    <w:p>
      <w:pPr>
        <w:pStyle w:val="TOC2"/>
        <w:tabs>
          <w:tab w:val="right" w:leader="dot" w:pos="8306"/>
        </w:tabs>
      </w:pPr>
      <w:hyperlink w:anchor="_Toc6133" w:history="1">
        <w:r>
          <w:rPr>
            <w:rFonts w:ascii="仿宋" w:eastAsia="仿宋" w:hAnsi="仿宋" w:cs="仿宋" w:hint="eastAsia"/>
            <w:lang w:eastAsia="zh-CN"/>
          </w:rPr>
          <w:t>(一)、设施规划与配置</w:t>
        </w:r>
        <w:r>
          <w:tab/>
        </w:r>
        <w:r>
          <w:fldChar w:fldCharType="begin"/>
        </w:r>
        <w:r>
          <w:instrText xml:space="preserve"> PAGEREF _Toc6133 \h </w:instrText>
        </w:r>
        <w:r>
          <w:fldChar w:fldCharType="separate"/>
        </w:r>
        <w:r>
          <w:t>71</w:t>
        </w:r>
        <w:r>
          <w:fldChar w:fldCharType="end"/>
        </w:r>
      </w:hyperlink>
    </w:p>
    <w:p>
      <w:pPr>
        <w:pStyle w:val="TOC2"/>
        <w:tabs>
          <w:tab w:val="right" w:leader="dot" w:pos="8306"/>
        </w:tabs>
      </w:pPr>
      <w:hyperlink w:anchor="_Toc21060" w:history="1">
        <w:r>
          <w:rPr>
            <w:rFonts w:ascii="仿宋" w:eastAsia="仿宋" w:hAnsi="仿宋" w:cs="仿宋" w:hint="eastAsia"/>
            <w:lang w:eastAsia="zh-CN"/>
          </w:rPr>
          <w:t>(二)、设备采购与维护管理</w:t>
        </w:r>
        <w:r>
          <w:tab/>
        </w:r>
        <w:r>
          <w:fldChar w:fldCharType="begin"/>
        </w:r>
        <w:r>
          <w:instrText xml:space="preserve"> PAGEREF _Toc21060 \h </w:instrText>
        </w:r>
        <w:r>
          <w:fldChar w:fldCharType="separate"/>
        </w:r>
        <w:r>
          <w:t>71</w:t>
        </w:r>
        <w:r>
          <w:fldChar w:fldCharType="end"/>
        </w:r>
      </w:hyperlink>
    </w:p>
    <w:p>
      <w:pPr>
        <w:pStyle w:val="TOC2"/>
        <w:tabs>
          <w:tab w:val="right" w:leader="dot" w:pos="8306"/>
        </w:tabs>
      </w:pPr>
      <w:hyperlink w:anchor="_Toc22974" w:history="1">
        <w:r>
          <w:rPr>
            <w:rFonts w:ascii="仿宋" w:eastAsia="仿宋" w:hAnsi="仿宋" w:cs="仿宋" w:hint="eastAsia"/>
            <w:lang w:eastAsia="zh-CN"/>
          </w:rPr>
          <w:t>(三)、设施设备升级策略</w:t>
        </w:r>
        <w:r>
          <w:tab/>
        </w:r>
        <w:r>
          <w:fldChar w:fldCharType="begin"/>
        </w:r>
        <w:r>
          <w:instrText xml:space="preserve"> PAGEREF _Toc22974 \h </w:instrText>
        </w:r>
        <w:r>
          <w:fldChar w:fldCharType="separate"/>
        </w:r>
        <w:r>
          <w:t>72</w:t>
        </w:r>
        <w:r>
          <w:fldChar w:fldCharType="end"/>
        </w:r>
      </w:hyperlink>
    </w:p>
    <w:p>
      <w:pPr>
        <w:pStyle w:val="TOC1"/>
        <w:tabs>
          <w:tab w:val="right" w:leader="dot" w:pos="8306"/>
        </w:tabs>
      </w:pPr>
      <w:hyperlink w:anchor="_Toc19081" w:history="1">
        <w:r>
          <w:rPr>
            <w:rFonts w:ascii="仿宋" w:eastAsia="仿宋" w:hAnsi="仿宋" w:cs="仿宋" w:hint="eastAsia"/>
            <w:lang w:eastAsia="zh-CN"/>
          </w:rPr>
          <w:t>十七、合作与交流机制建立</w:t>
        </w:r>
        <w:r>
          <w:tab/>
        </w:r>
        <w:r>
          <w:fldChar w:fldCharType="begin"/>
        </w:r>
        <w:r>
          <w:instrText xml:space="preserve"> PAGEREF _Toc19081 \h </w:instrText>
        </w:r>
        <w:r>
          <w:fldChar w:fldCharType="separate"/>
        </w:r>
        <w:r>
          <w:t>73</w:t>
        </w:r>
        <w:r>
          <w:fldChar w:fldCharType="end"/>
        </w:r>
      </w:hyperlink>
    </w:p>
    <w:p>
      <w:pPr>
        <w:pStyle w:val="TOC2"/>
        <w:tabs>
          <w:tab w:val="right" w:leader="dot" w:pos="8306"/>
        </w:tabs>
      </w:pPr>
      <w:hyperlink w:anchor="_Toc9007" w:history="1">
        <w:r>
          <w:rPr>
            <w:rFonts w:ascii="仿宋" w:eastAsia="仿宋" w:hAnsi="仿宋" w:cs="仿宋" w:hint="eastAsia"/>
            <w:lang w:eastAsia="zh-CN"/>
          </w:rPr>
          <w:t>(一)、合作伙伴选择与合作方式</w:t>
        </w:r>
        <w:r>
          <w:tab/>
        </w:r>
        <w:r>
          <w:fldChar w:fldCharType="begin"/>
        </w:r>
        <w:r>
          <w:instrText xml:space="preserve"> PAGEREF _Toc9007 \h </w:instrText>
        </w:r>
        <w:r>
          <w:fldChar w:fldCharType="separate"/>
        </w:r>
        <w:r>
          <w:t>73</w:t>
        </w:r>
        <w:r>
          <w:fldChar w:fldCharType="end"/>
        </w:r>
      </w:hyperlink>
    </w:p>
    <w:p>
      <w:pPr>
        <w:pStyle w:val="TOC2"/>
        <w:tabs>
          <w:tab w:val="right" w:leader="dot" w:pos="8306"/>
        </w:tabs>
      </w:pPr>
      <w:hyperlink w:anchor="_Toc5659" w:history="1">
        <w:r>
          <w:rPr>
            <w:rFonts w:ascii="仿宋" w:eastAsia="仿宋" w:hAnsi="仿宋" w:cs="仿宋" w:hint="eastAsia"/>
            <w:lang w:eastAsia="zh-CN"/>
          </w:rPr>
          <w:t>(二)、交流与合作平台搭建</w:t>
        </w:r>
        <w:r>
          <w:tab/>
        </w:r>
        <w:r>
          <w:fldChar w:fldCharType="begin"/>
        </w:r>
        <w:r>
          <w:instrText xml:space="preserve"> PAGEREF _Toc5659 \h </w:instrText>
        </w:r>
        <w:r>
          <w:fldChar w:fldCharType="separate"/>
        </w:r>
        <w:r>
          <w:t>74</w:t>
        </w:r>
        <w:r>
          <w:fldChar w:fldCharType="end"/>
        </w:r>
      </w:hyperlink>
    </w:p>
    <w:p>
      <w:pPr>
        <w:pStyle w:val="TOC1"/>
        <w:tabs>
          <w:tab w:val="right" w:leader="dot" w:pos="8306"/>
        </w:tabs>
      </w:pPr>
      <w:hyperlink w:anchor="_Toc3314" w:history="1">
        <w:r>
          <w:rPr>
            <w:rFonts w:ascii="仿宋" w:eastAsia="仿宋" w:hAnsi="仿宋" w:cs="仿宋" w:hint="eastAsia"/>
            <w:lang w:eastAsia="zh-CN"/>
          </w:rPr>
          <w:t>十八、知识产权管理与保护</w:t>
        </w:r>
        <w:r>
          <w:tab/>
        </w:r>
        <w:r>
          <w:fldChar w:fldCharType="begin"/>
        </w:r>
        <w:r>
          <w:instrText xml:space="preserve"> PAGEREF _Toc3314 \h </w:instrText>
        </w:r>
        <w:r>
          <w:fldChar w:fldCharType="separate"/>
        </w:r>
        <w:r>
          <w:t>76</w:t>
        </w:r>
        <w:r>
          <w:fldChar w:fldCharType="end"/>
        </w:r>
      </w:hyperlink>
    </w:p>
    <w:p>
      <w:pPr>
        <w:pStyle w:val="TOC2"/>
        <w:tabs>
          <w:tab w:val="right" w:leader="dot" w:pos="8306"/>
        </w:tabs>
      </w:pPr>
      <w:hyperlink w:anchor="_Toc9992" w:history="1">
        <w:r>
          <w:rPr>
            <w:rFonts w:ascii="仿宋" w:eastAsia="仿宋" w:hAnsi="仿宋" w:cs="仿宋" w:hint="eastAsia"/>
            <w:lang w:eastAsia="zh-CN"/>
          </w:rPr>
          <w:t>(一)、知识产权管理体系建设</w:t>
        </w:r>
        <w:r>
          <w:tab/>
        </w:r>
        <w:r>
          <w:fldChar w:fldCharType="begin"/>
        </w:r>
        <w:r>
          <w:instrText xml:space="preserve"> PAGEREF _Toc9992 \h </w:instrText>
        </w:r>
        <w:r>
          <w:fldChar w:fldCharType="separate"/>
        </w:r>
        <w:r>
          <w:t>76</w:t>
        </w:r>
        <w:r>
          <w:fldChar w:fldCharType="end"/>
        </w:r>
      </w:hyperlink>
    </w:p>
    <w:p>
      <w:pPr>
        <w:pStyle w:val="TOC2"/>
        <w:tabs>
          <w:tab w:val="right" w:leader="dot" w:pos="8306"/>
        </w:tabs>
      </w:pPr>
      <w:hyperlink w:anchor="_Toc21671" w:history="1">
        <w:r>
          <w:rPr>
            <w:rFonts w:ascii="仿宋" w:eastAsia="仿宋" w:hAnsi="仿宋" w:cs="仿宋" w:hint="eastAsia"/>
            <w:lang w:eastAsia="zh-CN"/>
          </w:rPr>
          <w:t>(二)、知识产权保护措施</w:t>
        </w:r>
        <w:r>
          <w:tab/>
        </w:r>
        <w:r>
          <w:fldChar w:fldCharType="begin"/>
        </w:r>
        <w:r>
          <w:instrText xml:space="preserve"> PAGEREF _Toc21671 \h </w:instrText>
        </w:r>
        <w:r>
          <w:fldChar w:fldCharType="separate"/>
        </w:r>
        <w:r>
          <w:t>77</w:t>
        </w:r>
        <w:r>
          <w:fldChar w:fldCharType="end"/>
        </w:r>
      </w:hyperlink>
    </w:p>
    <w:p>
      <w:pPr>
        <w:pStyle w:val="TOC1"/>
        <w:tabs>
          <w:tab w:val="right" w:leader="dot" w:pos="8306"/>
        </w:tabs>
      </w:pPr>
      <w:hyperlink w:anchor="_Toc12566" w:history="1">
        <w:r>
          <w:rPr>
            <w:rFonts w:ascii="仿宋" w:eastAsia="仿宋" w:hAnsi="仿宋" w:cs="仿宋" w:hint="eastAsia"/>
            <w:lang w:eastAsia="zh-CN"/>
          </w:rPr>
          <w:t>十九、质量管理与控制</w:t>
        </w:r>
        <w:r>
          <w:tab/>
        </w:r>
        <w:r>
          <w:fldChar w:fldCharType="begin"/>
        </w:r>
        <w:r>
          <w:instrText xml:space="preserve"> PAGEREF _Toc12566 \h </w:instrText>
        </w:r>
        <w:r>
          <w:fldChar w:fldCharType="separate"/>
        </w:r>
        <w:r>
          <w:t>78</w:t>
        </w:r>
        <w:r>
          <w:fldChar w:fldCharType="end"/>
        </w:r>
      </w:hyperlink>
    </w:p>
    <w:p>
      <w:pPr>
        <w:pStyle w:val="TOC2"/>
        <w:tabs>
          <w:tab w:val="right" w:leader="dot" w:pos="8306"/>
        </w:tabs>
      </w:pPr>
      <w:hyperlink w:anchor="_Toc8471" w:history="1">
        <w:r>
          <w:rPr>
            <w:rFonts w:ascii="仿宋" w:eastAsia="仿宋" w:hAnsi="仿宋" w:cs="仿宋" w:hint="eastAsia"/>
            <w:lang w:eastAsia="zh-CN"/>
          </w:rPr>
          <w:t>(一)、质量管理体系建设</w:t>
        </w:r>
        <w:r>
          <w:tab/>
        </w:r>
        <w:r>
          <w:fldChar w:fldCharType="begin"/>
        </w:r>
        <w:r>
          <w:instrText xml:space="preserve"> PAGEREF _Toc8471 \h </w:instrText>
        </w:r>
        <w:r>
          <w:fldChar w:fldCharType="separate"/>
        </w:r>
        <w:r>
          <w:t>78</w:t>
        </w:r>
        <w:r>
          <w:fldChar w:fldCharType="end"/>
        </w:r>
      </w:hyperlink>
    </w:p>
    <w:p>
      <w:pPr>
        <w:pStyle w:val="TOC2"/>
        <w:tabs>
          <w:tab w:val="right" w:leader="dot" w:pos="8306"/>
        </w:tabs>
      </w:pPr>
      <w:hyperlink w:anchor="_Toc24988" w:history="1">
        <w:r>
          <w:rPr>
            <w:rFonts w:ascii="仿宋" w:eastAsia="仿宋" w:hAnsi="仿宋" w:cs="仿宋" w:hint="eastAsia"/>
            <w:lang w:eastAsia="zh-CN"/>
          </w:rPr>
          <w:t>(二)、质量控制措施</w:t>
        </w:r>
        <w:r>
          <w:tab/>
        </w:r>
        <w:r>
          <w:fldChar w:fldCharType="begin"/>
        </w:r>
        <w:r>
          <w:instrText xml:space="preserve"> PAGEREF _Toc24988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66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77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断路器关键部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断路器关键部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断路器关键部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断路器关键部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17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断路器关键部件项目的必要性在当前经济和社会背景下表现得尤为重要，其对市场需求的满足、技术创新的推动、社会经济发展的促进以及环境可持续性的提高，共同构成了项目建设的核心价值和必要性。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断路器关键部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断路器关键部件项目在其专注的领域内，特别是在人工智能和数据科学方面，有望推动显著的技术革新。项目的研发活动不仅有望孕育出改变行业运作方式的新技术，还可能在长远中影响整个技术生态系统。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断路器关键部件项目还致力于提升当地居民的技能和就业能力，通过与当地教育机构合作提供培训和教育机会，从而提高社区整体的生活水平和社会福祉。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断路器关键部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846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断路器关键部件项目的建设和发展得益于一系列有利条件，这些条件涵盖了技术优势、市场潜力、政策支持、人力资源、基础设施以及投资和合作伙伴的支持，共同构成了项目成功的坚实基础。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断路器关键部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断路器关键部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63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076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断路器关键部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断路器关键部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断路器关键部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断路器关键部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断路器关键部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断路器关键部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断路器关键部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断路器关键部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断路器关键部件项目的社会影响是全面而深远的。从提供就业机会和提升公共服务，到促进社会结构和劳动市场的多元化，再到推动社会责任和伦理标准的提高，项目对于提升社区的经济、文化和社会福祉有着重要作用。通过这些正面影响，断路器关键部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270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为了融入当地社区，断路器关键部件项目需深入理解当地的文化特色和社会习俗。例如，项目在设计广告和市场推广活动时，应考虑使用当地语言和符合地方文化的表达方式。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断路器关键部件项目对当地经济结构的影响需谨慎考虑。项目可以通过聘用当地居民，特别是在管理和技术岗位上，来直接促进当地就业。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断路器关键部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159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为了确保断路器关键部件项目的成功并最大限度地减轻潜在的社会风险，详细的风险分析和具体的应对策略至关重要。以下是针对项目可能面临的具体社会风险及相应对策的分析：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风险描述：断路器关键部件项目可能遭遇社区抵制，尤其如果社区成员认为项目会破坏他们的生活环境或忽略他们的意见。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https://d.book118.com/235021230042011121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断路器关键部件项目建设方案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断路器关键部件项目建设方案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断路器关键部件项目建设方案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断路器关键部件项目建设方案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断路器关键部件项目建设方案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断路器关键部件项目建设方案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断路器关键部件项目建设方案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断路器关键部件项目建设方案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断路器关键部件项目建设方案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断路器关键部件项目建设方案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断路器关键部件项目建设方案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断路器关键部件项目建设方案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682F24"/>
    <w:rsid w:val="1B682F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502123004201112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2024-02-18T12:02:00Z</dcterms:created>
  <dcterms:modified xsi:type="dcterms:W3CDTF">2024-02-18T12:02:43Z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2B5D9A217BB04D4E8421A3DE7D5A7CD5_11</vt:lpwstr>
  </property>
  <property fmtid="{D5CDD505-2E9C-101B-9397-08002B2CF9AE}" pid="3" name="KSOProductBuildVer">
    <vt:lpwstr>2052-12.1.0.16250</vt:lpwstr>
  </property>
</Properties>
</file>