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帽子及附件项目规划设计蓝图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5" w:history="1">
        <w:r>
          <w:rPr>
            <w:rFonts w:ascii="仿宋" w:eastAsia="仿宋" w:hAnsi="仿宋" w:cs="仿宋" w:hint="eastAsia"/>
            <w:lang w:eastAsia="zh-CN"/>
          </w:rPr>
          <w:t>前言</w:t>
        </w:r>
        <w:r>
          <w:tab/>
        </w:r>
        <w:r>
          <w:fldChar w:fldCharType="begin"/>
        </w:r>
        <w:r>
          <w:instrText xml:space="preserve"> PAGEREF _Toc1135 \h </w:instrText>
        </w:r>
        <w:r>
          <w:fldChar w:fldCharType="separate"/>
        </w:r>
        <w:r>
          <w:t>3</w:t>
        </w:r>
        <w:r>
          <w:fldChar w:fldCharType="end"/>
        </w:r>
      </w:hyperlink>
    </w:p>
    <w:p>
      <w:pPr>
        <w:pStyle w:val="TOC1"/>
        <w:tabs>
          <w:tab w:val="right" w:leader="dot" w:pos="8306"/>
        </w:tabs>
      </w:pPr>
      <w:hyperlink w:anchor="_Toc23245" w:history="1">
        <w:r>
          <w:rPr>
            <w:rFonts w:ascii="仿宋" w:eastAsia="仿宋" w:hAnsi="仿宋" w:cs="仿宋" w:hint="eastAsia"/>
            <w:lang w:eastAsia="zh-CN"/>
          </w:rPr>
          <w:t>一、工艺说明</w:t>
        </w:r>
        <w:r>
          <w:tab/>
        </w:r>
        <w:r>
          <w:fldChar w:fldCharType="begin"/>
        </w:r>
        <w:r>
          <w:instrText xml:space="preserve"> PAGEREF _Toc23245 \h </w:instrText>
        </w:r>
        <w:r>
          <w:fldChar w:fldCharType="separate"/>
        </w:r>
        <w:r>
          <w:t>3</w:t>
        </w:r>
        <w:r>
          <w:fldChar w:fldCharType="end"/>
        </w:r>
      </w:hyperlink>
    </w:p>
    <w:p>
      <w:pPr>
        <w:pStyle w:val="TOC2"/>
        <w:tabs>
          <w:tab w:val="right" w:leader="dot" w:pos="8306"/>
        </w:tabs>
      </w:pPr>
      <w:hyperlink w:anchor="_Toc1127" w:history="1">
        <w:r>
          <w:rPr>
            <w:rFonts w:ascii="仿宋" w:eastAsia="仿宋" w:hAnsi="仿宋" w:cs="仿宋" w:hint="eastAsia"/>
            <w:lang w:eastAsia="zh-CN"/>
          </w:rPr>
          <w:t>(一)、技术管理特点</w:t>
        </w:r>
        <w:r>
          <w:tab/>
        </w:r>
        <w:r>
          <w:fldChar w:fldCharType="begin"/>
        </w:r>
        <w:r>
          <w:instrText xml:space="preserve"> PAGEREF _Toc1127 \h </w:instrText>
        </w:r>
        <w:r>
          <w:fldChar w:fldCharType="separate"/>
        </w:r>
        <w:r>
          <w:t>3</w:t>
        </w:r>
        <w:r>
          <w:fldChar w:fldCharType="end"/>
        </w:r>
      </w:hyperlink>
    </w:p>
    <w:p>
      <w:pPr>
        <w:pStyle w:val="TOC2"/>
        <w:tabs>
          <w:tab w:val="right" w:leader="dot" w:pos="8306"/>
        </w:tabs>
      </w:pPr>
      <w:hyperlink w:anchor="_Toc29548" w:history="1">
        <w:r>
          <w:rPr>
            <w:rFonts w:ascii="仿宋" w:eastAsia="仿宋" w:hAnsi="仿宋" w:cs="仿宋" w:hint="eastAsia"/>
            <w:lang w:eastAsia="zh-CN"/>
          </w:rPr>
          <w:t>(二)、帽子及附件项目工艺技术设计方案</w:t>
        </w:r>
        <w:r>
          <w:tab/>
        </w:r>
        <w:r>
          <w:fldChar w:fldCharType="begin"/>
        </w:r>
        <w:r>
          <w:instrText xml:space="preserve"> PAGEREF _Toc29548 \h </w:instrText>
        </w:r>
        <w:r>
          <w:fldChar w:fldCharType="separate"/>
        </w:r>
        <w:r>
          <w:t>4</w:t>
        </w:r>
        <w:r>
          <w:fldChar w:fldCharType="end"/>
        </w:r>
      </w:hyperlink>
    </w:p>
    <w:p>
      <w:pPr>
        <w:pStyle w:val="TOC2"/>
        <w:tabs>
          <w:tab w:val="right" w:leader="dot" w:pos="8306"/>
        </w:tabs>
      </w:pPr>
      <w:hyperlink w:anchor="_Toc19726" w:history="1">
        <w:r>
          <w:rPr>
            <w:rFonts w:ascii="仿宋" w:eastAsia="仿宋" w:hAnsi="仿宋" w:cs="仿宋" w:hint="eastAsia"/>
            <w:lang w:eastAsia="zh-CN"/>
          </w:rPr>
          <w:t>(三)、设备选型方案</w:t>
        </w:r>
        <w:r>
          <w:tab/>
        </w:r>
        <w:r>
          <w:fldChar w:fldCharType="begin"/>
        </w:r>
        <w:r>
          <w:instrText xml:space="preserve"> PAGEREF _Toc19726 \h </w:instrText>
        </w:r>
        <w:r>
          <w:fldChar w:fldCharType="separate"/>
        </w:r>
        <w:r>
          <w:t>5</w:t>
        </w:r>
        <w:r>
          <w:fldChar w:fldCharType="end"/>
        </w:r>
      </w:hyperlink>
    </w:p>
    <w:p>
      <w:pPr>
        <w:pStyle w:val="TOC1"/>
        <w:tabs>
          <w:tab w:val="right" w:leader="dot" w:pos="8306"/>
        </w:tabs>
      </w:pPr>
      <w:hyperlink w:anchor="_Toc19845" w:history="1">
        <w:r>
          <w:rPr>
            <w:rFonts w:ascii="仿宋" w:eastAsia="仿宋" w:hAnsi="仿宋" w:cs="仿宋" w:hint="eastAsia"/>
            <w:lang w:eastAsia="zh-CN"/>
          </w:rPr>
          <w:t>二、帽子及附件项目概论</w:t>
        </w:r>
        <w:r>
          <w:tab/>
        </w:r>
        <w:r>
          <w:fldChar w:fldCharType="begin"/>
        </w:r>
        <w:r>
          <w:instrText xml:space="preserve"> PAGEREF _Toc19845 \h </w:instrText>
        </w:r>
        <w:r>
          <w:fldChar w:fldCharType="separate"/>
        </w:r>
        <w:r>
          <w:t>7</w:t>
        </w:r>
        <w:r>
          <w:fldChar w:fldCharType="end"/>
        </w:r>
      </w:hyperlink>
    </w:p>
    <w:p>
      <w:pPr>
        <w:pStyle w:val="TOC2"/>
        <w:tabs>
          <w:tab w:val="right" w:leader="dot" w:pos="8306"/>
        </w:tabs>
      </w:pPr>
      <w:hyperlink w:anchor="_Toc24510" w:history="1">
        <w:r>
          <w:rPr>
            <w:rFonts w:ascii="仿宋" w:eastAsia="仿宋" w:hAnsi="仿宋" w:cs="仿宋" w:hint="eastAsia"/>
            <w:lang w:eastAsia="zh-CN"/>
          </w:rPr>
          <w:t>(一)、帽子及附件项目概况</w:t>
        </w:r>
        <w:r>
          <w:tab/>
        </w:r>
        <w:r>
          <w:fldChar w:fldCharType="begin"/>
        </w:r>
        <w:r>
          <w:instrText xml:space="preserve"> PAGEREF _Toc24510 \h </w:instrText>
        </w:r>
        <w:r>
          <w:fldChar w:fldCharType="separate"/>
        </w:r>
        <w:r>
          <w:t>7</w:t>
        </w:r>
        <w:r>
          <w:fldChar w:fldCharType="end"/>
        </w:r>
      </w:hyperlink>
    </w:p>
    <w:p>
      <w:pPr>
        <w:pStyle w:val="TOC2"/>
        <w:tabs>
          <w:tab w:val="right" w:leader="dot" w:pos="8306"/>
        </w:tabs>
      </w:pPr>
      <w:hyperlink w:anchor="_Toc31526" w:history="1">
        <w:r>
          <w:rPr>
            <w:rFonts w:ascii="仿宋" w:eastAsia="仿宋" w:hAnsi="仿宋" w:cs="仿宋" w:hint="eastAsia"/>
            <w:lang w:eastAsia="zh-CN"/>
          </w:rPr>
          <w:t>(二)、帽子及附件项目目标</w:t>
        </w:r>
        <w:r>
          <w:tab/>
        </w:r>
        <w:r>
          <w:fldChar w:fldCharType="begin"/>
        </w:r>
        <w:r>
          <w:instrText xml:space="preserve"> PAGEREF _Toc31526 \h </w:instrText>
        </w:r>
        <w:r>
          <w:fldChar w:fldCharType="separate"/>
        </w:r>
        <w:r>
          <w:t>9</w:t>
        </w:r>
        <w:r>
          <w:fldChar w:fldCharType="end"/>
        </w:r>
      </w:hyperlink>
    </w:p>
    <w:p>
      <w:pPr>
        <w:pStyle w:val="TOC2"/>
        <w:tabs>
          <w:tab w:val="right" w:leader="dot" w:pos="8306"/>
        </w:tabs>
      </w:pPr>
      <w:hyperlink w:anchor="_Toc19425" w:history="1">
        <w:r>
          <w:rPr>
            <w:rFonts w:ascii="仿宋" w:eastAsia="仿宋" w:hAnsi="仿宋" w:cs="仿宋" w:hint="eastAsia"/>
            <w:lang w:eastAsia="zh-CN"/>
          </w:rPr>
          <w:t>(三)、帽子及附件项目提出的理由</w:t>
        </w:r>
        <w:r>
          <w:tab/>
        </w:r>
        <w:r>
          <w:fldChar w:fldCharType="begin"/>
        </w:r>
        <w:r>
          <w:instrText xml:space="preserve"> PAGEREF _Toc19425 \h </w:instrText>
        </w:r>
        <w:r>
          <w:fldChar w:fldCharType="separate"/>
        </w:r>
        <w:r>
          <w:t>10</w:t>
        </w:r>
        <w:r>
          <w:fldChar w:fldCharType="end"/>
        </w:r>
      </w:hyperlink>
    </w:p>
    <w:p>
      <w:pPr>
        <w:pStyle w:val="TOC2"/>
        <w:tabs>
          <w:tab w:val="right" w:leader="dot" w:pos="8306"/>
        </w:tabs>
      </w:pPr>
      <w:hyperlink w:anchor="_Toc25931" w:history="1">
        <w:r>
          <w:rPr>
            <w:rFonts w:ascii="仿宋" w:eastAsia="仿宋" w:hAnsi="仿宋" w:cs="仿宋" w:hint="eastAsia"/>
            <w:lang w:eastAsia="zh-CN"/>
          </w:rPr>
          <w:t>(四)、帽子及附件项目意义</w:t>
        </w:r>
        <w:r>
          <w:tab/>
        </w:r>
        <w:r>
          <w:fldChar w:fldCharType="begin"/>
        </w:r>
        <w:r>
          <w:instrText xml:space="preserve"> PAGEREF _Toc25931 \h </w:instrText>
        </w:r>
        <w:r>
          <w:fldChar w:fldCharType="separate"/>
        </w:r>
        <w:r>
          <w:t>11</w:t>
        </w:r>
        <w:r>
          <w:fldChar w:fldCharType="end"/>
        </w:r>
      </w:hyperlink>
    </w:p>
    <w:p>
      <w:pPr>
        <w:pStyle w:val="TOC2"/>
        <w:tabs>
          <w:tab w:val="right" w:leader="dot" w:pos="8306"/>
        </w:tabs>
      </w:pPr>
      <w:hyperlink w:anchor="_Toc22770" w:history="1">
        <w:r>
          <w:rPr>
            <w:rFonts w:ascii="仿宋" w:eastAsia="仿宋" w:hAnsi="仿宋" w:cs="仿宋" w:hint="eastAsia"/>
            <w:lang w:eastAsia="zh-CN"/>
          </w:rPr>
          <w:t>(五)、帽子及附件项目背景</w:t>
        </w:r>
        <w:r>
          <w:tab/>
        </w:r>
        <w:r>
          <w:fldChar w:fldCharType="begin"/>
        </w:r>
        <w:r>
          <w:instrText xml:space="preserve"> PAGEREF _Toc22770 \h </w:instrText>
        </w:r>
        <w:r>
          <w:fldChar w:fldCharType="separate"/>
        </w:r>
        <w:r>
          <w:t>12</w:t>
        </w:r>
        <w:r>
          <w:fldChar w:fldCharType="end"/>
        </w:r>
      </w:hyperlink>
    </w:p>
    <w:p>
      <w:pPr>
        <w:pStyle w:val="TOC1"/>
        <w:tabs>
          <w:tab w:val="right" w:leader="dot" w:pos="8306"/>
        </w:tabs>
      </w:pPr>
      <w:hyperlink w:anchor="_Toc22076" w:history="1">
        <w:r>
          <w:rPr>
            <w:rFonts w:ascii="仿宋" w:eastAsia="仿宋" w:hAnsi="仿宋" w:cs="仿宋" w:hint="eastAsia"/>
            <w:lang w:eastAsia="zh-CN"/>
          </w:rPr>
          <w:t>三、帽子及附件项目选址可行性分析</w:t>
        </w:r>
        <w:r>
          <w:tab/>
        </w:r>
        <w:r>
          <w:fldChar w:fldCharType="begin"/>
        </w:r>
        <w:r>
          <w:instrText xml:space="preserve"> PAGEREF _Toc22076 \h </w:instrText>
        </w:r>
        <w:r>
          <w:fldChar w:fldCharType="separate"/>
        </w:r>
        <w:r>
          <w:t>13</w:t>
        </w:r>
        <w:r>
          <w:fldChar w:fldCharType="end"/>
        </w:r>
      </w:hyperlink>
    </w:p>
    <w:p>
      <w:pPr>
        <w:pStyle w:val="TOC2"/>
        <w:tabs>
          <w:tab w:val="right" w:leader="dot" w:pos="8306"/>
        </w:tabs>
      </w:pPr>
      <w:hyperlink w:anchor="_Toc19918" w:history="1">
        <w:r>
          <w:rPr>
            <w:rFonts w:ascii="仿宋" w:eastAsia="仿宋" w:hAnsi="仿宋" w:cs="仿宋" w:hint="eastAsia"/>
            <w:lang w:eastAsia="zh-CN"/>
          </w:rPr>
          <w:t>(一)、帽子及附件项目选址</w:t>
        </w:r>
        <w:r>
          <w:tab/>
        </w:r>
        <w:r>
          <w:fldChar w:fldCharType="begin"/>
        </w:r>
        <w:r>
          <w:instrText xml:space="preserve"> PAGEREF _Toc19918 \h </w:instrText>
        </w:r>
        <w:r>
          <w:fldChar w:fldCharType="separate"/>
        </w:r>
        <w:r>
          <w:t>13</w:t>
        </w:r>
        <w:r>
          <w:fldChar w:fldCharType="end"/>
        </w:r>
      </w:hyperlink>
    </w:p>
    <w:p>
      <w:pPr>
        <w:pStyle w:val="TOC2"/>
        <w:tabs>
          <w:tab w:val="right" w:leader="dot" w:pos="8306"/>
        </w:tabs>
      </w:pPr>
      <w:hyperlink w:anchor="_Toc28729" w:history="1">
        <w:r>
          <w:rPr>
            <w:rFonts w:ascii="仿宋" w:eastAsia="仿宋" w:hAnsi="仿宋" w:cs="仿宋" w:hint="eastAsia"/>
            <w:lang w:eastAsia="zh-CN"/>
          </w:rPr>
          <w:t>(二)、用地控制指标</w:t>
        </w:r>
        <w:r>
          <w:tab/>
        </w:r>
        <w:r>
          <w:fldChar w:fldCharType="begin"/>
        </w:r>
        <w:r>
          <w:instrText xml:space="preserve"> PAGEREF _Toc28729 \h </w:instrText>
        </w:r>
        <w:r>
          <w:fldChar w:fldCharType="separate"/>
        </w:r>
        <w:r>
          <w:t>13</w:t>
        </w:r>
        <w:r>
          <w:fldChar w:fldCharType="end"/>
        </w:r>
      </w:hyperlink>
    </w:p>
    <w:p>
      <w:pPr>
        <w:pStyle w:val="TOC2"/>
        <w:tabs>
          <w:tab w:val="right" w:leader="dot" w:pos="8306"/>
        </w:tabs>
      </w:pPr>
      <w:hyperlink w:anchor="_Toc10049" w:history="1">
        <w:r>
          <w:rPr>
            <w:rFonts w:ascii="仿宋" w:eastAsia="仿宋" w:hAnsi="仿宋" w:cs="仿宋" w:hint="eastAsia"/>
            <w:lang w:eastAsia="zh-CN"/>
          </w:rPr>
          <w:t>(三)、节约用地措施</w:t>
        </w:r>
        <w:r>
          <w:tab/>
        </w:r>
        <w:r>
          <w:fldChar w:fldCharType="begin"/>
        </w:r>
        <w:r>
          <w:instrText xml:space="preserve"> PAGEREF _Toc10049 \h </w:instrText>
        </w:r>
        <w:r>
          <w:fldChar w:fldCharType="separate"/>
        </w:r>
        <w:r>
          <w:t>15</w:t>
        </w:r>
        <w:r>
          <w:fldChar w:fldCharType="end"/>
        </w:r>
      </w:hyperlink>
    </w:p>
    <w:p>
      <w:pPr>
        <w:pStyle w:val="TOC2"/>
        <w:tabs>
          <w:tab w:val="right" w:leader="dot" w:pos="8306"/>
        </w:tabs>
      </w:pPr>
      <w:hyperlink w:anchor="_Toc14913" w:history="1">
        <w:r>
          <w:rPr>
            <w:rFonts w:ascii="仿宋" w:eastAsia="仿宋" w:hAnsi="仿宋" w:cs="仿宋" w:hint="eastAsia"/>
            <w:lang w:eastAsia="zh-CN"/>
          </w:rPr>
          <w:t>(四)、总图布置方案</w:t>
        </w:r>
        <w:r>
          <w:tab/>
        </w:r>
        <w:r>
          <w:fldChar w:fldCharType="begin"/>
        </w:r>
        <w:r>
          <w:instrText xml:space="preserve"> PAGEREF _Toc14913 \h </w:instrText>
        </w:r>
        <w:r>
          <w:fldChar w:fldCharType="separate"/>
        </w:r>
        <w:r>
          <w:t>16</w:t>
        </w:r>
        <w:r>
          <w:fldChar w:fldCharType="end"/>
        </w:r>
      </w:hyperlink>
    </w:p>
    <w:p>
      <w:pPr>
        <w:pStyle w:val="TOC2"/>
        <w:tabs>
          <w:tab w:val="right" w:leader="dot" w:pos="8306"/>
        </w:tabs>
      </w:pPr>
      <w:hyperlink w:anchor="_Toc24618" w:history="1">
        <w:r>
          <w:rPr>
            <w:rFonts w:ascii="仿宋" w:eastAsia="仿宋" w:hAnsi="仿宋" w:cs="仿宋" w:hint="eastAsia"/>
            <w:lang w:eastAsia="zh-CN"/>
          </w:rPr>
          <w:t>(五)、选址综合评价</w:t>
        </w:r>
        <w:r>
          <w:tab/>
        </w:r>
        <w:r>
          <w:fldChar w:fldCharType="begin"/>
        </w:r>
        <w:r>
          <w:instrText xml:space="preserve"> PAGEREF _Toc24618 \h </w:instrText>
        </w:r>
        <w:r>
          <w:fldChar w:fldCharType="separate"/>
        </w:r>
        <w:r>
          <w:t>17</w:t>
        </w:r>
        <w:r>
          <w:fldChar w:fldCharType="end"/>
        </w:r>
      </w:hyperlink>
    </w:p>
    <w:p>
      <w:pPr>
        <w:pStyle w:val="TOC1"/>
        <w:tabs>
          <w:tab w:val="right" w:leader="dot" w:pos="8306"/>
        </w:tabs>
      </w:pPr>
      <w:hyperlink w:anchor="_Toc31782" w:history="1">
        <w:r>
          <w:rPr>
            <w:rFonts w:ascii="仿宋" w:eastAsia="仿宋" w:hAnsi="仿宋" w:cs="仿宋" w:hint="eastAsia"/>
            <w:lang w:eastAsia="zh-CN"/>
          </w:rPr>
          <w:t>四、帽子及附件项目可持续发展</w:t>
        </w:r>
        <w:r>
          <w:tab/>
        </w:r>
        <w:r>
          <w:fldChar w:fldCharType="begin"/>
        </w:r>
        <w:r>
          <w:instrText xml:space="preserve"> PAGEREF _Toc31782 \h </w:instrText>
        </w:r>
        <w:r>
          <w:fldChar w:fldCharType="separate"/>
        </w:r>
        <w:r>
          <w:t>18</w:t>
        </w:r>
        <w:r>
          <w:fldChar w:fldCharType="end"/>
        </w:r>
      </w:hyperlink>
    </w:p>
    <w:p>
      <w:pPr>
        <w:pStyle w:val="TOC2"/>
        <w:tabs>
          <w:tab w:val="right" w:leader="dot" w:pos="8306"/>
        </w:tabs>
      </w:pPr>
      <w:hyperlink w:anchor="_Toc16312" w:history="1">
        <w:r>
          <w:rPr>
            <w:rFonts w:ascii="仿宋" w:eastAsia="仿宋" w:hAnsi="仿宋" w:cs="仿宋" w:hint="eastAsia"/>
            <w:lang w:eastAsia="zh-CN"/>
          </w:rPr>
          <w:t>(一)、可持续战略与实践</w:t>
        </w:r>
        <w:r>
          <w:tab/>
        </w:r>
        <w:r>
          <w:fldChar w:fldCharType="begin"/>
        </w:r>
        <w:r>
          <w:instrText xml:space="preserve"> PAGEREF _Toc16312 \h </w:instrText>
        </w:r>
        <w:r>
          <w:fldChar w:fldCharType="separate"/>
        </w:r>
        <w:r>
          <w:t>18</w:t>
        </w:r>
        <w:r>
          <w:fldChar w:fldCharType="end"/>
        </w:r>
      </w:hyperlink>
    </w:p>
    <w:p>
      <w:pPr>
        <w:pStyle w:val="TOC2"/>
        <w:tabs>
          <w:tab w:val="right" w:leader="dot" w:pos="8306"/>
        </w:tabs>
      </w:pPr>
      <w:hyperlink w:anchor="_Toc11359" w:history="1">
        <w:r>
          <w:rPr>
            <w:rFonts w:ascii="仿宋" w:eastAsia="仿宋" w:hAnsi="仿宋" w:cs="仿宋" w:hint="eastAsia"/>
            <w:lang w:eastAsia="zh-CN"/>
          </w:rPr>
          <w:t>(二)、环保与社会责任</w:t>
        </w:r>
        <w:r>
          <w:tab/>
        </w:r>
        <w:r>
          <w:fldChar w:fldCharType="begin"/>
        </w:r>
        <w:r>
          <w:instrText xml:space="preserve"> PAGEREF _Toc11359 \h </w:instrText>
        </w:r>
        <w:r>
          <w:fldChar w:fldCharType="separate"/>
        </w:r>
        <w:r>
          <w:t>19</w:t>
        </w:r>
        <w:r>
          <w:fldChar w:fldCharType="end"/>
        </w:r>
      </w:hyperlink>
    </w:p>
    <w:p>
      <w:pPr>
        <w:pStyle w:val="TOC1"/>
        <w:tabs>
          <w:tab w:val="right" w:leader="dot" w:pos="8306"/>
        </w:tabs>
      </w:pPr>
      <w:hyperlink w:anchor="_Toc1671" w:history="1">
        <w:r>
          <w:rPr>
            <w:rFonts w:ascii="仿宋" w:eastAsia="仿宋" w:hAnsi="仿宋" w:cs="仿宋" w:hint="eastAsia"/>
            <w:lang w:eastAsia="zh-CN"/>
          </w:rPr>
          <w:t>五、帽子及附件项目土建工程</w:t>
        </w:r>
        <w:r>
          <w:tab/>
        </w:r>
        <w:r>
          <w:fldChar w:fldCharType="begin"/>
        </w:r>
        <w:r>
          <w:instrText xml:space="preserve"> PAGEREF _Toc1671 \h </w:instrText>
        </w:r>
        <w:r>
          <w:fldChar w:fldCharType="separate"/>
        </w:r>
        <w:r>
          <w:t>20</w:t>
        </w:r>
        <w:r>
          <w:fldChar w:fldCharType="end"/>
        </w:r>
      </w:hyperlink>
    </w:p>
    <w:p>
      <w:pPr>
        <w:pStyle w:val="TOC2"/>
        <w:tabs>
          <w:tab w:val="right" w:leader="dot" w:pos="8306"/>
        </w:tabs>
      </w:pPr>
      <w:hyperlink w:anchor="_Toc1320" w:history="1">
        <w:r>
          <w:rPr>
            <w:rFonts w:ascii="仿宋" w:eastAsia="仿宋" w:hAnsi="仿宋" w:cs="仿宋" w:hint="eastAsia"/>
            <w:lang w:eastAsia="zh-CN"/>
          </w:rPr>
          <w:t>(一)、建筑工程设计原则</w:t>
        </w:r>
        <w:r>
          <w:tab/>
        </w:r>
        <w:r>
          <w:fldChar w:fldCharType="begin"/>
        </w:r>
        <w:r>
          <w:instrText xml:space="preserve"> PAGEREF _Toc1320 \h </w:instrText>
        </w:r>
        <w:r>
          <w:fldChar w:fldCharType="separate"/>
        </w:r>
        <w:r>
          <w:t>20</w:t>
        </w:r>
        <w:r>
          <w:fldChar w:fldCharType="end"/>
        </w:r>
      </w:hyperlink>
    </w:p>
    <w:p>
      <w:pPr>
        <w:pStyle w:val="TOC2"/>
        <w:tabs>
          <w:tab w:val="right" w:leader="dot" w:pos="8306"/>
        </w:tabs>
      </w:pPr>
      <w:hyperlink w:anchor="_Toc22950" w:history="1">
        <w:r>
          <w:rPr>
            <w:rFonts w:ascii="仿宋" w:eastAsia="仿宋" w:hAnsi="仿宋" w:cs="仿宋" w:hint="eastAsia"/>
            <w:lang w:eastAsia="zh-CN"/>
          </w:rPr>
          <w:t>(二)、土建工程设计年限及安全等级</w:t>
        </w:r>
        <w:r>
          <w:tab/>
        </w:r>
        <w:r>
          <w:fldChar w:fldCharType="begin"/>
        </w:r>
        <w:r>
          <w:instrText xml:space="preserve"> PAGEREF _Toc22950 \h </w:instrText>
        </w:r>
        <w:r>
          <w:fldChar w:fldCharType="separate"/>
        </w:r>
        <w:r>
          <w:t>21</w:t>
        </w:r>
        <w:r>
          <w:fldChar w:fldCharType="end"/>
        </w:r>
      </w:hyperlink>
    </w:p>
    <w:p>
      <w:pPr>
        <w:pStyle w:val="TOC2"/>
        <w:tabs>
          <w:tab w:val="right" w:leader="dot" w:pos="8306"/>
        </w:tabs>
      </w:pPr>
      <w:hyperlink w:anchor="_Toc17401" w:history="1">
        <w:r>
          <w:rPr>
            <w:rFonts w:ascii="仿宋" w:eastAsia="仿宋" w:hAnsi="仿宋" w:cs="仿宋" w:hint="eastAsia"/>
            <w:lang w:eastAsia="zh-CN"/>
          </w:rPr>
          <w:t>(三)、建筑工程设计总体要求</w:t>
        </w:r>
        <w:r>
          <w:tab/>
        </w:r>
        <w:r>
          <w:fldChar w:fldCharType="begin"/>
        </w:r>
        <w:r>
          <w:instrText xml:space="preserve"> PAGEREF _Toc17401 \h </w:instrText>
        </w:r>
        <w:r>
          <w:fldChar w:fldCharType="separate"/>
        </w:r>
        <w:r>
          <w:t>23</w:t>
        </w:r>
        <w:r>
          <w:fldChar w:fldCharType="end"/>
        </w:r>
      </w:hyperlink>
    </w:p>
    <w:p>
      <w:pPr>
        <w:pStyle w:val="TOC2"/>
        <w:tabs>
          <w:tab w:val="right" w:leader="dot" w:pos="8306"/>
        </w:tabs>
      </w:pPr>
      <w:hyperlink w:anchor="_Toc717" w:history="1">
        <w:r>
          <w:rPr>
            <w:rFonts w:ascii="仿宋" w:eastAsia="仿宋" w:hAnsi="仿宋" w:cs="仿宋" w:hint="eastAsia"/>
            <w:lang w:eastAsia="zh-CN"/>
          </w:rPr>
          <w:t>(四)、土建工程建设指标</w:t>
        </w:r>
        <w:r>
          <w:tab/>
        </w:r>
        <w:r>
          <w:fldChar w:fldCharType="begin"/>
        </w:r>
        <w:r>
          <w:instrText xml:space="preserve"> PAGEREF _Toc717 \h </w:instrText>
        </w:r>
        <w:r>
          <w:fldChar w:fldCharType="separate"/>
        </w:r>
        <w:r>
          <w:t>23</w:t>
        </w:r>
        <w:r>
          <w:fldChar w:fldCharType="end"/>
        </w:r>
      </w:hyperlink>
    </w:p>
    <w:p>
      <w:pPr>
        <w:pStyle w:val="TOC1"/>
        <w:tabs>
          <w:tab w:val="right" w:leader="dot" w:pos="8306"/>
        </w:tabs>
      </w:pPr>
      <w:hyperlink w:anchor="_Toc27992" w:history="1">
        <w:r>
          <w:rPr>
            <w:rFonts w:ascii="仿宋" w:eastAsia="仿宋" w:hAnsi="仿宋" w:cs="仿宋" w:hint="eastAsia"/>
            <w:lang w:eastAsia="zh-CN"/>
          </w:rPr>
          <w:t>六、市场分析、调研</w:t>
        </w:r>
        <w:r>
          <w:tab/>
        </w:r>
        <w:r>
          <w:fldChar w:fldCharType="begin"/>
        </w:r>
        <w:r>
          <w:instrText xml:space="preserve"> PAGEREF _Toc27992 \h </w:instrText>
        </w:r>
        <w:r>
          <w:fldChar w:fldCharType="separate"/>
        </w:r>
        <w:r>
          <w:t>23</w:t>
        </w:r>
        <w:r>
          <w:fldChar w:fldCharType="end"/>
        </w:r>
      </w:hyperlink>
    </w:p>
    <w:p>
      <w:pPr>
        <w:pStyle w:val="TOC2"/>
        <w:tabs>
          <w:tab w:val="right" w:leader="dot" w:pos="8306"/>
        </w:tabs>
      </w:pPr>
      <w:hyperlink w:anchor="_Toc5968" w:history="1">
        <w:r>
          <w:rPr>
            <w:rFonts w:ascii="仿宋" w:eastAsia="仿宋" w:hAnsi="仿宋" w:cs="仿宋" w:hint="eastAsia"/>
            <w:lang w:eastAsia="zh-CN"/>
          </w:rPr>
          <w:t>(一)、帽子及附件行业分析</w:t>
        </w:r>
        <w:r>
          <w:tab/>
        </w:r>
        <w:r>
          <w:fldChar w:fldCharType="begin"/>
        </w:r>
        <w:r>
          <w:instrText xml:space="preserve"> PAGEREF _Toc5968 \h </w:instrText>
        </w:r>
        <w:r>
          <w:fldChar w:fldCharType="separate"/>
        </w:r>
        <w:r>
          <w:t>23</w:t>
        </w:r>
        <w:r>
          <w:fldChar w:fldCharType="end"/>
        </w:r>
      </w:hyperlink>
    </w:p>
    <w:p>
      <w:pPr>
        <w:pStyle w:val="TOC2"/>
        <w:tabs>
          <w:tab w:val="right" w:leader="dot" w:pos="8306"/>
        </w:tabs>
      </w:pPr>
      <w:hyperlink w:anchor="_Toc143" w:history="1">
        <w:r>
          <w:rPr>
            <w:rFonts w:ascii="仿宋" w:eastAsia="仿宋" w:hAnsi="仿宋" w:cs="仿宋" w:hint="eastAsia"/>
            <w:lang w:eastAsia="zh-CN"/>
          </w:rPr>
          <w:t>(二)、帽子及附件市场分析预测</w:t>
        </w:r>
        <w:r>
          <w:tab/>
        </w:r>
        <w:r>
          <w:fldChar w:fldCharType="begin"/>
        </w:r>
        <w:r>
          <w:instrText xml:space="preserve"> PAGEREF _Toc143 \h </w:instrText>
        </w:r>
        <w:r>
          <w:fldChar w:fldCharType="separate"/>
        </w:r>
        <w:r>
          <w:t>24</w:t>
        </w:r>
        <w:r>
          <w:fldChar w:fldCharType="end"/>
        </w:r>
      </w:hyperlink>
    </w:p>
    <w:p>
      <w:pPr>
        <w:pStyle w:val="TOC1"/>
        <w:tabs>
          <w:tab w:val="right" w:leader="dot" w:pos="8306"/>
        </w:tabs>
      </w:pPr>
      <w:hyperlink w:anchor="_Toc25485" w:history="1">
        <w:r>
          <w:rPr>
            <w:rFonts w:ascii="仿宋" w:eastAsia="仿宋" w:hAnsi="仿宋" w:cs="仿宋" w:hint="eastAsia"/>
            <w:lang w:eastAsia="zh-CN"/>
          </w:rPr>
          <w:t>七、帽子及附件项目社会影响</w:t>
        </w:r>
        <w:r>
          <w:tab/>
        </w:r>
        <w:r>
          <w:fldChar w:fldCharType="begin"/>
        </w:r>
        <w:r>
          <w:instrText xml:space="preserve"> PAGEREF _Toc25485 \h </w:instrText>
        </w:r>
        <w:r>
          <w:fldChar w:fldCharType="separate"/>
        </w:r>
        <w:r>
          <w:t>25</w:t>
        </w:r>
        <w:r>
          <w:fldChar w:fldCharType="end"/>
        </w:r>
      </w:hyperlink>
    </w:p>
    <w:p>
      <w:pPr>
        <w:pStyle w:val="TOC2"/>
        <w:tabs>
          <w:tab w:val="right" w:leader="dot" w:pos="8306"/>
        </w:tabs>
      </w:pPr>
      <w:hyperlink w:anchor="_Toc8661" w:history="1">
        <w:r>
          <w:rPr>
            <w:rFonts w:ascii="仿宋" w:eastAsia="仿宋" w:hAnsi="仿宋" w:cs="仿宋" w:hint="eastAsia"/>
            <w:lang w:eastAsia="zh-CN"/>
          </w:rPr>
          <w:t>(一)、社会责任与义务</w:t>
        </w:r>
        <w:r>
          <w:tab/>
        </w:r>
        <w:r>
          <w:fldChar w:fldCharType="begin"/>
        </w:r>
        <w:r>
          <w:instrText xml:space="preserve"> PAGEREF _Toc8661 \h </w:instrText>
        </w:r>
        <w:r>
          <w:fldChar w:fldCharType="separate"/>
        </w:r>
        <w:r>
          <w:t>25</w:t>
        </w:r>
        <w:r>
          <w:fldChar w:fldCharType="end"/>
        </w:r>
      </w:hyperlink>
    </w:p>
    <w:p>
      <w:pPr>
        <w:pStyle w:val="TOC2"/>
        <w:tabs>
          <w:tab w:val="right" w:leader="dot" w:pos="8306"/>
        </w:tabs>
      </w:pPr>
      <w:hyperlink w:anchor="_Toc9958" w:history="1">
        <w:r>
          <w:rPr>
            <w:rFonts w:ascii="仿宋" w:eastAsia="仿宋" w:hAnsi="仿宋" w:cs="仿宋" w:hint="eastAsia"/>
            <w:lang w:eastAsia="zh-CN"/>
          </w:rPr>
          <w:t>(二)、社会参与与沟通</w:t>
        </w:r>
        <w:r>
          <w:tab/>
        </w:r>
        <w:r>
          <w:fldChar w:fldCharType="begin"/>
        </w:r>
        <w:r>
          <w:instrText xml:space="preserve"> PAGEREF _Toc9958 \h </w:instrText>
        </w:r>
        <w:r>
          <w:fldChar w:fldCharType="separate"/>
        </w:r>
        <w:r>
          <w:t>26</w:t>
        </w:r>
        <w:r>
          <w:fldChar w:fldCharType="end"/>
        </w:r>
      </w:hyperlink>
    </w:p>
    <w:p>
      <w:pPr>
        <w:pStyle w:val="TOC1"/>
        <w:tabs>
          <w:tab w:val="right" w:leader="dot" w:pos="8306"/>
        </w:tabs>
      </w:pPr>
      <w:hyperlink w:anchor="_Toc14050" w:history="1">
        <w:r>
          <w:rPr>
            <w:rFonts w:ascii="仿宋" w:eastAsia="仿宋" w:hAnsi="仿宋" w:cs="仿宋" w:hint="eastAsia"/>
            <w:lang w:eastAsia="zh-CN"/>
          </w:rPr>
          <w:t>八、帽子及附件项目环境影响分析</w:t>
        </w:r>
        <w:r>
          <w:tab/>
        </w:r>
        <w:r>
          <w:fldChar w:fldCharType="begin"/>
        </w:r>
        <w:r>
          <w:instrText xml:space="preserve"> PAGEREF _Toc14050 \h </w:instrText>
        </w:r>
        <w:r>
          <w:fldChar w:fldCharType="separate"/>
        </w:r>
        <w:r>
          <w:t>27</w:t>
        </w:r>
        <w:r>
          <w:fldChar w:fldCharType="end"/>
        </w:r>
      </w:hyperlink>
    </w:p>
    <w:p>
      <w:pPr>
        <w:pStyle w:val="TOC2"/>
        <w:tabs>
          <w:tab w:val="right" w:leader="dot" w:pos="8306"/>
        </w:tabs>
      </w:pPr>
      <w:hyperlink w:anchor="_Toc19601" w:history="1">
        <w:r>
          <w:rPr>
            <w:rFonts w:ascii="仿宋" w:eastAsia="仿宋" w:hAnsi="仿宋" w:cs="仿宋" w:hint="eastAsia"/>
            <w:lang w:eastAsia="zh-CN"/>
          </w:rPr>
          <w:t>(一)、建设区域环境质量现状</w:t>
        </w:r>
        <w:r>
          <w:tab/>
        </w:r>
        <w:r>
          <w:fldChar w:fldCharType="begin"/>
        </w:r>
        <w:r>
          <w:instrText xml:space="preserve"> PAGEREF _Toc19601 \h </w:instrText>
        </w:r>
        <w:r>
          <w:fldChar w:fldCharType="separate"/>
        </w:r>
        <w:r>
          <w:t>27</w:t>
        </w:r>
        <w:r>
          <w:fldChar w:fldCharType="end"/>
        </w:r>
      </w:hyperlink>
    </w:p>
    <w:p>
      <w:pPr>
        <w:pStyle w:val="TOC2"/>
        <w:tabs>
          <w:tab w:val="right" w:leader="dot" w:pos="8306"/>
        </w:tabs>
      </w:pPr>
      <w:hyperlink w:anchor="_Toc4364" w:history="1">
        <w:r>
          <w:rPr>
            <w:rFonts w:ascii="仿宋" w:eastAsia="仿宋" w:hAnsi="仿宋" w:cs="仿宋" w:hint="eastAsia"/>
            <w:lang w:eastAsia="zh-CN"/>
          </w:rPr>
          <w:t>(二)、建设期环境保护</w:t>
        </w:r>
        <w:r>
          <w:tab/>
        </w:r>
        <w:r>
          <w:fldChar w:fldCharType="begin"/>
        </w:r>
        <w:r>
          <w:instrText xml:space="preserve"> PAGEREF _Toc4364 \h </w:instrText>
        </w:r>
        <w:r>
          <w:fldChar w:fldCharType="separate"/>
        </w:r>
        <w:r>
          <w:t>28</w:t>
        </w:r>
        <w:r>
          <w:fldChar w:fldCharType="end"/>
        </w:r>
      </w:hyperlink>
    </w:p>
    <w:p>
      <w:pPr>
        <w:pStyle w:val="TOC2"/>
        <w:tabs>
          <w:tab w:val="right" w:leader="dot" w:pos="8306"/>
        </w:tabs>
      </w:pPr>
      <w:hyperlink w:anchor="_Toc28598" w:history="1">
        <w:r>
          <w:rPr>
            <w:rFonts w:ascii="仿宋" w:eastAsia="仿宋" w:hAnsi="仿宋" w:cs="仿宋" w:hint="eastAsia"/>
            <w:lang w:eastAsia="zh-CN"/>
          </w:rPr>
          <w:t>(三)、运营期环境保护</w:t>
        </w:r>
        <w:r>
          <w:tab/>
        </w:r>
        <w:r>
          <w:fldChar w:fldCharType="begin"/>
        </w:r>
        <w:r>
          <w:instrText xml:space="preserve"> PAGEREF _Toc28598 \h </w:instrText>
        </w:r>
        <w:r>
          <w:fldChar w:fldCharType="separate"/>
        </w:r>
        <w:r>
          <w:t>30</w:t>
        </w:r>
        <w:r>
          <w:fldChar w:fldCharType="end"/>
        </w:r>
      </w:hyperlink>
    </w:p>
    <w:p>
      <w:pPr>
        <w:pStyle w:val="TOC2"/>
        <w:tabs>
          <w:tab w:val="right" w:leader="dot" w:pos="8306"/>
        </w:tabs>
      </w:pPr>
      <w:hyperlink w:anchor="_Toc22873" w:history="1">
        <w:r>
          <w:rPr>
            <w:rFonts w:ascii="仿宋" w:eastAsia="仿宋" w:hAnsi="仿宋" w:cs="仿宋" w:hint="eastAsia"/>
            <w:lang w:eastAsia="zh-CN"/>
          </w:rPr>
          <w:t>(四)、帽子及附件项目建设对区域经济的影响</w:t>
        </w:r>
        <w:r>
          <w:tab/>
        </w:r>
        <w:r>
          <w:fldChar w:fldCharType="begin"/>
        </w:r>
        <w:r>
          <w:instrText xml:space="preserve"> PAGEREF _Toc22873 \h </w:instrText>
        </w:r>
        <w:r>
          <w:fldChar w:fldCharType="separate"/>
        </w:r>
        <w:r>
          <w:t>31</w:t>
        </w:r>
        <w:r>
          <w:fldChar w:fldCharType="end"/>
        </w:r>
      </w:hyperlink>
    </w:p>
    <w:p>
      <w:pPr>
        <w:pStyle w:val="TOC2"/>
        <w:tabs>
          <w:tab w:val="right" w:leader="dot" w:pos="8306"/>
        </w:tabs>
      </w:pPr>
      <w:hyperlink w:anchor="_Toc11704" w:history="1">
        <w:r>
          <w:rPr>
            <w:rFonts w:ascii="仿宋" w:eastAsia="仿宋" w:hAnsi="仿宋" w:cs="仿宋" w:hint="eastAsia"/>
            <w:lang w:eastAsia="zh-CN"/>
          </w:rPr>
          <w:t>(五)、废弃物处理</w:t>
        </w:r>
        <w:r>
          <w:tab/>
        </w:r>
        <w:r>
          <w:fldChar w:fldCharType="begin"/>
        </w:r>
        <w:r>
          <w:instrText xml:space="preserve"> PAGEREF _Toc11704 \h </w:instrText>
        </w:r>
        <w:r>
          <w:fldChar w:fldCharType="separate"/>
        </w:r>
        <w:r>
          <w:t>33</w:t>
        </w:r>
        <w:r>
          <w:fldChar w:fldCharType="end"/>
        </w:r>
      </w:hyperlink>
    </w:p>
    <w:p>
      <w:pPr>
        <w:pStyle w:val="TOC2"/>
        <w:tabs>
          <w:tab w:val="right" w:leader="dot" w:pos="8306"/>
        </w:tabs>
      </w:pPr>
      <w:hyperlink w:anchor="_Toc22070" w:history="1">
        <w:r>
          <w:rPr>
            <w:rFonts w:ascii="仿宋" w:eastAsia="仿宋" w:hAnsi="仿宋" w:cs="仿宋" w:hint="eastAsia"/>
            <w:lang w:eastAsia="zh-CN"/>
          </w:rPr>
          <w:t>(六)、特殊环境影响分析</w:t>
        </w:r>
        <w:r>
          <w:tab/>
        </w:r>
        <w:r>
          <w:fldChar w:fldCharType="begin"/>
        </w:r>
        <w:r>
          <w:instrText xml:space="preserve"> PAGEREF _Toc22070 \h </w:instrText>
        </w:r>
        <w:r>
          <w:fldChar w:fldCharType="separate"/>
        </w:r>
        <w:r>
          <w:t>34</w:t>
        </w:r>
        <w:r>
          <w:fldChar w:fldCharType="end"/>
        </w:r>
      </w:hyperlink>
    </w:p>
    <w:p>
      <w:pPr>
        <w:pStyle w:val="TOC2"/>
        <w:tabs>
          <w:tab w:val="right" w:leader="dot" w:pos="8306"/>
        </w:tabs>
      </w:pPr>
      <w:hyperlink w:anchor="_Toc8096" w:history="1">
        <w:r>
          <w:rPr>
            <w:rFonts w:ascii="仿宋" w:eastAsia="仿宋" w:hAnsi="仿宋" w:cs="仿宋" w:hint="eastAsia"/>
            <w:lang w:eastAsia="zh-CN"/>
          </w:rPr>
          <w:t>(七)、清洁生产</w:t>
        </w:r>
        <w:r>
          <w:tab/>
        </w:r>
        <w:r>
          <w:fldChar w:fldCharType="begin"/>
        </w:r>
        <w:r>
          <w:instrText xml:space="preserve"> PAGEREF _Toc8096 \h </w:instrText>
        </w:r>
        <w:r>
          <w:fldChar w:fldCharType="separate"/>
        </w:r>
        <w:r>
          <w:t>35</w:t>
        </w:r>
        <w:r>
          <w:fldChar w:fldCharType="end"/>
        </w:r>
      </w:hyperlink>
    </w:p>
    <w:p>
      <w:pPr>
        <w:pStyle w:val="TOC2"/>
        <w:tabs>
          <w:tab w:val="right" w:leader="dot" w:pos="8306"/>
        </w:tabs>
      </w:pPr>
      <w:hyperlink w:anchor="_Toc8100" w:history="1">
        <w:r>
          <w:rPr>
            <w:rFonts w:ascii="仿宋" w:eastAsia="仿宋" w:hAnsi="仿宋" w:cs="仿宋" w:hint="eastAsia"/>
            <w:lang w:eastAsia="zh-CN"/>
          </w:rPr>
          <w:t>(八)、环境保护综合评价</w:t>
        </w:r>
        <w:r>
          <w:tab/>
        </w:r>
        <w:r>
          <w:fldChar w:fldCharType="begin"/>
        </w:r>
        <w:r>
          <w:instrText xml:space="preserve"> PAGEREF _Toc8100 \h </w:instrText>
        </w:r>
        <w:r>
          <w:fldChar w:fldCharType="separate"/>
        </w:r>
        <w:r>
          <w:t>36</w:t>
        </w:r>
        <w:r>
          <w:fldChar w:fldCharType="end"/>
        </w:r>
      </w:hyperlink>
    </w:p>
    <w:p>
      <w:pPr>
        <w:pStyle w:val="TOC1"/>
        <w:tabs>
          <w:tab w:val="right" w:leader="dot" w:pos="8306"/>
        </w:tabs>
      </w:pPr>
      <w:hyperlink w:anchor="_Toc23553" w:history="1">
        <w:r>
          <w:rPr>
            <w:rFonts w:ascii="仿宋" w:eastAsia="仿宋" w:hAnsi="仿宋" w:cs="仿宋" w:hint="eastAsia"/>
            <w:lang w:eastAsia="zh-CN"/>
          </w:rPr>
          <w:t>九、帽子及附件项目计划安排</w:t>
        </w:r>
        <w:r>
          <w:tab/>
        </w:r>
        <w:r>
          <w:fldChar w:fldCharType="begin"/>
        </w:r>
        <w:r>
          <w:instrText xml:space="preserve"> PAGEREF _Toc23553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05" w:history="1">
        <w:r>
          <w:rPr>
            <w:rFonts w:ascii="仿宋" w:eastAsia="仿宋" w:hAnsi="仿宋" w:cs="仿宋" w:hint="eastAsia"/>
            <w:lang w:eastAsia="zh-CN"/>
          </w:rPr>
          <w:t>(一)、建设周期</w:t>
        </w:r>
        <w:r>
          <w:tab/>
        </w:r>
        <w:r>
          <w:fldChar w:fldCharType="begin"/>
        </w:r>
        <w:r>
          <w:instrText xml:space="preserve"> PAGEREF _Toc15905 \h </w:instrText>
        </w:r>
        <w:r>
          <w:fldChar w:fldCharType="separate"/>
        </w:r>
        <w:r>
          <w:t>37</w:t>
        </w:r>
        <w:r>
          <w:fldChar w:fldCharType="end"/>
        </w:r>
      </w:hyperlink>
    </w:p>
    <w:p>
      <w:pPr>
        <w:pStyle w:val="TOC2"/>
        <w:tabs>
          <w:tab w:val="right" w:leader="dot" w:pos="8306"/>
        </w:tabs>
      </w:pPr>
      <w:hyperlink w:anchor="_Toc11466" w:history="1">
        <w:r>
          <w:rPr>
            <w:rFonts w:ascii="仿宋" w:eastAsia="仿宋" w:hAnsi="仿宋" w:cs="仿宋" w:hint="eastAsia"/>
            <w:lang w:eastAsia="zh-CN"/>
          </w:rPr>
          <w:t>(二)、建设进度</w:t>
        </w:r>
        <w:r>
          <w:tab/>
        </w:r>
        <w:r>
          <w:fldChar w:fldCharType="begin"/>
        </w:r>
        <w:r>
          <w:instrText xml:space="preserve"> PAGEREF _Toc11466 \h </w:instrText>
        </w:r>
        <w:r>
          <w:fldChar w:fldCharType="separate"/>
        </w:r>
        <w:r>
          <w:t>38</w:t>
        </w:r>
        <w:r>
          <w:fldChar w:fldCharType="end"/>
        </w:r>
      </w:hyperlink>
    </w:p>
    <w:p>
      <w:pPr>
        <w:pStyle w:val="TOC2"/>
        <w:tabs>
          <w:tab w:val="right" w:leader="dot" w:pos="8306"/>
        </w:tabs>
      </w:pPr>
      <w:hyperlink w:anchor="_Toc20895" w:history="1">
        <w:r>
          <w:rPr>
            <w:rFonts w:ascii="仿宋" w:eastAsia="仿宋" w:hAnsi="仿宋" w:cs="仿宋" w:hint="eastAsia"/>
            <w:lang w:eastAsia="zh-CN"/>
          </w:rPr>
          <w:t>(三)、进度安排注意事项</w:t>
        </w:r>
        <w:r>
          <w:tab/>
        </w:r>
        <w:r>
          <w:fldChar w:fldCharType="begin"/>
        </w:r>
        <w:r>
          <w:instrText xml:space="preserve"> PAGEREF _Toc20895 \h </w:instrText>
        </w:r>
        <w:r>
          <w:fldChar w:fldCharType="separate"/>
        </w:r>
        <w:r>
          <w:t>39</w:t>
        </w:r>
        <w:r>
          <w:fldChar w:fldCharType="end"/>
        </w:r>
      </w:hyperlink>
    </w:p>
    <w:p>
      <w:pPr>
        <w:pStyle w:val="TOC2"/>
        <w:tabs>
          <w:tab w:val="right" w:leader="dot" w:pos="8306"/>
        </w:tabs>
      </w:pPr>
      <w:hyperlink w:anchor="_Toc16613" w:history="1">
        <w:r>
          <w:rPr>
            <w:rFonts w:ascii="仿宋" w:eastAsia="仿宋" w:hAnsi="仿宋" w:cs="仿宋" w:hint="eastAsia"/>
            <w:lang w:eastAsia="zh-CN"/>
          </w:rPr>
          <w:t>(四)、人力资源配置</w:t>
        </w:r>
        <w:r>
          <w:tab/>
        </w:r>
        <w:r>
          <w:fldChar w:fldCharType="begin"/>
        </w:r>
        <w:r>
          <w:instrText xml:space="preserve"> PAGEREF _Toc16613 \h </w:instrText>
        </w:r>
        <w:r>
          <w:fldChar w:fldCharType="separate"/>
        </w:r>
        <w:r>
          <w:t>41</w:t>
        </w:r>
        <w:r>
          <w:fldChar w:fldCharType="end"/>
        </w:r>
      </w:hyperlink>
    </w:p>
    <w:p>
      <w:pPr>
        <w:pStyle w:val="TOC1"/>
        <w:tabs>
          <w:tab w:val="right" w:leader="dot" w:pos="8306"/>
        </w:tabs>
      </w:pPr>
      <w:hyperlink w:anchor="_Toc2356" w:history="1">
        <w:r>
          <w:rPr>
            <w:rFonts w:ascii="仿宋" w:eastAsia="仿宋" w:hAnsi="仿宋" w:cs="仿宋" w:hint="eastAsia"/>
            <w:lang w:eastAsia="zh-CN"/>
          </w:rPr>
          <w:t>十、帽子及附件项目经营效益</w:t>
        </w:r>
        <w:r>
          <w:tab/>
        </w:r>
        <w:r>
          <w:fldChar w:fldCharType="begin"/>
        </w:r>
        <w:r>
          <w:instrText xml:space="preserve"> PAGEREF _Toc2356 \h </w:instrText>
        </w:r>
        <w:r>
          <w:fldChar w:fldCharType="separate"/>
        </w:r>
        <w:r>
          <w:t>42</w:t>
        </w:r>
        <w:r>
          <w:fldChar w:fldCharType="end"/>
        </w:r>
      </w:hyperlink>
    </w:p>
    <w:p>
      <w:pPr>
        <w:pStyle w:val="TOC2"/>
        <w:tabs>
          <w:tab w:val="right" w:leader="dot" w:pos="8306"/>
        </w:tabs>
      </w:pPr>
      <w:hyperlink w:anchor="_Toc8085" w:history="1">
        <w:r>
          <w:rPr>
            <w:rFonts w:ascii="仿宋" w:eastAsia="仿宋" w:hAnsi="仿宋" w:cs="仿宋" w:hint="eastAsia"/>
            <w:lang w:eastAsia="zh-CN"/>
          </w:rPr>
          <w:t>(一)、经济评价财务测算</w:t>
        </w:r>
        <w:r>
          <w:tab/>
        </w:r>
        <w:r>
          <w:fldChar w:fldCharType="begin"/>
        </w:r>
        <w:r>
          <w:instrText xml:space="preserve"> PAGEREF _Toc8085 \h </w:instrText>
        </w:r>
        <w:r>
          <w:fldChar w:fldCharType="separate"/>
        </w:r>
        <w:r>
          <w:t>42</w:t>
        </w:r>
        <w:r>
          <w:fldChar w:fldCharType="end"/>
        </w:r>
      </w:hyperlink>
    </w:p>
    <w:p>
      <w:pPr>
        <w:pStyle w:val="TOC2"/>
        <w:tabs>
          <w:tab w:val="right" w:leader="dot" w:pos="8306"/>
        </w:tabs>
      </w:pPr>
      <w:hyperlink w:anchor="_Toc14713" w:history="1">
        <w:r>
          <w:rPr>
            <w:rFonts w:ascii="仿宋" w:eastAsia="仿宋" w:hAnsi="仿宋" w:cs="仿宋" w:hint="eastAsia"/>
            <w:lang w:eastAsia="zh-CN"/>
          </w:rPr>
          <w:t>(二)、帽子及附件项目盈利能力分析</w:t>
        </w:r>
        <w:r>
          <w:tab/>
        </w:r>
        <w:r>
          <w:fldChar w:fldCharType="begin"/>
        </w:r>
        <w:r>
          <w:instrText xml:space="preserve"> PAGEREF _Toc14713 \h </w:instrText>
        </w:r>
        <w:r>
          <w:fldChar w:fldCharType="separate"/>
        </w:r>
        <w:r>
          <w:t>43</w:t>
        </w:r>
        <w:r>
          <w:fldChar w:fldCharType="end"/>
        </w:r>
      </w:hyperlink>
    </w:p>
    <w:p>
      <w:pPr>
        <w:pStyle w:val="TOC1"/>
        <w:tabs>
          <w:tab w:val="right" w:leader="dot" w:pos="8306"/>
        </w:tabs>
      </w:pPr>
      <w:hyperlink w:anchor="_Toc5098" w:history="1">
        <w:r>
          <w:rPr>
            <w:rFonts w:ascii="仿宋" w:eastAsia="仿宋" w:hAnsi="仿宋" w:cs="仿宋" w:hint="eastAsia"/>
            <w:lang w:eastAsia="zh-CN"/>
          </w:rPr>
          <w:t>十一、帽子及附件项目人力资源培养与发展</w:t>
        </w:r>
        <w:r>
          <w:tab/>
        </w:r>
        <w:r>
          <w:fldChar w:fldCharType="begin"/>
        </w:r>
        <w:r>
          <w:instrText xml:space="preserve"> PAGEREF _Toc5098 \h </w:instrText>
        </w:r>
        <w:r>
          <w:fldChar w:fldCharType="separate"/>
        </w:r>
        <w:r>
          <w:t>44</w:t>
        </w:r>
        <w:r>
          <w:fldChar w:fldCharType="end"/>
        </w:r>
      </w:hyperlink>
    </w:p>
    <w:p>
      <w:pPr>
        <w:pStyle w:val="TOC2"/>
        <w:tabs>
          <w:tab w:val="right" w:leader="dot" w:pos="8306"/>
        </w:tabs>
      </w:pPr>
      <w:hyperlink w:anchor="_Toc3758" w:history="1">
        <w:r>
          <w:rPr>
            <w:rFonts w:ascii="仿宋" w:eastAsia="仿宋" w:hAnsi="仿宋" w:cs="仿宋" w:hint="eastAsia"/>
            <w:lang w:eastAsia="zh-CN"/>
          </w:rPr>
          <w:t>(一)、人才需求与规划</w:t>
        </w:r>
        <w:r>
          <w:tab/>
        </w:r>
        <w:r>
          <w:fldChar w:fldCharType="begin"/>
        </w:r>
        <w:r>
          <w:instrText xml:space="preserve"> PAGEREF _Toc3758 \h </w:instrText>
        </w:r>
        <w:r>
          <w:fldChar w:fldCharType="separate"/>
        </w:r>
        <w:r>
          <w:t>44</w:t>
        </w:r>
        <w:r>
          <w:fldChar w:fldCharType="end"/>
        </w:r>
      </w:hyperlink>
    </w:p>
    <w:p>
      <w:pPr>
        <w:pStyle w:val="TOC2"/>
        <w:tabs>
          <w:tab w:val="right" w:leader="dot" w:pos="8306"/>
        </w:tabs>
      </w:pPr>
      <w:hyperlink w:anchor="_Toc14543" w:history="1">
        <w:r>
          <w:rPr>
            <w:rFonts w:ascii="仿宋" w:eastAsia="仿宋" w:hAnsi="仿宋" w:cs="仿宋" w:hint="eastAsia"/>
            <w:lang w:eastAsia="zh-CN"/>
          </w:rPr>
          <w:t>(二)、培训与发展计划</w:t>
        </w:r>
        <w:r>
          <w:tab/>
        </w:r>
        <w:r>
          <w:fldChar w:fldCharType="begin"/>
        </w:r>
        <w:r>
          <w:instrText xml:space="preserve"> PAGEREF _Toc14543 \h </w:instrText>
        </w:r>
        <w:r>
          <w:fldChar w:fldCharType="separate"/>
        </w:r>
        <w:r>
          <w:t>44</w:t>
        </w:r>
        <w:r>
          <w:fldChar w:fldCharType="end"/>
        </w:r>
      </w:hyperlink>
    </w:p>
    <w:p>
      <w:pPr>
        <w:pStyle w:val="TOC1"/>
        <w:tabs>
          <w:tab w:val="right" w:leader="dot" w:pos="8306"/>
        </w:tabs>
      </w:pPr>
      <w:hyperlink w:anchor="_Toc277" w:history="1">
        <w:r>
          <w:rPr>
            <w:rFonts w:ascii="仿宋" w:eastAsia="仿宋" w:hAnsi="仿宋" w:cs="仿宋" w:hint="eastAsia"/>
            <w:lang w:eastAsia="zh-CN"/>
          </w:rPr>
          <w:t>十二、帽子及附件项目投资规划</w:t>
        </w:r>
        <w:r>
          <w:tab/>
        </w:r>
        <w:r>
          <w:fldChar w:fldCharType="begin"/>
        </w:r>
        <w:r>
          <w:instrText xml:space="preserve"> PAGEREF _Toc277 \h </w:instrText>
        </w:r>
        <w:r>
          <w:fldChar w:fldCharType="separate"/>
        </w:r>
        <w:r>
          <w:t>45</w:t>
        </w:r>
        <w:r>
          <w:fldChar w:fldCharType="end"/>
        </w:r>
      </w:hyperlink>
    </w:p>
    <w:p>
      <w:pPr>
        <w:pStyle w:val="TOC2"/>
        <w:tabs>
          <w:tab w:val="right" w:leader="dot" w:pos="8306"/>
        </w:tabs>
      </w:pPr>
      <w:hyperlink w:anchor="_Toc21109" w:history="1">
        <w:r>
          <w:rPr>
            <w:rFonts w:ascii="仿宋" w:eastAsia="仿宋" w:hAnsi="仿宋" w:cs="仿宋" w:hint="eastAsia"/>
            <w:lang w:eastAsia="zh-CN"/>
          </w:rPr>
          <w:t>(一)、帽子及附件项目总投资估算</w:t>
        </w:r>
        <w:r>
          <w:tab/>
        </w:r>
        <w:r>
          <w:fldChar w:fldCharType="begin"/>
        </w:r>
        <w:r>
          <w:instrText xml:space="preserve"> PAGEREF _Toc21109 \h </w:instrText>
        </w:r>
        <w:r>
          <w:fldChar w:fldCharType="separate"/>
        </w:r>
        <w:r>
          <w:t>45</w:t>
        </w:r>
        <w:r>
          <w:fldChar w:fldCharType="end"/>
        </w:r>
      </w:hyperlink>
    </w:p>
    <w:p>
      <w:pPr>
        <w:pStyle w:val="TOC2"/>
        <w:tabs>
          <w:tab w:val="right" w:leader="dot" w:pos="8306"/>
        </w:tabs>
      </w:pPr>
      <w:hyperlink w:anchor="_Toc9518" w:history="1">
        <w:r>
          <w:rPr>
            <w:rFonts w:ascii="仿宋" w:eastAsia="仿宋" w:hAnsi="仿宋" w:cs="仿宋" w:hint="eastAsia"/>
            <w:lang w:eastAsia="zh-CN"/>
          </w:rPr>
          <w:t>(二)、资金筹措</w:t>
        </w:r>
        <w:r>
          <w:tab/>
        </w:r>
        <w:r>
          <w:fldChar w:fldCharType="begin"/>
        </w:r>
        <w:r>
          <w:instrText xml:space="preserve"> PAGEREF _Toc9518 \h </w:instrText>
        </w:r>
        <w:r>
          <w:fldChar w:fldCharType="separate"/>
        </w:r>
        <w:r>
          <w:t>46</w:t>
        </w:r>
        <w:r>
          <w:fldChar w:fldCharType="end"/>
        </w:r>
      </w:hyperlink>
    </w:p>
    <w:p>
      <w:pPr>
        <w:pStyle w:val="TOC1"/>
        <w:tabs>
          <w:tab w:val="right" w:leader="dot" w:pos="8306"/>
        </w:tabs>
      </w:pPr>
      <w:hyperlink w:anchor="_Toc18474" w:history="1">
        <w:r>
          <w:rPr>
            <w:rFonts w:ascii="仿宋" w:eastAsia="仿宋" w:hAnsi="仿宋" w:cs="仿宋" w:hint="eastAsia"/>
            <w:lang w:eastAsia="zh-CN"/>
          </w:rPr>
          <w:t>十三、质量管理体系</w:t>
        </w:r>
        <w:r>
          <w:tab/>
        </w:r>
        <w:r>
          <w:fldChar w:fldCharType="begin"/>
        </w:r>
        <w:r>
          <w:instrText xml:space="preserve"> PAGEREF _Toc18474 \h </w:instrText>
        </w:r>
        <w:r>
          <w:fldChar w:fldCharType="separate"/>
        </w:r>
        <w:r>
          <w:t>47</w:t>
        </w:r>
        <w:r>
          <w:fldChar w:fldCharType="end"/>
        </w:r>
      </w:hyperlink>
    </w:p>
    <w:p>
      <w:pPr>
        <w:pStyle w:val="TOC2"/>
        <w:tabs>
          <w:tab w:val="right" w:leader="dot" w:pos="8306"/>
        </w:tabs>
      </w:pPr>
      <w:hyperlink w:anchor="_Toc32432" w:history="1">
        <w:r>
          <w:rPr>
            <w:rFonts w:ascii="仿宋" w:eastAsia="仿宋" w:hAnsi="仿宋" w:cs="仿宋" w:hint="eastAsia"/>
            <w:lang w:eastAsia="zh-CN"/>
          </w:rPr>
          <w:t>(一)、质量目标与方针</w:t>
        </w:r>
        <w:r>
          <w:tab/>
        </w:r>
        <w:r>
          <w:fldChar w:fldCharType="begin"/>
        </w:r>
        <w:r>
          <w:instrText xml:space="preserve"> PAGEREF _Toc32432 \h </w:instrText>
        </w:r>
        <w:r>
          <w:fldChar w:fldCharType="separate"/>
        </w:r>
        <w:r>
          <w:t>47</w:t>
        </w:r>
        <w:r>
          <w:fldChar w:fldCharType="end"/>
        </w:r>
      </w:hyperlink>
    </w:p>
    <w:p>
      <w:pPr>
        <w:pStyle w:val="TOC2"/>
        <w:tabs>
          <w:tab w:val="right" w:leader="dot" w:pos="8306"/>
        </w:tabs>
      </w:pPr>
      <w:hyperlink w:anchor="_Toc27103" w:history="1">
        <w:r>
          <w:rPr>
            <w:rFonts w:ascii="仿宋" w:eastAsia="仿宋" w:hAnsi="仿宋" w:cs="仿宋" w:hint="eastAsia"/>
            <w:lang w:eastAsia="zh-CN"/>
          </w:rPr>
          <w:t>(二)、质量管理责任</w:t>
        </w:r>
        <w:r>
          <w:tab/>
        </w:r>
        <w:r>
          <w:fldChar w:fldCharType="begin"/>
        </w:r>
        <w:r>
          <w:instrText xml:space="preserve"> PAGEREF _Toc27103 \h </w:instrText>
        </w:r>
        <w:r>
          <w:fldChar w:fldCharType="separate"/>
        </w:r>
        <w:r>
          <w:t>48</w:t>
        </w:r>
        <w:r>
          <w:fldChar w:fldCharType="end"/>
        </w:r>
      </w:hyperlink>
    </w:p>
    <w:p>
      <w:pPr>
        <w:pStyle w:val="TOC2"/>
        <w:tabs>
          <w:tab w:val="right" w:leader="dot" w:pos="8306"/>
        </w:tabs>
      </w:pPr>
      <w:hyperlink w:anchor="_Toc29816" w:history="1">
        <w:r>
          <w:rPr>
            <w:rFonts w:ascii="仿宋" w:eastAsia="仿宋" w:hAnsi="仿宋" w:cs="仿宋" w:hint="eastAsia"/>
            <w:lang w:eastAsia="zh-CN"/>
          </w:rPr>
          <w:t>(三)、质量管理体系文件</w:t>
        </w:r>
        <w:r>
          <w:tab/>
        </w:r>
        <w:r>
          <w:fldChar w:fldCharType="begin"/>
        </w:r>
        <w:r>
          <w:instrText xml:space="preserve"> PAGEREF _Toc29816 \h </w:instrText>
        </w:r>
        <w:r>
          <w:fldChar w:fldCharType="separate"/>
        </w:r>
        <w:r>
          <w:t>49</w:t>
        </w:r>
        <w:r>
          <w:fldChar w:fldCharType="end"/>
        </w:r>
      </w:hyperlink>
    </w:p>
    <w:p>
      <w:pPr>
        <w:pStyle w:val="TOC2"/>
        <w:tabs>
          <w:tab w:val="right" w:leader="dot" w:pos="8306"/>
        </w:tabs>
      </w:pPr>
      <w:hyperlink w:anchor="_Toc18156" w:history="1">
        <w:r>
          <w:rPr>
            <w:rFonts w:ascii="仿宋" w:eastAsia="仿宋" w:hAnsi="仿宋" w:cs="仿宋" w:hint="eastAsia"/>
            <w:lang w:eastAsia="zh-CN"/>
          </w:rPr>
          <w:t>(四)、质量培训与教育</w:t>
        </w:r>
        <w:r>
          <w:tab/>
        </w:r>
        <w:r>
          <w:fldChar w:fldCharType="begin"/>
        </w:r>
        <w:r>
          <w:instrText xml:space="preserve"> PAGEREF _Toc18156 \h </w:instrText>
        </w:r>
        <w:r>
          <w:fldChar w:fldCharType="separate"/>
        </w:r>
        <w:r>
          <w:t>51</w:t>
        </w:r>
        <w:r>
          <w:fldChar w:fldCharType="end"/>
        </w:r>
      </w:hyperlink>
    </w:p>
    <w:p>
      <w:pPr>
        <w:pStyle w:val="TOC2"/>
        <w:tabs>
          <w:tab w:val="right" w:leader="dot" w:pos="8306"/>
        </w:tabs>
      </w:pPr>
      <w:hyperlink w:anchor="_Toc13509" w:history="1">
        <w:r>
          <w:rPr>
            <w:rFonts w:ascii="仿宋" w:eastAsia="仿宋" w:hAnsi="仿宋" w:cs="仿宋" w:hint="eastAsia"/>
            <w:lang w:eastAsia="zh-CN"/>
          </w:rPr>
          <w:t>(五)、质量审核与评价</w:t>
        </w:r>
        <w:r>
          <w:tab/>
        </w:r>
        <w:r>
          <w:fldChar w:fldCharType="begin"/>
        </w:r>
        <w:r>
          <w:instrText xml:space="preserve"> PAGEREF _Toc13509 \h </w:instrText>
        </w:r>
        <w:r>
          <w:fldChar w:fldCharType="separate"/>
        </w:r>
        <w:r>
          <w:t>52</w:t>
        </w:r>
        <w:r>
          <w:fldChar w:fldCharType="end"/>
        </w:r>
      </w:hyperlink>
    </w:p>
    <w:p>
      <w:pPr>
        <w:pStyle w:val="TOC2"/>
        <w:tabs>
          <w:tab w:val="right" w:leader="dot" w:pos="8306"/>
        </w:tabs>
      </w:pPr>
      <w:hyperlink w:anchor="_Toc18380" w:history="1">
        <w:r>
          <w:rPr>
            <w:rFonts w:ascii="仿宋" w:eastAsia="仿宋" w:hAnsi="仿宋" w:cs="仿宋" w:hint="eastAsia"/>
            <w:lang w:eastAsia="zh-CN"/>
          </w:rPr>
          <w:t>(六)、不符合与纠正措施</w:t>
        </w:r>
        <w:r>
          <w:tab/>
        </w:r>
        <w:r>
          <w:fldChar w:fldCharType="begin"/>
        </w:r>
        <w:r>
          <w:instrText xml:space="preserve"> PAGEREF _Toc18380 \h </w:instrText>
        </w:r>
        <w:r>
          <w:fldChar w:fldCharType="separate"/>
        </w:r>
        <w:r>
          <w:t>54</w:t>
        </w:r>
        <w:r>
          <w:fldChar w:fldCharType="end"/>
        </w:r>
      </w:hyperlink>
    </w:p>
    <w:p>
      <w:pPr>
        <w:pStyle w:val="TOC1"/>
        <w:tabs>
          <w:tab w:val="right" w:leader="dot" w:pos="8306"/>
        </w:tabs>
      </w:pPr>
      <w:hyperlink w:anchor="_Toc5238" w:history="1">
        <w:r>
          <w:rPr>
            <w:rFonts w:ascii="仿宋" w:eastAsia="仿宋" w:hAnsi="仿宋" w:cs="仿宋" w:hint="eastAsia"/>
            <w:lang w:eastAsia="zh-CN"/>
          </w:rPr>
          <w:t>十四、帽子及附件项目工程方案分析</w:t>
        </w:r>
        <w:r>
          <w:tab/>
        </w:r>
        <w:r>
          <w:fldChar w:fldCharType="begin"/>
        </w:r>
        <w:r>
          <w:instrText xml:space="preserve"> PAGEREF _Toc5238 \h </w:instrText>
        </w:r>
        <w:r>
          <w:fldChar w:fldCharType="separate"/>
        </w:r>
        <w:r>
          <w:t>55</w:t>
        </w:r>
        <w:r>
          <w:fldChar w:fldCharType="end"/>
        </w:r>
      </w:hyperlink>
    </w:p>
    <w:p>
      <w:pPr>
        <w:pStyle w:val="TOC2"/>
        <w:tabs>
          <w:tab w:val="right" w:leader="dot" w:pos="8306"/>
        </w:tabs>
      </w:pPr>
      <w:hyperlink w:anchor="_Toc2793" w:history="1">
        <w:r>
          <w:rPr>
            <w:rFonts w:ascii="仿宋" w:eastAsia="仿宋" w:hAnsi="仿宋" w:cs="仿宋" w:hint="eastAsia"/>
            <w:lang w:eastAsia="zh-CN"/>
          </w:rPr>
          <w:t>(一)、建筑工程设计原则</w:t>
        </w:r>
        <w:r>
          <w:tab/>
        </w:r>
        <w:r>
          <w:fldChar w:fldCharType="begin"/>
        </w:r>
        <w:r>
          <w:instrText xml:space="preserve"> PAGEREF _Toc2793 \h </w:instrText>
        </w:r>
        <w:r>
          <w:fldChar w:fldCharType="separate"/>
        </w:r>
        <w:r>
          <w:t>55</w:t>
        </w:r>
        <w:r>
          <w:fldChar w:fldCharType="end"/>
        </w:r>
      </w:hyperlink>
    </w:p>
    <w:p>
      <w:pPr>
        <w:pStyle w:val="TOC2"/>
        <w:tabs>
          <w:tab w:val="right" w:leader="dot" w:pos="8306"/>
        </w:tabs>
      </w:pPr>
      <w:hyperlink w:anchor="_Toc2349" w:history="1">
        <w:r>
          <w:rPr>
            <w:rFonts w:ascii="仿宋" w:eastAsia="仿宋" w:hAnsi="仿宋" w:cs="仿宋" w:hint="eastAsia"/>
            <w:lang w:eastAsia="zh-CN"/>
          </w:rPr>
          <w:t>(二)、土建工程建设指标</w:t>
        </w:r>
        <w:r>
          <w:tab/>
        </w:r>
        <w:r>
          <w:fldChar w:fldCharType="begin"/>
        </w:r>
        <w:r>
          <w:instrText xml:space="preserve"> PAGEREF _Toc2349 \h </w:instrText>
        </w:r>
        <w:r>
          <w:fldChar w:fldCharType="separate"/>
        </w:r>
        <w:r>
          <w:t>58</w:t>
        </w:r>
        <w:r>
          <w:fldChar w:fldCharType="end"/>
        </w:r>
      </w:hyperlink>
    </w:p>
    <w:p>
      <w:pPr>
        <w:pStyle w:val="TOC1"/>
        <w:tabs>
          <w:tab w:val="right" w:leader="dot" w:pos="8306"/>
        </w:tabs>
      </w:pPr>
      <w:hyperlink w:anchor="_Toc17592" w:history="1">
        <w:r>
          <w:rPr>
            <w:rFonts w:ascii="仿宋" w:eastAsia="仿宋" w:hAnsi="仿宋" w:cs="仿宋" w:hint="eastAsia"/>
            <w:lang w:eastAsia="zh-CN"/>
          </w:rPr>
          <w:t>十五、帽子及附件项目治理与监督</w:t>
        </w:r>
        <w:r>
          <w:tab/>
        </w:r>
        <w:r>
          <w:fldChar w:fldCharType="begin"/>
        </w:r>
        <w:r>
          <w:instrText xml:space="preserve"> PAGEREF _Toc17592 \h </w:instrText>
        </w:r>
        <w:r>
          <w:fldChar w:fldCharType="separate"/>
        </w:r>
        <w:r>
          <w:t>60</w:t>
        </w:r>
        <w:r>
          <w:fldChar w:fldCharType="end"/>
        </w:r>
      </w:hyperlink>
    </w:p>
    <w:p>
      <w:pPr>
        <w:pStyle w:val="TOC2"/>
        <w:tabs>
          <w:tab w:val="right" w:leader="dot" w:pos="8306"/>
        </w:tabs>
      </w:pPr>
      <w:hyperlink w:anchor="_Toc7549" w:history="1">
        <w:r>
          <w:rPr>
            <w:rFonts w:ascii="仿宋" w:eastAsia="仿宋" w:hAnsi="仿宋" w:cs="仿宋" w:hint="eastAsia"/>
            <w:lang w:eastAsia="zh-CN"/>
          </w:rPr>
          <w:t>(一)、帽子及附件项目治理结构</w:t>
        </w:r>
        <w:r>
          <w:tab/>
        </w:r>
        <w:r>
          <w:fldChar w:fldCharType="begin"/>
        </w:r>
        <w:r>
          <w:instrText xml:space="preserve"> PAGEREF _Toc7549 \h </w:instrText>
        </w:r>
        <w:r>
          <w:fldChar w:fldCharType="separate"/>
        </w:r>
        <w:r>
          <w:t>60</w:t>
        </w:r>
        <w:r>
          <w:fldChar w:fldCharType="end"/>
        </w:r>
      </w:hyperlink>
    </w:p>
    <w:p>
      <w:pPr>
        <w:pStyle w:val="TOC2"/>
        <w:tabs>
          <w:tab w:val="right" w:leader="dot" w:pos="8306"/>
        </w:tabs>
      </w:pPr>
      <w:hyperlink w:anchor="_Toc9646" w:history="1">
        <w:r>
          <w:rPr>
            <w:rFonts w:ascii="仿宋" w:eastAsia="仿宋" w:hAnsi="仿宋" w:cs="仿宋" w:hint="eastAsia"/>
            <w:lang w:eastAsia="zh-CN"/>
          </w:rPr>
          <w:t>(二)、监督与审计</w:t>
        </w:r>
        <w:r>
          <w:tab/>
        </w:r>
        <w:r>
          <w:fldChar w:fldCharType="begin"/>
        </w:r>
        <w:r>
          <w:instrText xml:space="preserve"> PAGEREF _Toc9646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的技术管理特点体现在其创新导向。通过引入最先进的技术趋势和解决方案，帽子及附件项目致力于提升科技含量、提高质量和效率水平。这意味着我们将采用最新的工具和方法，确保帽子及附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帽子及附件项目技术管理的显著特征。通过整合不同领域的技术资源，我们实现了跨学科的协同工作。这有助于优化技术架构，提高整体效能。此外，整合性策略还促进了不同技术团队之间的紧密沟通和高效合作，确保帽子及附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帽子及附件项目所采用的技术。通过不断优化技术方案，帽子及附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帽子及附件项目团队将在帽子及附件项目初期识别可能的技术风险，并采取相应的预防和应对措施。通过建立健全的风险评估机制，帽子及附件项目能够在实施过程中及时发现并解决潜在的技术问题，保障帽子及附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帽子及附件项目中，技术将成为帽子及附件项目成功的有力支持。这一深度剖析揭示了技术管理在帽子及附件项目实施中的关键作用，为帽子及附件项目的技术基础奠定了坚实的基础。</w:t>
      </w:r>
    </w:p>
    <w:p>
      <w:pPr>
        <w:pStyle w:val="Heading2"/>
        <w:ind w:firstLine="560" w:firstLineChars="200"/>
        <w:rPr>
          <w:rFonts w:ascii="仿宋" w:eastAsia="仿宋" w:hAnsi="仿宋" w:cs="仿宋" w:hint="eastAsia"/>
          <w:sz w:val="28"/>
          <w:lang w:eastAsia="zh-CN"/>
        </w:rPr>
      </w:pPr>
      <w:bookmarkStart w:id="4" w:name="_Toc29548"/>
      <w:r>
        <w:rPr>
          <w:rFonts w:ascii="仿宋" w:eastAsia="仿宋" w:hAnsi="仿宋" w:cs="仿宋" w:hint="eastAsia"/>
          <w:sz w:val="28"/>
          <w:lang w:eastAsia="zh-CN"/>
        </w:rPr>
        <w:t>(二)、帽子及附件项目工艺技术设计方案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帽子及附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帽子及附件项目将严格按照相关行业规范要求进行组织。通过有效控制产品质量，帽子及附件项目将致力于为顾客提供优质的帽子及附件项目产品和良好的服务。这体现了帽子及附件项目对于生产活动合规性和质量标准的高度重视，为帽子及附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帽子及附件项目注重生态效益和清洁生产原则。帽子及附件项目建设将紧密结合地方特色经济发展，与社会经济发展规划和区域环境保护规划方案相协调一致。通过与当地区域自然生态系统的结合，帽子及附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帽子及附件项目产品具有多样化的客户需求和个性化的特点。因此，帽子及附件项目产品规格品种多样，且单批生产数量较小。为满足这一特点，帽子及附件项目承办单位将建设先进的柔性制造生产线。通过广泛应用柔性制造技术，帽子及附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帽子及附件项目采用的技术具有较高的技术含量和自动化水平，处于国内先进水平。这一技术选用不仅体现了对生产效率、质量和环境友好性的高标准要求，同时为帽子及附件项目的可持续发展奠定了坚实的基础。</w:t>
      </w:r>
    </w:p>
    <w:p>
      <w:pPr>
        <w:pStyle w:val="Heading2"/>
        <w:ind w:firstLine="560" w:firstLineChars="200"/>
        <w:rPr>
          <w:rFonts w:ascii="仿宋" w:eastAsia="仿宋" w:hAnsi="仿宋" w:cs="仿宋" w:hint="eastAsia"/>
          <w:sz w:val="28"/>
          <w:lang w:eastAsia="zh-CN"/>
        </w:rPr>
      </w:pPr>
      <w:bookmarkStart w:id="5" w:name="_Toc1972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为确保帽子及附件项目的高效生产和技术实施，我们制定了一套精心设计的设备选型方案，以满足帽子及附件项目生产、质量和环保的要求。该方案的主要特点如下：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帽子及附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针对帽子及附件项目产品的多样性和小批量生产的特点，我们将建设柔性制造生产线。通过在设备选型中考虑柔性制造技术，可以灵活应对不同产品规格和生产需求，实现生产线的高度灵活性和适应性。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845"/>
      <w:r>
        <w:rPr>
          <w:rFonts w:ascii="仿宋" w:eastAsia="仿宋" w:hAnsi="仿宋" w:cs="仿宋" w:hint="eastAsia"/>
          <w:sz w:val="28"/>
          <w:lang w:eastAsia="zh-CN"/>
        </w:rPr>
        <w:t>二、帽子及附件项目概论</w:t>
      </w:r>
      <w:bookmarkEnd w:id="6"/>
    </w:p>
    <w:p>
      <w:pPr>
        <w:pStyle w:val="Heading2"/>
        <w:rPr>
          <w:rFonts w:ascii="仿宋" w:eastAsia="仿宋" w:hAnsi="仿宋" w:cs="仿宋" w:hint="eastAsia"/>
          <w:lang w:eastAsia="zh-CN"/>
        </w:rPr>
      </w:pPr>
      <w:bookmarkStart w:id="7" w:name="_Toc24510"/>
      <w:r>
        <w:rPr>
          <w:rFonts w:ascii="仿宋" w:eastAsia="仿宋" w:hAnsi="仿宋" w:cs="仿宋" w:hint="eastAsia"/>
          <w:lang w:eastAsia="zh-CN"/>
        </w:rPr>
        <w:t>(一)、帽子及附件项目概况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的起源追溯至对市场的深入洞察。市场的不断演变与变革为帽子及附件项目提供了难得的机遇。当前市场存在的需求缺口和变革的大环境共同构成了帽子及附件项目的背景。这个帽子及附件项目旨在充分利用市场机遇，填补行业中尚未满足的需求，为客户提供全新的解决方案。市场的变革和需求的增长使得这个帽子及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帽子及附件项目名称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正式命名为帽子及附件。这个名称不仅仅是一个标识，更代表了帽子及附件项目的核心理念和愿景。它蕴含着帽子及附件项目所要解决问题的关键字，具有强烈的表达和辨识度，为帽子及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帽子及附件项目目标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的核心目标是提供一种全新、高效的解决方案，满足客户日益增长的需求。帽子及附件项目追求的不仅仅是满足市场需求，更是在市场中获得卓越的竞争优势。通过不断提升产品或服务的质量和创新水平，帽子及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帽子及附件项目范围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全面涵盖了产品研发、制造、市场推广和售后服务，确保从产品设计到最终用户体验的全方位关注。这一全面的帽子及附件项目范围是为了确保帽子及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帽子及附件项目时间表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帽子及附件项目计划在未来18个月内完成，包括研发、测试、市场试点和正式推出等不同阶段。这个时间表的合理设计是为了确保帽子及附件项目各个阶段的顺利推进，以便按时交付高质量的成果。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帽子及附件项目预算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帽子及附件项目总预算估算为XX百万美元，主要分配在研发、市场推广、人员培训和运营等方面。这一充足的预算为帽子及附件项目提供了充足的资源，确保帽子及附件项目在各个方面都能取得优异的表现。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帽子及附件项目风险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可能面临的风险包括市场接受度低、技术难题、竞争激烈等。帽子及附件项目团队已经制定了相应的风险应对计划，通过前瞻性的风险管理，确保帽子及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帽子及附件项目团队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帽子及附件项目汇聚了一支经验丰富、多领域专业素养的核心团队，确保帽子及附件项目在各个方面都能拥有高水平的执行力。团队的协同作战是帽子及附件项目成功的关键因素之一。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帽子及附件项目背景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帽子及附件项目的背景根植于市场对更高效、创新产品的渴望，同时也受到科技发展对行业格局的深刻改变的影响。这为帽子及附件项目提供了广阔的发展空间和市场需求。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帽子及附件项目现状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截至目前，帽子及附件项目已完成市场调研和技术验证，取得了初步的成功。这为帽子及附件项目在未来的发展奠定了坚实的基础，为更远大的目标打下了坚实的基石。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1526"/>
      <w:r>
        <w:rPr>
          <w:rFonts w:ascii="仿宋" w:eastAsia="仿宋" w:hAnsi="仿宋" w:cs="仿宋" w:hint="eastAsia"/>
          <w:sz w:val="28"/>
          <w:lang w:eastAsia="zh-CN"/>
        </w:rPr>
        <w:t>(二)、帽子及附件项目目标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keyword》帽子及附件项目首要业务目标是在市场中占据有利地位，实现产品/服务的成功推广和销售。通过不断提升产品质量、创新性，帽子及附件项目追求成为行业中的领导者，赢得更多客户的青睐。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在科技迅速发展的时代，帽子及附件项目着眼于技术创新。通过持续的研发和技术升级，帽子及附件项目旨在推出更具创新性的产品或服务，以满足市场对新鲜、先进解决方案的需求。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为了建立可持续的客户关系，帽子及附件项目设定了客户满意度目标。通过提供卓越的产品质量和优质的客户服务，帽子及附件项目追求赢得客户的信任和忠诚度，确保他们的满意度达到行业领先水平。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帽子及附件项目注重社会责任和可持续发展。通过实施环保、社会责任帽子及附件项目，帽子及附件项目致力于在经济发展的同时保护环境，促进社会公平，实现可持续经营。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帽子及附件项目的团队是实现目标的核心驱动力。因此，帽子及附件项目设定了团队发展目标，包括提升团队成员的专业技能、培养领导力，以及搭建协同高效的团队工作氛围。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9425"/>
      <w:r>
        <w:rPr>
          <w:rFonts w:ascii="仿宋" w:eastAsia="仿宋" w:hAnsi="仿宋" w:cs="仿宋" w:hint="eastAsia"/>
          <w:sz w:val="28"/>
          <w:lang w:eastAsia="zh-CN"/>
        </w:rPr>
        <w:t>(三)、帽子及附件项目提出的理由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帽子及附件项目提出的理由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的提出源于对市场机遇的深刻洞察。当前市场中存在的需求缺口和行业发展趋势表明，有巨大的商业机会等待被开发。通过准确捕捉市场机遇，帽子及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的理念基于对技术创新的信仰。通过持续的研发和技术投入，帽子及附件项目有望推出更具创新性的产品或服务。在科技飞速发展的当下，帽子及附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的提出是为了增强企业的行业竞争力。通过提升产品或服务的质量和独特性，帽子及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响应了消费者需求的变化。随着社会和科技的不断发展，消费者对产品和服务的需求也在发生变化。通过深入了解并及时回应消费者的新需求，帽子及附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帽子及附件项目的提出是企业战略发展规划的一部分。在面对日益激烈的市场竞争和不断变化的商业环境中，帽子及附件项目作为企业战略的一环，旨在为企业开辟新的增长领域，巩固企业在行业中的地位。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的提出不仅仅是基于商业考量，还注重社会责任。通过推出环保、社会责任等方面的帽子及附件项目，帽子及附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帽子及附件项目的提出反映了对利益相关者期望的关注。包括客户、员工、投资者等利益相关者在企业发展中都有着各自的期望，帽子及附件项目力求在满足这些期望的同时，取得更大的共赢。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5931"/>
      <w:r>
        <w:rPr>
          <w:rFonts w:ascii="仿宋" w:eastAsia="仿宋" w:hAnsi="仿宋" w:cs="仿宋" w:hint="eastAsia"/>
          <w:sz w:val="28"/>
          <w:lang w:eastAsia="zh-CN"/>
        </w:rPr>
        <w:t>(四)、帽子及附件项目意义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在实施帽子及附件项目的过程中，我们不仅仅是在追逐商业成功，更是为企业和社会的多个层面创造了深远的意义。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的首要意义在于提升企业的市场竞争力。通过持续的创新和对产品质量的高标准要求，帽子及附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帽子及附件项目的推进将促使行业技术水平的提升。通过引入先进技术和创新性解决方案，帽子及附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帽子及附件项目不仅创造了大量就业机会，提高了就业水平，还注重社会责任和环保。通过参与社会公益事业和推动环保帽子及附件项目，帽子及附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综合而言，帽子及附件项目意义重大，不仅推动了企业的发展，也为行业和社会的进步贡献了积极力量。这是一个全面而深刻的影响，将在未来产生可持续的正面效应。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2770"/>
      <w:r>
        <w:rPr>
          <w:rFonts w:ascii="仿宋" w:eastAsia="仿宋" w:hAnsi="仿宋" w:cs="仿宋" w:hint="eastAsia"/>
          <w:sz w:val="28"/>
          <w:lang w:eastAsia="zh-CN"/>
        </w:rPr>
        <w:t>(五)、帽子及附件项目背景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在当今迅猛发展的商业环境中，帽子及附件项目的动因根植于对多方面因素的审慎考量。这个帽子及附件项目的提出并非孤立的决策，而是对企业所处背景深入思考的产物。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帽子及附件项目背后的首要原因。科技的迅速发展和全球市场的快速变化使得企业必须灵活应对。帽子及附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竞争的激烈程度也是帽子及附件项目背景中不可忽视的一环。企业需要在激烈竞争中脱颖而出，为此，帽子及附件项目致力于打破常规，提供独特的价值主张，以吸引客户并确保市场份额的增长。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技术的迅速发展为企业带来了机遇与挑战。作为帽子及附件项目启动的背景之一，对新兴技术的应用将有助于提升企业的技术水平，使其在不断演进的商业环境中保持竞争优势。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此外，社会对企业责任的期望也在逐渐升高。帽子及附件项目充分融入了社会责任的理念，通过可持续经营和社会公益帽子及附件项目，企图为社会贡献一份力量，在商业成功的同时关注社会价值。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2076"/>
      <w:r>
        <w:rPr>
          <w:rFonts w:ascii="仿宋" w:eastAsia="仿宋" w:hAnsi="仿宋" w:cs="仿宋" w:hint="eastAsia"/>
          <w:sz w:val="28"/>
          <w:lang w:eastAsia="zh-CN"/>
        </w:rPr>
        <w:t>三、帽子及附件项目选址可行性分析</w:t>
      </w:r>
      <w:bookmarkEnd w:id="12"/>
    </w:p>
    <w:p>
      <w:pPr>
        <w:pStyle w:val="Heading2"/>
        <w:rPr>
          <w:rFonts w:ascii="仿宋" w:eastAsia="仿宋" w:hAnsi="仿宋" w:cs="仿宋" w:hint="eastAsia"/>
          <w:lang w:eastAsia="zh-CN"/>
        </w:rPr>
      </w:pPr>
      <w:bookmarkStart w:id="13" w:name="_Toc19918"/>
      <w:r>
        <w:rPr>
          <w:rFonts w:ascii="仿宋" w:eastAsia="仿宋" w:hAnsi="仿宋" w:cs="仿宋" w:hint="eastAsia"/>
          <w:lang w:eastAsia="zh-CN"/>
        </w:rPr>
        <w:t>(一)、帽子及附件项目选址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该帽子及附件项目选址位于XX省XX市XX区XXX街道</w:t>
      </w:r>
    </w:p>
    <w:p>
      <w:pPr>
        <w:pStyle w:val="Heading2"/>
        <w:ind w:firstLine="560" w:firstLineChars="200"/>
        <w:rPr>
          <w:rFonts w:ascii="仿宋" w:eastAsia="仿宋" w:hAnsi="仿宋" w:cs="仿宋" w:hint="eastAsia"/>
          <w:sz w:val="28"/>
          <w:lang w:eastAsia="zh-CN"/>
        </w:rPr>
      </w:pPr>
      <w:bookmarkStart w:id="14" w:name="_Toc2872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帽子及附件项目的征地面积将根据帽子及附件项目的实际规模和需求进行精确规划。具体面积XXX平方米，旨在确保帽子及附件项目不仅能够满足当前的发展需求，还能够预留空间以适应未来的扩展。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净用地面积是在征地面积基础上去除不可利用面积后的实际可开发用地。具体面积XXX平方米，考虑到环保、交通、安全等多方面因素，以确保帽子及附件项目在整体利用效率上达到最优。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帽子及附件项目计划建设的建筑总规模具体面积XXX平方米。这一规模的确定综合考虑了帽子及附件项目的性质、规模，以及城市规划的相关要求，确保建筑布局与周边环境协调一致。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绿地率是帽子及附件项目用地中被规划为绿地的比例。具体面积XXX平方米，旨在通过合理规划绿地，改善帽子及附件项目周边环境，提升居民生活质量，并符合城市整体绿化规划。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容积率是用地上可以建设的建筑总体积与用地面积之比。具体面积XXX，通过合理的容积率规划，确保帽子及附件项目建筑规模与周边环境和谐共生。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帽子及附件项目选址与当地城市规划相一致，具体面积XXX平方米。通过与城市规划部门深入沟通，确保帽子及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帽子及附件项目选址符合当地产业政策，具体面积XXX平方米。这包括帽子及附件项目对当地经济的促进作用，以及对相关产业的带动效应，确保帽子及附件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用地总体要求必须符合环保和可持续发展的原则，具体面积XXX平方米。通过采用绿色建筑设计、节能减排等措施，确保帽子及附件项目在建设和运营过程中对环境的影响最小化，达到可持续发展的要求。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确保帽子及附件项目选址具备必要的公共设施配套，具体面积XXX平方米。这包括交通便利性、教育、医疗等基础设施，以提高居民生活品质，使得帽子及附件项目选址更具吸引力。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考虑用地总体要求对当地社会稳定性的影响，具体面积XXX平方米。通过深入了解当地社区反馈，确保帽子及附件项目的选址和建设过程对当地社会和谐稳定产生积极作用。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帽子及附件项目选址不仅符合法规和规划，还在实际操作中具有可行性。这一全面规划将为帽子及附件项目的成功实施提供坚实的基础，确保帽子及附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004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帽子及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帽子及附件项目的设备规划和空间设计中，我们将采取灵活设备布局的措施。设备布局将根据实际需求进行灵活设计，避免不必要的浪费。通过合理规划设备摆放位置，我们将提高设备的利用率，减少设备间距，以确保帽子及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帽子及附件项目内部引入共享设施的概念，例如共享会议室、办公区等。通过这种方式，我们可以减少对资源的重复建设，提高资源共享效率，从而减小帽子及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491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https://d.book118.com/235023100102011044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145C82"/>
    <w:rsid w:val="06145C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02310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2024-01-20T06:14:00Z</dcterms:created>
  <dcterms:modified xsi:type="dcterms:W3CDTF">2024-01-20T06:14:58Z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AD0DE15544CF4DB487C8581653DD2F3D_11</vt:lpwstr>
  </property>
  <property fmtid="{D5CDD505-2E9C-101B-9397-08002B2CF9AE}" pid="3" name="KSOProductBuildVer">
    <vt:lpwstr>2052-12.1.0.16120</vt:lpwstr>
  </property>
</Properties>
</file>