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房车项目建设总纲及方案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32" w:history="1">
        <w:r>
          <w:rPr>
            <w:rFonts w:ascii="仿宋" w:eastAsia="仿宋" w:hAnsi="仿宋" w:cs="仿宋" w:hint="eastAsia"/>
            <w:lang w:eastAsia="zh-CN"/>
          </w:rPr>
          <w:t>前言</w:t>
        </w:r>
        <w:r>
          <w:tab/>
        </w:r>
        <w:r>
          <w:fldChar w:fldCharType="begin"/>
        </w:r>
        <w:r>
          <w:instrText xml:space="preserve"> PAGEREF _Toc4532 \h </w:instrText>
        </w:r>
        <w:r>
          <w:fldChar w:fldCharType="separate"/>
        </w:r>
        <w:r>
          <w:t>3</w:t>
        </w:r>
        <w:r>
          <w:fldChar w:fldCharType="end"/>
        </w:r>
      </w:hyperlink>
    </w:p>
    <w:p>
      <w:pPr>
        <w:pStyle w:val="TOC1"/>
        <w:tabs>
          <w:tab w:val="right" w:leader="dot" w:pos="8306"/>
        </w:tabs>
      </w:pPr>
      <w:hyperlink w:anchor="_Toc685" w:history="1">
        <w:r>
          <w:rPr>
            <w:rFonts w:ascii="仿宋" w:eastAsia="仿宋" w:hAnsi="仿宋" w:cs="仿宋" w:hint="eastAsia"/>
            <w:lang w:eastAsia="zh-CN"/>
          </w:rPr>
          <w:t>一、发展规划、产业政策和行业准入分析</w:t>
        </w:r>
        <w:r>
          <w:tab/>
        </w:r>
        <w:r>
          <w:fldChar w:fldCharType="begin"/>
        </w:r>
        <w:r>
          <w:instrText xml:space="preserve"> PAGEREF _Toc685 \h </w:instrText>
        </w:r>
        <w:r>
          <w:fldChar w:fldCharType="separate"/>
        </w:r>
        <w:r>
          <w:t>3</w:t>
        </w:r>
        <w:r>
          <w:fldChar w:fldCharType="end"/>
        </w:r>
      </w:hyperlink>
    </w:p>
    <w:p>
      <w:pPr>
        <w:pStyle w:val="TOC2"/>
        <w:tabs>
          <w:tab w:val="right" w:leader="dot" w:pos="8306"/>
        </w:tabs>
      </w:pPr>
      <w:hyperlink w:anchor="_Toc15288" w:history="1">
        <w:r>
          <w:rPr>
            <w:rFonts w:ascii="仿宋" w:eastAsia="仿宋" w:hAnsi="仿宋" w:cs="仿宋" w:hint="eastAsia"/>
            <w:lang w:eastAsia="zh-CN"/>
          </w:rPr>
          <w:t>(一)、发展规划分析</w:t>
        </w:r>
        <w:r>
          <w:tab/>
        </w:r>
        <w:r>
          <w:fldChar w:fldCharType="begin"/>
        </w:r>
        <w:r>
          <w:instrText xml:space="preserve"> PAGEREF _Toc15288 \h </w:instrText>
        </w:r>
        <w:r>
          <w:fldChar w:fldCharType="separate"/>
        </w:r>
        <w:r>
          <w:t>3</w:t>
        </w:r>
        <w:r>
          <w:fldChar w:fldCharType="end"/>
        </w:r>
      </w:hyperlink>
    </w:p>
    <w:p>
      <w:pPr>
        <w:pStyle w:val="TOC2"/>
        <w:tabs>
          <w:tab w:val="right" w:leader="dot" w:pos="8306"/>
        </w:tabs>
      </w:pPr>
      <w:hyperlink w:anchor="_Toc26276" w:history="1">
        <w:r>
          <w:rPr>
            <w:rFonts w:ascii="仿宋" w:eastAsia="仿宋" w:hAnsi="仿宋" w:cs="仿宋" w:hint="eastAsia"/>
            <w:lang w:eastAsia="zh-CN"/>
          </w:rPr>
          <w:t>(二)、产业政策分析</w:t>
        </w:r>
        <w:r>
          <w:tab/>
        </w:r>
        <w:r>
          <w:fldChar w:fldCharType="begin"/>
        </w:r>
        <w:r>
          <w:instrText xml:space="preserve"> PAGEREF _Toc26276 \h </w:instrText>
        </w:r>
        <w:r>
          <w:fldChar w:fldCharType="separate"/>
        </w:r>
        <w:r>
          <w:t>5</w:t>
        </w:r>
        <w:r>
          <w:fldChar w:fldCharType="end"/>
        </w:r>
      </w:hyperlink>
    </w:p>
    <w:p>
      <w:pPr>
        <w:pStyle w:val="TOC2"/>
        <w:tabs>
          <w:tab w:val="right" w:leader="dot" w:pos="8306"/>
        </w:tabs>
      </w:pPr>
      <w:hyperlink w:anchor="_Toc13797" w:history="1">
        <w:r>
          <w:rPr>
            <w:rFonts w:ascii="仿宋" w:eastAsia="仿宋" w:hAnsi="仿宋" w:cs="仿宋" w:hint="eastAsia"/>
            <w:lang w:eastAsia="zh-CN"/>
          </w:rPr>
          <w:t>(三)、行业准入分析</w:t>
        </w:r>
        <w:r>
          <w:tab/>
        </w:r>
        <w:r>
          <w:fldChar w:fldCharType="begin"/>
        </w:r>
        <w:r>
          <w:instrText xml:space="preserve"> PAGEREF _Toc13797 \h </w:instrText>
        </w:r>
        <w:r>
          <w:fldChar w:fldCharType="separate"/>
        </w:r>
        <w:r>
          <w:t>6</w:t>
        </w:r>
        <w:r>
          <w:fldChar w:fldCharType="end"/>
        </w:r>
      </w:hyperlink>
    </w:p>
    <w:p>
      <w:pPr>
        <w:pStyle w:val="TOC1"/>
        <w:tabs>
          <w:tab w:val="right" w:leader="dot" w:pos="8306"/>
        </w:tabs>
      </w:pPr>
      <w:hyperlink w:anchor="_Toc8583" w:history="1">
        <w:r>
          <w:rPr>
            <w:rFonts w:ascii="仿宋" w:eastAsia="仿宋" w:hAnsi="仿宋" w:cs="仿宋" w:hint="eastAsia"/>
            <w:lang w:eastAsia="zh-CN"/>
          </w:rPr>
          <w:t>二、建设风险评估分析</w:t>
        </w:r>
        <w:r>
          <w:tab/>
        </w:r>
        <w:r>
          <w:fldChar w:fldCharType="begin"/>
        </w:r>
        <w:r>
          <w:instrText xml:space="preserve"> PAGEREF _Toc8583 \h </w:instrText>
        </w:r>
        <w:r>
          <w:fldChar w:fldCharType="separate"/>
        </w:r>
        <w:r>
          <w:t>7</w:t>
        </w:r>
        <w:r>
          <w:fldChar w:fldCharType="end"/>
        </w:r>
      </w:hyperlink>
    </w:p>
    <w:p>
      <w:pPr>
        <w:pStyle w:val="TOC2"/>
        <w:tabs>
          <w:tab w:val="right" w:leader="dot" w:pos="8306"/>
        </w:tabs>
      </w:pPr>
      <w:hyperlink w:anchor="_Toc13856" w:history="1">
        <w:r>
          <w:rPr>
            <w:rFonts w:ascii="仿宋" w:eastAsia="仿宋" w:hAnsi="仿宋" w:cs="仿宋" w:hint="eastAsia"/>
            <w:lang w:eastAsia="zh-CN"/>
          </w:rPr>
          <w:t>(一)、政策风险分析</w:t>
        </w:r>
        <w:r>
          <w:tab/>
        </w:r>
        <w:r>
          <w:fldChar w:fldCharType="begin"/>
        </w:r>
        <w:r>
          <w:instrText xml:space="preserve"> PAGEREF _Toc13856 \h </w:instrText>
        </w:r>
        <w:r>
          <w:fldChar w:fldCharType="separate"/>
        </w:r>
        <w:r>
          <w:t>7</w:t>
        </w:r>
        <w:r>
          <w:fldChar w:fldCharType="end"/>
        </w:r>
      </w:hyperlink>
    </w:p>
    <w:p>
      <w:pPr>
        <w:pStyle w:val="TOC2"/>
        <w:tabs>
          <w:tab w:val="right" w:leader="dot" w:pos="8306"/>
        </w:tabs>
      </w:pPr>
      <w:hyperlink w:anchor="_Toc1732" w:history="1">
        <w:r>
          <w:rPr>
            <w:rFonts w:ascii="仿宋" w:eastAsia="仿宋" w:hAnsi="仿宋" w:cs="仿宋" w:hint="eastAsia"/>
            <w:lang w:eastAsia="zh-CN"/>
          </w:rPr>
          <w:t>(二)、社会风险分析</w:t>
        </w:r>
        <w:r>
          <w:tab/>
        </w:r>
        <w:r>
          <w:fldChar w:fldCharType="begin"/>
        </w:r>
        <w:r>
          <w:instrText xml:space="preserve"> PAGEREF _Toc1732 \h </w:instrText>
        </w:r>
        <w:r>
          <w:fldChar w:fldCharType="separate"/>
        </w:r>
        <w:r>
          <w:t>9</w:t>
        </w:r>
        <w:r>
          <w:fldChar w:fldCharType="end"/>
        </w:r>
      </w:hyperlink>
    </w:p>
    <w:p>
      <w:pPr>
        <w:pStyle w:val="TOC2"/>
        <w:tabs>
          <w:tab w:val="right" w:leader="dot" w:pos="8306"/>
        </w:tabs>
      </w:pPr>
      <w:hyperlink w:anchor="_Toc27324" w:history="1">
        <w:r>
          <w:rPr>
            <w:rFonts w:ascii="仿宋" w:eastAsia="仿宋" w:hAnsi="仿宋" w:cs="仿宋" w:hint="eastAsia"/>
            <w:lang w:eastAsia="zh-CN"/>
          </w:rPr>
          <w:t>(三)、市场风险分析</w:t>
        </w:r>
        <w:r>
          <w:tab/>
        </w:r>
        <w:r>
          <w:fldChar w:fldCharType="begin"/>
        </w:r>
        <w:r>
          <w:instrText xml:space="preserve"> PAGEREF _Toc27324 \h </w:instrText>
        </w:r>
        <w:r>
          <w:fldChar w:fldCharType="separate"/>
        </w:r>
        <w:r>
          <w:t>10</w:t>
        </w:r>
        <w:r>
          <w:fldChar w:fldCharType="end"/>
        </w:r>
      </w:hyperlink>
    </w:p>
    <w:p>
      <w:pPr>
        <w:pStyle w:val="TOC2"/>
        <w:tabs>
          <w:tab w:val="right" w:leader="dot" w:pos="8306"/>
        </w:tabs>
      </w:pPr>
      <w:hyperlink w:anchor="_Toc31127" w:history="1">
        <w:r>
          <w:rPr>
            <w:rFonts w:ascii="仿宋" w:eastAsia="仿宋" w:hAnsi="仿宋" w:cs="仿宋" w:hint="eastAsia"/>
            <w:lang w:eastAsia="zh-CN"/>
          </w:rPr>
          <w:t>(四)、资金风险分析</w:t>
        </w:r>
        <w:r>
          <w:tab/>
        </w:r>
        <w:r>
          <w:fldChar w:fldCharType="begin"/>
        </w:r>
        <w:r>
          <w:instrText xml:space="preserve"> PAGEREF _Toc31127 \h </w:instrText>
        </w:r>
        <w:r>
          <w:fldChar w:fldCharType="separate"/>
        </w:r>
        <w:r>
          <w:t>11</w:t>
        </w:r>
        <w:r>
          <w:fldChar w:fldCharType="end"/>
        </w:r>
      </w:hyperlink>
    </w:p>
    <w:p>
      <w:pPr>
        <w:pStyle w:val="TOC2"/>
        <w:tabs>
          <w:tab w:val="right" w:leader="dot" w:pos="8306"/>
        </w:tabs>
      </w:pPr>
      <w:hyperlink w:anchor="_Toc10094" w:history="1">
        <w:r>
          <w:rPr>
            <w:rFonts w:ascii="仿宋" w:eastAsia="仿宋" w:hAnsi="仿宋" w:cs="仿宋" w:hint="eastAsia"/>
            <w:lang w:eastAsia="zh-CN"/>
          </w:rPr>
          <w:t>(五)、技术风险分析</w:t>
        </w:r>
        <w:r>
          <w:tab/>
        </w:r>
        <w:r>
          <w:fldChar w:fldCharType="begin"/>
        </w:r>
        <w:r>
          <w:instrText xml:space="preserve"> PAGEREF _Toc10094 \h </w:instrText>
        </w:r>
        <w:r>
          <w:fldChar w:fldCharType="separate"/>
        </w:r>
        <w:r>
          <w:t>12</w:t>
        </w:r>
        <w:r>
          <w:fldChar w:fldCharType="end"/>
        </w:r>
      </w:hyperlink>
    </w:p>
    <w:p>
      <w:pPr>
        <w:pStyle w:val="TOC2"/>
        <w:tabs>
          <w:tab w:val="right" w:leader="dot" w:pos="8306"/>
        </w:tabs>
      </w:pPr>
      <w:hyperlink w:anchor="_Toc11938" w:history="1">
        <w:r>
          <w:rPr>
            <w:rFonts w:ascii="仿宋" w:eastAsia="仿宋" w:hAnsi="仿宋" w:cs="仿宋" w:hint="eastAsia"/>
            <w:lang w:eastAsia="zh-CN"/>
          </w:rPr>
          <w:t>(六)、财务风险分析</w:t>
        </w:r>
        <w:r>
          <w:tab/>
        </w:r>
        <w:r>
          <w:fldChar w:fldCharType="begin"/>
        </w:r>
        <w:r>
          <w:instrText xml:space="preserve"> PAGEREF _Toc11938 \h </w:instrText>
        </w:r>
        <w:r>
          <w:fldChar w:fldCharType="separate"/>
        </w:r>
        <w:r>
          <w:t>14</w:t>
        </w:r>
        <w:r>
          <w:fldChar w:fldCharType="end"/>
        </w:r>
      </w:hyperlink>
    </w:p>
    <w:p>
      <w:pPr>
        <w:pStyle w:val="TOC2"/>
        <w:tabs>
          <w:tab w:val="right" w:leader="dot" w:pos="8306"/>
        </w:tabs>
      </w:pPr>
      <w:hyperlink w:anchor="_Toc18184" w:history="1">
        <w:r>
          <w:rPr>
            <w:rFonts w:ascii="仿宋" w:eastAsia="仿宋" w:hAnsi="仿宋" w:cs="仿宋" w:hint="eastAsia"/>
            <w:lang w:eastAsia="zh-CN"/>
          </w:rPr>
          <w:t>(七)、管理风险分析</w:t>
        </w:r>
        <w:r>
          <w:tab/>
        </w:r>
        <w:r>
          <w:fldChar w:fldCharType="begin"/>
        </w:r>
        <w:r>
          <w:instrText xml:space="preserve"> PAGEREF _Toc18184 \h </w:instrText>
        </w:r>
        <w:r>
          <w:fldChar w:fldCharType="separate"/>
        </w:r>
        <w:r>
          <w:t>15</w:t>
        </w:r>
        <w:r>
          <w:fldChar w:fldCharType="end"/>
        </w:r>
      </w:hyperlink>
    </w:p>
    <w:p>
      <w:pPr>
        <w:pStyle w:val="TOC2"/>
        <w:tabs>
          <w:tab w:val="right" w:leader="dot" w:pos="8306"/>
        </w:tabs>
      </w:pPr>
      <w:hyperlink w:anchor="_Toc4933" w:history="1">
        <w:r>
          <w:rPr>
            <w:rFonts w:ascii="仿宋" w:eastAsia="仿宋" w:hAnsi="仿宋" w:cs="仿宋" w:hint="eastAsia"/>
            <w:lang w:eastAsia="zh-CN"/>
          </w:rPr>
          <w:t>(八)、其它风险分析</w:t>
        </w:r>
        <w:r>
          <w:tab/>
        </w:r>
        <w:r>
          <w:fldChar w:fldCharType="begin"/>
        </w:r>
        <w:r>
          <w:instrText xml:space="preserve"> PAGEREF _Toc4933 \h </w:instrText>
        </w:r>
        <w:r>
          <w:fldChar w:fldCharType="separate"/>
        </w:r>
        <w:r>
          <w:t>17</w:t>
        </w:r>
        <w:r>
          <w:fldChar w:fldCharType="end"/>
        </w:r>
      </w:hyperlink>
    </w:p>
    <w:p>
      <w:pPr>
        <w:pStyle w:val="TOC2"/>
        <w:tabs>
          <w:tab w:val="right" w:leader="dot" w:pos="8306"/>
        </w:tabs>
      </w:pPr>
      <w:hyperlink w:anchor="_Toc20472" w:history="1">
        <w:r>
          <w:rPr>
            <w:rFonts w:ascii="仿宋" w:eastAsia="仿宋" w:hAnsi="仿宋" w:cs="仿宋" w:hint="eastAsia"/>
            <w:lang w:eastAsia="zh-CN"/>
          </w:rPr>
          <w:t>(九)、社会影响评估</w:t>
        </w:r>
        <w:r>
          <w:tab/>
        </w:r>
        <w:r>
          <w:fldChar w:fldCharType="begin"/>
        </w:r>
        <w:r>
          <w:instrText xml:space="preserve"> PAGEREF _Toc20472 \h </w:instrText>
        </w:r>
        <w:r>
          <w:fldChar w:fldCharType="separate"/>
        </w:r>
        <w:r>
          <w:t>18</w:t>
        </w:r>
        <w:r>
          <w:fldChar w:fldCharType="end"/>
        </w:r>
      </w:hyperlink>
    </w:p>
    <w:p>
      <w:pPr>
        <w:pStyle w:val="TOC1"/>
        <w:tabs>
          <w:tab w:val="right" w:leader="dot" w:pos="8306"/>
        </w:tabs>
      </w:pPr>
      <w:hyperlink w:anchor="_Toc20625" w:history="1">
        <w:r>
          <w:rPr>
            <w:rFonts w:ascii="仿宋" w:eastAsia="仿宋" w:hAnsi="仿宋" w:cs="仿宋" w:hint="eastAsia"/>
            <w:lang w:eastAsia="zh-CN"/>
          </w:rPr>
          <w:t>三、项目选址研究</w:t>
        </w:r>
        <w:r>
          <w:tab/>
        </w:r>
        <w:r>
          <w:fldChar w:fldCharType="begin"/>
        </w:r>
        <w:r>
          <w:instrText xml:space="preserve"> PAGEREF _Toc20625 \h </w:instrText>
        </w:r>
        <w:r>
          <w:fldChar w:fldCharType="separate"/>
        </w:r>
        <w:r>
          <w:t>20</w:t>
        </w:r>
        <w:r>
          <w:fldChar w:fldCharType="end"/>
        </w:r>
      </w:hyperlink>
    </w:p>
    <w:p>
      <w:pPr>
        <w:pStyle w:val="TOC2"/>
        <w:tabs>
          <w:tab w:val="right" w:leader="dot" w:pos="8306"/>
        </w:tabs>
      </w:pPr>
      <w:hyperlink w:anchor="_Toc6624" w:history="1">
        <w:r>
          <w:rPr>
            <w:rFonts w:ascii="仿宋" w:eastAsia="仿宋" w:hAnsi="仿宋" w:cs="仿宋" w:hint="eastAsia"/>
            <w:lang w:eastAsia="zh-CN"/>
          </w:rPr>
          <w:t>(一)、项目选址原则</w:t>
        </w:r>
        <w:r>
          <w:tab/>
        </w:r>
        <w:r>
          <w:fldChar w:fldCharType="begin"/>
        </w:r>
        <w:r>
          <w:instrText xml:space="preserve"> PAGEREF _Toc6624 \h </w:instrText>
        </w:r>
        <w:r>
          <w:fldChar w:fldCharType="separate"/>
        </w:r>
        <w:r>
          <w:t>20</w:t>
        </w:r>
        <w:r>
          <w:fldChar w:fldCharType="end"/>
        </w:r>
      </w:hyperlink>
    </w:p>
    <w:p>
      <w:pPr>
        <w:pStyle w:val="TOC2"/>
        <w:tabs>
          <w:tab w:val="right" w:leader="dot" w:pos="8306"/>
        </w:tabs>
      </w:pPr>
      <w:hyperlink w:anchor="_Toc20245" w:history="1">
        <w:r>
          <w:rPr>
            <w:rFonts w:ascii="仿宋" w:eastAsia="仿宋" w:hAnsi="仿宋" w:cs="仿宋" w:hint="eastAsia"/>
            <w:lang w:eastAsia="zh-CN"/>
          </w:rPr>
          <w:t>(二)、项目选址</w:t>
        </w:r>
        <w:r>
          <w:tab/>
        </w:r>
        <w:r>
          <w:fldChar w:fldCharType="begin"/>
        </w:r>
        <w:r>
          <w:instrText xml:space="preserve"> PAGEREF _Toc20245 \h </w:instrText>
        </w:r>
        <w:r>
          <w:fldChar w:fldCharType="separate"/>
        </w:r>
        <w:r>
          <w:t>23</w:t>
        </w:r>
        <w:r>
          <w:fldChar w:fldCharType="end"/>
        </w:r>
      </w:hyperlink>
    </w:p>
    <w:p>
      <w:pPr>
        <w:pStyle w:val="TOC2"/>
        <w:tabs>
          <w:tab w:val="right" w:leader="dot" w:pos="8306"/>
        </w:tabs>
      </w:pPr>
      <w:hyperlink w:anchor="_Toc25791" w:history="1">
        <w:r>
          <w:rPr>
            <w:rFonts w:ascii="仿宋" w:eastAsia="仿宋" w:hAnsi="仿宋" w:cs="仿宋" w:hint="eastAsia"/>
            <w:lang w:eastAsia="zh-CN"/>
          </w:rPr>
          <w:t>(三)、建设条件分析</w:t>
        </w:r>
        <w:r>
          <w:tab/>
        </w:r>
        <w:r>
          <w:fldChar w:fldCharType="begin"/>
        </w:r>
        <w:r>
          <w:instrText xml:space="preserve"> PAGEREF _Toc25791 \h </w:instrText>
        </w:r>
        <w:r>
          <w:fldChar w:fldCharType="separate"/>
        </w:r>
        <w:r>
          <w:t>25</w:t>
        </w:r>
        <w:r>
          <w:fldChar w:fldCharType="end"/>
        </w:r>
      </w:hyperlink>
    </w:p>
    <w:p>
      <w:pPr>
        <w:pStyle w:val="TOC2"/>
        <w:tabs>
          <w:tab w:val="right" w:leader="dot" w:pos="8306"/>
        </w:tabs>
      </w:pPr>
      <w:hyperlink w:anchor="_Toc2518" w:history="1">
        <w:r>
          <w:rPr>
            <w:rFonts w:ascii="仿宋" w:eastAsia="仿宋" w:hAnsi="仿宋" w:cs="仿宋" w:hint="eastAsia"/>
            <w:lang w:eastAsia="zh-CN"/>
          </w:rPr>
          <w:t>(四)、用地控制指标</w:t>
        </w:r>
        <w:r>
          <w:tab/>
        </w:r>
        <w:r>
          <w:fldChar w:fldCharType="begin"/>
        </w:r>
        <w:r>
          <w:instrText xml:space="preserve"> PAGEREF _Toc2518 \h </w:instrText>
        </w:r>
        <w:r>
          <w:fldChar w:fldCharType="separate"/>
        </w:r>
        <w:r>
          <w:t>27</w:t>
        </w:r>
        <w:r>
          <w:fldChar w:fldCharType="end"/>
        </w:r>
      </w:hyperlink>
    </w:p>
    <w:p>
      <w:pPr>
        <w:pStyle w:val="TOC2"/>
        <w:tabs>
          <w:tab w:val="right" w:leader="dot" w:pos="8306"/>
        </w:tabs>
      </w:pPr>
      <w:hyperlink w:anchor="_Toc5758" w:history="1">
        <w:r>
          <w:rPr>
            <w:rFonts w:ascii="仿宋" w:eastAsia="仿宋" w:hAnsi="仿宋" w:cs="仿宋" w:hint="eastAsia"/>
            <w:lang w:eastAsia="zh-CN"/>
          </w:rPr>
          <w:t>(五)、地总体要求</w:t>
        </w:r>
        <w:r>
          <w:tab/>
        </w:r>
        <w:r>
          <w:fldChar w:fldCharType="begin"/>
        </w:r>
        <w:r>
          <w:instrText xml:space="preserve"> PAGEREF _Toc5758 \h </w:instrText>
        </w:r>
        <w:r>
          <w:fldChar w:fldCharType="separate"/>
        </w:r>
        <w:r>
          <w:t>28</w:t>
        </w:r>
        <w:r>
          <w:fldChar w:fldCharType="end"/>
        </w:r>
      </w:hyperlink>
    </w:p>
    <w:p>
      <w:pPr>
        <w:pStyle w:val="TOC2"/>
        <w:tabs>
          <w:tab w:val="right" w:leader="dot" w:pos="8306"/>
        </w:tabs>
      </w:pPr>
      <w:hyperlink w:anchor="_Toc12843" w:history="1">
        <w:r>
          <w:rPr>
            <w:rFonts w:ascii="仿宋" w:eastAsia="仿宋" w:hAnsi="仿宋" w:cs="仿宋" w:hint="eastAsia"/>
            <w:lang w:eastAsia="zh-CN"/>
          </w:rPr>
          <w:t>(六)、节约用地措施</w:t>
        </w:r>
        <w:r>
          <w:tab/>
        </w:r>
        <w:r>
          <w:fldChar w:fldCharType="begin"/>
        </w:r>
        <w:r>
          <w:instrText xml:space="preserve"> PAGEREF _Toc12843 \h </w:instrText>
        </w:r>
        <w:r>
          <w:fldChar w:fldCharType="separate"/>
        </w:r>
        <w:r>
          <w:t>29</w:t>
        </w:r>
        <w:r>
          <w:fldChar w:fldCharType="end"/>
        </w:r>
      </w:hyperlink>
    </w:p>
    <w:p>
      <w:pPr>
        <w:pStyle w:val="TOC2"/>
        <w:tabs>
          <w:tab w:val="right" w:leader="dot" w:pos="8306"/>
        </w:tabs>
      </w:pPr>
      <w:hyperlink w:anchor="_Toc14825" w:history="1">
        <w:r>
          <w:rPr>
            <w:rFonts w:ascii="仿宋" w:eastAsia="仿宋" w:hAnsi="仿宋" w:cs="仿宋" w:hint="eastAsia"/>
            <w:lang w:eastAsia="zh-CN"/>
          </w:rPr>
          <w:t>(七)、选址综合评价</w:t>
        </w:r>
        <w:r>
          <w:tab/>
        </w:r>
        <w:r>
          <w:fldChar w:fldCharType="begin"/>
        </w:r>
        <w:r>
          <w:instrText xml:space="preserve"> PAGEREF _Toc14825 \h </w:instrText>
        </w:r>
        <w:r>
          <w:fldChar w:fldCharType="separate"/>
        </w:r>
        <w:r>
          <w:t>31</w:t>
        </w:r>
        <w:r>
          <w:fldChar w:fldCharType="end"/>
        </w:r>
      </w:hyperlink>
    </w:p>
    <w:p>
      <w:pPr>
        <w:pStyle w:val="TOC1"/>
        <w:tabs>
          <w:tab w:val="right" w:leader="dot" w:pos="8306"/>
        </w:tabs>
      </w:pPr>
      <w:hyperlink w:anchor="_Toc29524" w:history="1">
        <w:r>
          <w:rPr>
            <w:rFonts w:ascii="仿宋" w:eastAsia="仿宋" w:hAnsi="仿宋" w:cs="仿宋" w:hint="eastAsia"/>
            <w:lang w:eastAsia="zh-CN"/>
          </w:rPr>
          <w:t>四、社会影响分析</w:t>
        </w:r>
        <w:r>
          <w:tab/>
        </w:r>
        <w:r>
          <w:fldChar w:fldCharType="begin"/>
        </w:r>
        <w:r>
          <w:instrText xml:space="preserve"> PAGEREF _Toc29524 \h </w:instrText>
        </w:r>
        <w:r>
          <w:fldChar w:fldCharType="separate"/>
        </w:r>
        <w:r>
          <w:t>32</w:t>
        </w:r>
        <w:r>
          <w:fldChar w:fldCharType="end"/>
        </w:r>
      </w:hyperlink>
    </w:p>
    <w:p>
      <w:pPr>
        <w:pStyle w:val="TOC2"/>
        <w:tabs>
          <w:tab w:val="right" w:leader="dot" w:pos="8306"/>
        </w:tabs>
      </w:pPr>
      <w:hyperlink w:anchor="_Toc29265" w:history="1">
        <w:r>
          <w:rPr>
            <w:rFonts w:ascii="仿宋" w:eastAsia="仿宋" w:hAnsi="仿宋" w:cs="仿宋" w:hint="eastAsia"/>
            <w:lang w:eastAsia="zh-CN"/>
          </w:rPr>
          <w:t>(一)、社会影响效果分析</w:t>
        </w:r>
        <w:r>
          <w:tab/>
        </w:r>
        <w:r>
          <w:fldChar w:fldCharType="begin"/>
        </w:r>
        <w:r>
          <w:instrText xml:space="preserve"> PAGEREF _Toc29265 \h </w:instrText>
        </w:r>
        <w:r>
          <w:fldChar w:fldCharType="separate"/>
        </w:r>
        <w:r>
          <w:t>32</w:t>
        </w:r>
        <w:r>
          <w:fldChar w:fldCharType="end"/>
        </w:r>
      </w:hyperlink>
    </w:p>
    <w:p>
      <w:pPr>
        <w:pStyle w:val="TOC2"/>
        <w:tabs>
          <w:tab w:val="right" w:leader="dot" w:pos="8306"/>
        </w:tabs>
      </w:pPr>
      <w:hyperlink w:anchor="_Toc23566" w:history="1">
        <w:r>
          <w:rPr>
            <w:rFonts w:ascii="仿宋" w:eastAsia="仿宋" w:hAnsi="仿宋" w:cs="仿宋" w:hint="eastAsia"/>
            <w:lang w:eastAsia="zh-CN"/>
          </w:rPr>
          <w:t>(二)、社会适应性分析</w:t>
        </w:r>
        <w:r>
          <w:tab/>
        </w:r>
        <w:r>
          <w:fldChar w:fldCharType="begin"/>
        </w:r>
        <w:r>
          <w:instrText xml:space="preserve"> PAGEREF _Toc23566 \h </w:instrText>
        </w:r>
        <w:r>
          <w:fldChar w:fldCharType="separate"/>
        </w:r>
        <w:r>
          <w:t>34</w:t>
        </w:r>
        <w:r>
          <w:fldChar w:fldCharType="end"/>
        </w:r>
      </w:hyperlink>
    </w:p>
    <w:p>
      <w:pPr>
        <w:pStyle w:val="TOC2"/>
        <w:tabs>
          <w:tab w:val="right" w:leader="dot" w:pos="8306"/>
        </w:tabs>
      </w:pPr>
      <w:hyperlink w:anchor="_Toc29041" w:history="1">
        <w:r>
          <w:rPr>
            <w:rFonts w:ascii="仿宋" w:eastAsia="仿宋" w:hAnsi="仿宋" w:cs="仿宋" w:hint="eastAsia"/>
            <w:lang w:eastAsia="zh-CN"/>
          </w:rPr>
          <w:t>(三)、社会风险及对策分析</w:t>
        </w:r>
        <w:r>
          <w:tab/>
        </w:r>
        <w:r>
          <w:fldChar w:fldCharType="begin"/>
        </w:r>
        <w:r>
          <w:instrText xml:space="preserve"> PAGEREF _Toc29041 \h </w:instrText>
        </w:r>
        <w:r>
          <w:fldChar w:fldCharType="separate"/>
        </w:r>
        <w:r>
          <w:t>35</w:t>
        </w:r>
        <w:r>
          <w:fldChar w:fldCharType="end"/>
        </w:r>
      </w:hyperlink>
    </w:p>
    <w:p>
      <w:pPr>
        <w:pStyle w:val="TOC1"/>
        <w:tabs>
          <w:tab w:val="right" w:leader="dot" w:pos="8306"/>
        </w:tabs>
      </w:pPr>
      <w:hyperlink w:anchor="_Toc25961" w:history="1">
        <w:r>
          <w:rPr>
            <w:rFonts w:ascii="仿宋" w:eastAsia="仿宋" w:hAnsi="仿宋" w:cs="仿宋" w:hint="eastAsia"/>
            <w:lang w:eastAsia="zh-CN"/>
          </w:rPr>
          <w:t>五、环境和生态影响分析</w:t>
        </w:r>
        <w:r>
          <w:tab/>
        </w:r>
        <w:r>
          <w:fldChar w:fldCharType="begin"/>
        </w:r>
        <w:r>
          <w:instrText xml:space="preserve"> PAGEREF _Toc25961 \h </w:instrText>
        </w:r>
        <w:r>
          <w:fldChar w:fldCharType="separate"/>
        </w:r>
        <w:r>
          <w:t>39</w:t>
        </w:r>
        <w:r>
          <w:fldChar w:fldCharType="end"/>
        </w:r>
      </w:hyperlink>
    </w:p>
    <w:p>
      <w:pPr>
        <w:pStyle w:val="TOC2"/>
        <w:tabs>
          <w:tab w:val="right" w:leader="dot" w:pos="8306"/>
        </w:tabs>
      </w:pPr>
      <w:hyperlink w:anchor="_Toc10573" w:history="1">
        <w:r>
          <w:rPr>
            <w:rFonts w:ascii="仿宋" w:eastAsia="仿宋" w:hAnsi="仿宋" w:cs="仿宋" w:hint="eastAsia"/>
            <w:lang w:eastAsia="zh-CN"/>
          </w:rPr>
          <w:t>(一)、环境和生态现状</w:t>
        </w:r>
        <w:r>
          <w:tab/>
        </w:r>
        <w:r>
          <w:fldChar w:fldCharType="begin"/>
        </w:r>
        <w:r>
          <w:instrText xml:space="preserve"> PAGEREF _Toc10573 \h </w:instrText>
        </w:r>
        <w:r>
          <w:fldChar w:fldCharType="separate"/>
        </w:r>
        <w:r>
          <w:t>39</w:t>
        </w:r>
        <w:r>
          <w:fldChar w:fldCharType="end"/>
        </w:r>
      </w:hyperlink>
    </w:p>
    <w:p>
      <w:pPr>
        <w:pStyle w:val="TOC2"/>
        <w:tabs>
          <w:tab w:val="right" w:leader="dot" w:pos="8306"/>
        </w:tabs>
      </w:pPr>
      <w:hyperlink w:anchor="_Toc2476" w:history="1">
        <w:r>
          <w:rPr>
            <w:rFonts w:ascii="仿宋" w:eastAsia="仿宋" w:hAnsi="仿宋" w:cs="仿宋" w:hint="eastAsia"/>
            <w:lang w:eastAsia="zh-CN"/>
          </w:rPr>
          <w:t>(二)、生态环境影响分析</w:t>
        </w:r>
        <w:r>
          <w:tab/>
        </w:r>
        <w:r>
          <w:fldChar w:fldCharType="begin"/>
        </w:r>
        <w:r>
          <w:instrText xml:space="preserve"> PAGEREF _Toc2476 \h </w:instrText>
        </w:r>
        <w:r>
          <w:fldChar w:fldCharType="separate"/>
        </w:r>
        <w:r>
          <w:t>40</w:t>
        </w:r>
        <w:r>
          <w:fldChar w:fldCharType="end"/>
        </w:r>
      </w:hyperlink>
    </w:p>
    <w:p>
      <w:pPr>
        <w:pStyle w:val="TOC2"/>
        <w:tabs>
          <w:tab w:val="right" w:leader="dot" w:pos="8306"/>
        </w:tabs>
      </w:pPr>
      <w:hyperlink w:anchor="_Toc541" w:history="1">
        <w:r>
          <w:rPr>
            <w:rFonts w:ascii="仿宋" w:eastAsia="仿宋" w:hAnsi="仿宋" w:cs="仿宋" w:hint="eastAsia"/>
            <w:lang w:eastAsia="zh-CN"/>
          </w:rPr>
          <w:t>(三)、生态环境保护措施</w:t>
        </w:r>
        <w:r>
          <w:tab/>
        </w:r>
        <w:r>
          <w:fldChar w:fldCharType="begin"/>
        </w:r>
        <w:r>
          <w:instrText xml:space="preserve"> PAGEREF _Toc541 \h </w:instrText>
        </w:r>
        <w:r>
          <w:fldChar w:fldCharType="separate"/>
        </w:r>
        <w:r>
          <w:t>42</w:t>
        </w:r>
        <w:r>
          <w:fldChar w:fldCharType="end"/>
        </w:r>
      </w:hyperlink>
    </w:p>
    <w:p>
      <w:pPr>
        <w:pStyle w:val="TOC2"/>
        <w:tabs>
          <w:tab w:val="right" w:leader="dot" w:pos="8306"/>
        </w:tabs>
      </w:pPr>
      <w:hyperlink w:anchor="_Toc13075" w:history="1">
        <w:r>
          <w:rPr>
            <w:rFonts w:ascii="仿宋" w:eastAsia="仿宋" w:hAnsi="仿宋" w:cs="仿宋" w:hint="eastAsia"/>
            <w:lang w:eastAsia="zh-CN"/>
          </w:rPr>
          <w:t>(四)、地质灾害影响分析</w:t>
        </w:r>
        <w:r>
          <w:tab/>
        </w:r>
        <w:r>
          <w:fldChar w:fldCharType="begin"/>
        </w:r>
        <w:r>
          <w:instrText xml:space="preserve"> PAGEREF _Toc13075 \h </w:instrText>
        </w:r>
        <w:r>
          <w:fldChar w:fldCharType="separate"/>
        </w:r>
        <w:r>
          <w:t>43</w:t>
        </w:r>
        <w:r>
          <w:fldChar w:fldCharType="end"/>
        </w:r>
      </w:hyperlink>
    </w:p>
    <w:p>
      <w:pPr>
        <w:pStyle w:val="TOC2"/>
        <w:tabs>
          <w:tab w:val="right" w:leader="dot" w:pos="8306"/>
        </w:tabs>
      </w:pPr>
      <w:hyperlink w:anchor="_Toc23686" w:history="1">
        <w:r>
          <w:rPr>
            <w:rFonts w:ascii="仿宋" w:eastAsia="仿宋" w:hAnsi="仿宋" w:cs="仿宋" w:hint="eastAsia"/>
            <w:lang w:eastAsia="zh-CN"/>
          </w:rPr>
          <w:t>(五)、特殊环境影响</w:t>
        </w:r>
        <w:r>
          <w:tab/>
        </w:r>
        <w:r>
          <w:fldChar w:fldCharType="begin"/>
        </w:r>
        <w:r>
          <w:instrText xml:space="preserve"> PAGEREF _Toc23686 \h </w:instrText>
        </w:r>
        <w:r>
          <w:fldChar w:fldCharType="separate"/>
        </w:r>
        <w:r>
          <w:t>45</w:t>
        </w:r>
        <w:r>
          <w:fldChar w:fldCharType="end"/>
        </w:r>
      </w:hyperlink>
    </w:p>
    <w:p>
      <w:pPr>
        <w:pStyle w:val="TOC1"/>
        <w:tabs>
          <w:tab w:val="right" w:leader="dot" w:pos="8306"/>
        </w:tabs>
      </w:pPr>
      <w:hyperlink w:anchor="_Toc18846" w:history="1">
        <w:r>
          <w:rPr>
            <w:rFonts w:ascii="仿宋" w:eastAsia="仿宋" w:hAnsi="仿宋" w:cs="仿宋" w:hint="eastAsia"/>
            <w:lang w:eastAsia="zh-CN"/>
          </w:rPr>
          <w:t>六、资源开发及综合利用分析</w:t>
        </w:r>
        <w:r>
          <w:tab/>
        </w:r>
        <w:r>
          <w:fldChar w:fldCharType="begin"/>
        </w:r>
        <w:r>
          <w:instrText xml:space="preserve"> PAGEREF _Toc18846 \h </w:instrText>
        </w:r>
        <w:r>
          <w:fldChar w:fldCharType="separate"/>
        </w:r>
        <w:r>
          <w:t>46</w:t>
        </w:r>
        <w:r>
          <w:fldChar w:fldCharType="end"/>
        </w:r>
      </w:hyperlink>
    </w:p>
    <w:p>
      <w:pPr>
        <w:pStyle w:val="TOC2"/>
        <w:tabs>
          <w:tab w:val="right" w:leader="dot" w:pos="8306"/>
        </w:tabs>
      </w:pPr>
      <w:hyperlink w:anchor="_Toc10928" w:history="1">
        <w:r>
          <w:rPr>
            <w:rFonts w:ascii="仿宋" w:eastAsia="仿宋" w:hAnsi="仿宋" w:cs="仿宋" w:hint="eastAsia"/>
            <w:lang w:eastAsia="zh-CN"/>
          </w:rPr>
          <w:t>(一)、资源开发方案</w:t>
        </w:r>
        <w:r>
          <w:tab/>
        </w:r>
        <w:r>
          <w:fldChar w:fldCharType="begin"/>
        </w:r>
        <w:r>
          <w:instrText xml:space="preserve"> PAGEREF _Toc10928 \h </w:instrText>
        </w:r>
        <w:r>
          <w:fldChar w:fldCharType="separate"/>
        </w:r>
        <w:r>
          <w:t>46</w:t>
        </w:r>
        <w:r>
          <w:fldChar w:fldCharType="end"/>
        </w:r>
      </w:hyperlink>
    </w:p>
    <w:p>
      <w:pPr>
        <w:pStyle w:val="TOC2"/>
        <w:tabs>
          <w:tab w:val="right" w:leader="dot" w:pos="8306"/>
        </w:tabs>
      </w:pPr>
      <w:hyperlink w:anchor="_Toc8279" w:history="1">
        <w:r>
          <w:rPr>
            <w:rFonts w:ascii="仿宋" w:eastAsia="仿宋" w:hAnsi="仿宋" w:cs="仿宋" w:hint="eastAsia"/>
            <w:lang w:eastAsia="zh-CN"/>
          </w:rPr>
          <w:t>(二)、资源利用方案</w:t>
        </w:r>
        <w:r>
          <w:tab/>
        </w:r>
        <w:r>
          <w:fldChar w:fldCharType="begin"/>
        </w:r>
        <w:r>
          <w:instrText xml:space="preserve"> PAGEREF _Toc8279 \h </w:instrText>
        </w:r>
        <w:r>
          <w:fldChar w:fldCharType="separate"/>
        </w:r>
        <w:r>
          <w:t>47</w:t>
        </w:r>
        <w:r>
          <w:fldChar w:fldCharType="end"/>
        </w:r>
      </w:hyperlink>
    </w:p>
    <w:p>
      <w:pPr>
        <w:pStyle w:val="TOC2"/>
        <w:tabs>
          <w:tab w:val="right" w:leader="dot" w:pos="8306"/>
        </w:tabs>
      </w:pPr>
      <w:hyperlink w:anchor="_Toc32509" w:history="1">
        <w:r>
          <w:rPr>
            <w:rFonts w:ascii="仿宋" w:eastAsia="仿宋" w:hAnsi="仿宋" w:cs="仿宋" w:hint="eastAsia"/>
            <w:lang w:eastAsia="zh-CN"/>
          </w:rPr>
          <w:t>(三)、资源节约措施</w:t>
        </w:r>
        <w:r>
          <w:tab/>
        </w:r>
        <w:r>
          <w:fldChar w:fldCharType="begin"/>
        </w:r>
        <w:r>
          <w:instrText xml:space="preserve"> PAGEREF _Toc32509 \h </w:instrText>
        </w:r>
        <w:r>
          <w:fldChar w:fldCharType="separate"/>
        </w:r>
        <w:r>
          <w:t>48</w:t>
        </w:r>
        <w:r>
          <w:fldChar w:fldCharType="end"/>
        </w:r>
      </w:hyperlink>
    </w:p>
    <w:p>
      <w:pPr>
        <w:pStyle w:val="TOC1"/>
        <w:tabs>
          <w:tab w:val="right" w:leader="dot" w:pos="8306"/>
        </w:tabs>
      </w:pPr>
      <w:hyperlink w:anchor="_Toc17838" w:history="1">
        <w:r>
          <w:rPr>
            <w:rFonts w:ascii="仿宋" w:eastAsia="仿宋" w:hAnsi="仿宋" w:cs="仿宋" w:hint="eastAsia"/>
            <w:lang w:eastAsia="zh-CN"/>
          </w:rPr>
          <w:t>七、环境保护与治理方案</w:t>
        </w:r>
        <w:r>
          <w:tab/>
        </w:r>
        <w:r>
          <w:fldChar w:fldCharType="begin"/>
        </w:r>
        <w:r>
          <w:instrText xml:space="preserve"> PAGEREF _Toc17838 \h </w:instrText>
        </w:r>
        <w:r>
          <w:fldChar w:fldCharType="separate"/>
        </w:r>
        <w:r>
          <w:t>49</w:t>
        </w:r>
        <w:r>
          <w:fldChar w:fldCharType="end"/>
        </w:r>
      </w:hyperlink>
    </w:p>
    <w:p>
      <w:pPr>
        <w:pStyle w:val="TOC2"/>
        <w:tabs>
          <w:tab w:val="right" w:leader="dot" w:pos="8306"/>
        </w:tabs>
      </w:pPr>
      <w:hyperlink w:anchor="_Toc9569" w:history="1">
        <w:r>
          <w:rPr>
            <w:rFonts w:ascii="仿宋" w:eastAsia="仿宋" w:hAnsi="仿宋" w:cs="仿宋" w:hint="eastAsia"/>
            <w:lang w:eastAsia="zh-CN"/>
          </w:rPr>
          <w:t>(一)、项目环境影响评估</w:t>
        </w:r>
        <w:r>
          <w:tab/>
        </w:r>
        <w:r>
          <w:fldChar w:fldCharType="begin"/>
        </w:r>
        <w:r>
          <w:instrText xml:space="preserve"> PAGEREF _Toc9569 \h </w:instrText>
        </w:r>
        <w:r>
          <w:fldChar w:fldCharType="separate"/>
        </w:r>
        <w:r>
          <w:t>49</w:t>
        </w:r>
        <w:r>
          <w:fldChar w:fldCharType="end"/>
        </w:r>
      </w:hyperlink>
    </w:p>
    <w:p>
      <w:pPr>
        <w:pStyle w:val="TOC2"/>
        <w:tabs>
          <w:tab w:val="right" w:leader="dot" w:pos="8306"/>
        </w:tabs>
      </w:pPr>
      <w:hyperlink w:anchor="_Toc6115" w:history="1">
        <w:r>
          <w:rPr>
            <w:rFonts w:ascii="仿宋" w:eastAsia="仿宋" w:hAnsi="仿宋" w:cs="仿宋" w:hint="eastAsia"/>
            <w:lang w:eastAsia="zh-CN"/>
          </w:rPr>
          <w:t>(二)、环境保护措施与治理方案</w:t>
        </w:r>
        <w:r>
          <w:tab/>
        </w:r>
        <w:r>
          <w:fldChar w:fldCharType="begin"/>
        </w:r>
        <w:r>
          <w:instrText xml:space="preserve"> PAGEREF _Toc6115 \h </w:instrText>
        </w:r>
        <w:r>
          <w:fldChar w:fldCharType="separate"/>
        </w:r>
        <w:r>
          <w:t>50</w:t>
        </w:r>
        <w:r>
          <w:fldChar w:fldCharType="end"/>
        </w:r>
      </w:hyperlink>
    </w:p>
    <w:p>
      <w:pPr>
        <w:pStyle w:val="TOC1"/>
        <w:tabs>
          <w:tab w:val="right" w:leader="dot" w:pos="8306"/>
        </w:tabs>
      </w:pPr>
      <w:hyperlink w:anchor="_Toc17593" w:history="1">
        <w:r>
          <w:rPr>
            <w:rFonts w:ascii="仿宋" w:eastAsia="仿宋" w:hAnsi="仿宋" w:cs="仿宋" w:hint="eastAsia"/>
            <w:lang w:eastAsia="zh-CN"/>
          </w:rPr>
          <w:t>八、环境保护与绿色发展</w:t>
        </w:r>
        <w:r>
          <w:tab/>
        </w:r>
        <w:r>
          <w:fldChar w:fldCharType="begin"/>
        </w:r>
        <w:r>
          <w:instrText xml:space="preserve"> PAGEREF _Toc17593 \h </w:instrText>
        </w:r>
        <w:r>
          <w:fldChar w:fldCharType="separate"/>
        </w:r>
        <w:r>
          <w:t>50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14" w:history="1">
        <w:r>
          <w:rPr>
            <w:rFonts w:ascii="仿宋" w:eastAsia="仿宋" w:hAnsi="仿宋" w:cs="仿宋" w:hint="eastAsia"/>
            <w:lang w:eastAsia="zh-CN"/>
          </w:rPr>
          <w:t>(一)、环境保护措施</w:t>
        </w:r>
        <w:r>
          <w:tab/>
        </w:r>
        <w:r>
          <w:fldChar w:fldCharType="begin"/>
        </w:r>
        <w:r>
          <w:instrText xml:space="preserve"> PAGEREF _Toc17814 \h </w:instrText>
        </w:r>
        <w:r>
          <w:fldChar w:fldCharType="separate"/>
        </w:r>
        <w:r>
          <w:t>50</w:t>
        </w:r>
        <w:r>
          <w:fldChar w:fldCharType="end"/>
        </w:r>
      </w:hyperlink>
    </w:p>
    <w:p>
      <w:pPr>
        <w:pStyle w:val="TOC2"/>
        <w:tabs>
          <w:tab w:val="right" w:leader="dot" w:pos="8306"/>
        </w:tabs>
      </w:pPr>
      <w:hyperlink w:anchor="_Toc12173" w:history="1">
        <w:r>
          <w:rPr>
            <w:rFonts w:ascii="仿宋" w:eastAsia="仿宋" w:hAnsi="仿宋" w:cs="仿宋" w:hint="eastAsia"/>
            <w:lang w:eastAsia="zh-CN"/>
          </w:rPr>
          <w:t>(二)、绿色发展与可持续发展策略</w:t>
        </w:r>
        <w:r>
          <w:tab/>
        </w:r>
        <w:r>
          <w:fldChar w:fldCharType="begin"/>
        </w:r>
        <w:r>
          <w:instrText xml:space="preserve"> PAGEREF _Toc12173 \h </w:instrText>
        </w:r>
        <w:r>
          <w:fldChar w:fldCharType="separate"/>
        </w:r>
        <w:r>
          <w:t>52</w:t>
        </w:r>
        <w:r>
          <w:fldChar w:fldCharType="end"/>
        </w:r>
      </w:hyperlink>
    </w:p>
    <w:p>
      <w:pPr>
        <w:pStyle w:val="TOC1"/>
        <w:tabs>
          <w:tab w:val="right" w:leader="dot" w:pos="8306"/>
        </w:tabs>
      </w:pPr>
      <w:hyperlink w:anchor="_Toc25586" w:history="1">
        <w:r>
          <w:rPr>
            <w:rFonts w:ascii="仿宋" w:eastAsia="仿宋" w:hAnsi="仿宋" w:cs="仿宋" w:hint="eastAsia"/>
            <w:lang w:eastAsia="zh-CN"/>
          </w:rPr>
          <w:t>九、资金管理与财务规划</w:t>
        </w:r>
        <w:r>
          <w:tab/>
        </w:r>
        <w:r>
          <w:fldChar w:fldCharType="begin"/>
        </w:r>
        <w:r>
          <w:instrText xml:space="preserve"> PAGEREF _Toc25586 \h </w:instrText>
        </w:r>
        <w:r>
          <w:fldChar w:fldCharType="separate"/>
        </w:r>
        <w:r>
          <w:t>53</w:t>
        </w:r>
        <w:r>
          <w:fldChar w:fldCharType="end"/>
        </w:r>
      </w:hyperlink>
    </w:p>
    <w:p>
      <w:pPr>
        <w:pStyle w:val="TOC2"/>
        <w:tabs>
          <w:tab w:val="right" w:leader="dot" w:pos="8306"/>
        </w:tabs>
      </w:pPr>
      <w:hyperlink w:anchor="_Toc2074" w:history="1">
        <w:r>
          <w:rPr>
            <w:rFonts w:ascii="仿宋" w:eastAsia="仿宋" w:hAnsi="仿宋" w:cs="仿宋" w:hint="eastAsia"/>
            <w:lang w:eastAsia="zh-CN"/>
          </w:rPr>
          <w:t>(一)、项目资金来源与筹措</w:t>
        </w:r>
        <w:r>
          <w:tab/>
        </w:r>
        <w:r>
          <w:fldChar w:fldCharType="begin"/>
        </w:r>
        <w:r>
          <w:instrText xml:space="preserve"> PAGEREF _Toc2074 \h </w:instrText>
        </w:r>
        <w:r>
          <w:fldChar w:fldCharType="separate"/>
        </w:r>
        <w:r>
          <w:t>53</w:t>
        </w:r>
        <w:r>
          <w:fldChar w:fldCharType="end"/>
        </w:r>
      </w:hyperlink>
    </w:p>
    <w:p>
      <w:pPr>
        <w:pStyle w:val="TOC2"/>
        <w:tabs>
          <w:tab w:val="right" w:leader="dot" w:pos="8306"/>
        </w:tabs>
      </w:pPr>
      <w:hyperlink w:anchor="_Toc20235" w:history="1">
        <w:r>
          <w:rPr>
            <w:rFonts w:ascii="仿宋" w:eastAsia="仿宋" w:hAnsi="仿宋" w:cs="仿宋" w:hint="eastAsia"/>
            <w:lang w:eastAsia="zh-CN"/>
          </w:rPr>
          <w:t>(二)、资金使用与监管</w:t>
        </w:r>
        <w:r>
          <w:tab/>
        </w:r>
        <w:r>
          <w:fldChar w:fldCharType="begin"/>
        </w:r>
        <w:r>
          <w:instrText xml:space="preserve"> PAGEREF _Toc20235 \h </w:instrText>
        </w:r>
        <w:r>
          <w:fldChar w:fldCharType="separate"/>
        </w:r>
        <w:r>
          <w:t>55</w:t>
        </w:r>
        <w:r>
          <w:fldChar w:fldCharType="end"/>
        </w:r>
      </w:hyperlink>
    </w:p>
    <w:p>
      <w:pPr>
        <w:pStyle w:val="TOC2"/>
        <w:tabs>
          <w:tab w:val="right" w:leader="dot" w:pos="8306"/>
        </w:tabs>
      </w:pPr>
      <w:hyperlink w:anchor="_Toc14761" w:history="1">
        <w:r>
          <w:rPr>
            <w:rFonts w:ascii="仿宋" w:eastAsia="仿宋" w:hAnsi="仿宋" w:cs="仿宋" w:hint="eastAsia"/>
            <w:lang w:eastAsia="zh-CN"/>
          </w:rPr>
          <w:t>(三)、财务规划与预测</w:t>
        </w:r>
        <w:r>
          <w:tab/>
        </w:r>
        <w:r>
          <w:fldChar w:fldCharType="begin"/>
        </w:r>
        <w:r>
          <w:instrText xml:space="preserve"> PAGEREF _Toc14761 \h </w:instrText>
        </w:r>
        <w:r>
          <w:fldChar w:fldCharType="separate"/>
        </w:r>
        <w:r>
          <w:t>56</w:t>
        </w:r>
        <w:r>
          <w:fldChar w:fldCharType="end"/>
        </w:r>
      </w:hyperlink>
    </w:p>
    <w:p>
      <w:pPr>
        <w:pStyle w:val="TOC1"/>
        <w:tabs>
          <w:tab w:val="right" w:leader="dot" w:pos="8306"/>
        </w:tabs>
      </w:pPr>
      <w:hyperlink w:anchor="_Toc28272" w:history="1">
        <w:r>
          <w:rPr>
            <w:rFonts w:ascii="仿宋" w:eastAsia="仿宋" w:hAnsi="仿宋" w:cs="仿宋" w:hint="eastAsia"/>
            <w:lang w:eastAsia="zh-CN"/>
          </w:rPr>
          <w:t>十、项目变更管理</w:t>
        </w:r>
        <w:r>
          <w:tab/>
        </w:r>
        <w:r>
          <w:fldChar w:fldCharType="begin"/>
        </w:r>
        <w:r>
          <w:instrText xml:space="preserve"> PAGEREF _Toc28272 \h </w:instrText>
        </w:r>
        <w:r>
          <w:fldChar w:fldCharType="separate"/>
        </w:r>
        <w:r>
          <w:t>57</w:t>
        </w:r>
        <w:r>
          <w:fldChar w:fldCharType="end"/>
        </w:r>
      </w:hyperlink>
    </w:p>
    <w:p>
      <w:pPr>
        <w:pStyle w:val="TOC2"/>
        <w:tabs>
          <w:tab w:val="right" w:leader="dot" w:pos="8306"/>
        </w:tabs>
      </w:pPr>
      <w:hyperlink w:anchor="_Toc6507" w:history="1">
        <w:r>
          <w:rPr>
            <w:rFonts w:ascii="仿宋" w:eastAsia="仿宋" w:hAnsi="仿宋" w:cs="仿宋" w:hint="eastAsia"/>
            <w:lang w:eastAsia="zh-CN"/>
          </w:rPr>
          <w:t>(一)、变更控制流程</w:t>
        </w:r>
        <w:r>
          <w:tab/>
        </w:r>
        <w:r>
          <w:fldChar w:fldCharType="begin"/>
        </w:r>
        <w:r>
          <w:instrText xml:space="preserve"> PAGEREF _Toc6507 \h </w:instrText>
        </w:r>
        <w:r>
          <w:fldChar w:fldCharType="separate"/>
        </w:r>
        <w:r>
          <w:t>57</w:t>
        </w:r>
        <w:r>
          <w:fldChar w:fldCharType="end"/>
        </w:r>
      </w:hyperlink>
    </w:p>
    <w:p>
      <w:pPr>
        <w:pStyle w:val="TOC2"/>
        <w:tabs>
          <w:tab w:val="right" w:leader="dot" w:pos="8306"/>
        </w:tabs>
      </w:pPr>
      <w:hyperlink w:anchor="_Toc1786" w:history="1">
        <w:r>
          <w:rPr>
            <w:rFonts w:ascii="仿宋" w:eastAsia="仿宋" w:hAnsi="仿宋" w:cs="仿宋" w:hint="eastAsia"/>
            <w:lang w:eastAsia="zh-CN"/>
          </w:rPr>
          <w:t>(二)、影响评估与处理</w:t>
        </w:r>
        <w:r>
          <w:tab/>
        </w:r>
        <w:r>
          <w:fldChar w:fldCharType="begin"/>
        </w:r>
        <w:r>
          <w:instrText xml:space="preserve"> PAGEREF _Toc1786 \h </w:instrText>
        </w:r>
        <w:r>
          <w:fldChar w:fldCharType="separate"/>
        </w:r>
        <w:r>
          <w:t>58</w:t>
        </w:r>
        <w:r>
          <w:fldChar w:fldCharType="end"/>
        </w:r>
      </w:hyperlink>
    </w:p>
    <w:p>
      <w:pPr>
        <w:pStyle w:val="TOC2"/>
        <w:tabs>
          <w:tab w:val="right" w:leader="dot" w:pos="8306"/>
        </w:tabs>
      </w:pPr>
      <w:hyperlink w:anchor="_Toc21370" w:history="1">
        <w:r>
          <w:rPr>
            <w:rFonts w:ascii="仿宋" w:eastAsia="仿宋" w:hAnsi="仿宋" w:cs="仿宋" w:hint="eastAsia"/>
            <w:lang w:eastAsia="zh-CN"/>
          </w:rPr>
          <w:t>(三)、变更记录与追踪</w:t>
        </w:r>
        <w:r>
          <w:tab/>
        </w:r>
        <w:r>
          <w:fldChar w:fldCharType="begin"/>
        </w:r>
        <w:r>
          <w:instrText xml:space="preserve"> PAGEREF _Toc21370 \h </w:instrText>
        </w:r>
        <w:r>
          <w:fldChar w:fldCharType="separate"/>
        </w:r>
        <w:r>
          <w:t>60</w:t>
        </w:r>
        <w:r>
          <w:fldChar w:fldCharType="end"/>
        </w:r>
      </w:hyperlink>
    </w:p>
    <w:p>
      <w:pPr>
        <w:pStyle w:val="TOC2"/>
        <w:tabs>
          <w:tab w:val="right" w:leader="dot" w:pos="8306"/>
        </w:tabs>
      </w:pPr>
      <w:hyperlink w:anchor="_Toc19550" w:history="1">
        <w:r>
          <w:rPr>
            <w:rFonts w:ascii="仿宋" w:eastAsia="仿宋" w:hAnsi="仿宋" w:cs="仿宋" w:hint="eastAsia"/>
            <w:lang w:eastAsia="zh-CN"/>
          </w:rPr>
          <w:t>(四)、变更管理策略</w:t>
        </w:r>
        <w:r>
          <w:tab/>
        </w:r>
        <w:r>
          <w:fldChar w:fldCharType="begin"/>
        </w:r>
        <w:r>
          <w:instrText xml:space="preserve"> PAGEREF _Toc19550 \h </w:instrText>
        </w:r>
        <w:r>
          <w:fldChar w:fldCharType="separate"/>
        </w:r>
        <w:r>
          <w:t>61</w:t>
        </w:r>
        <w:r>
          <w:fldChar w:fldCharType="end"/>
        </w:r>
      </w:hyperlink>
    </w:p>
    <w:p>
      <w:pPr>
        <w:pStyle w:val="TOC1"/>
        <w:tabs>
          <w:tab w:val="right" w:leader="dot" w:pos="8306"/>
        </w:tabs>
      </w:pPr>
      <w:hyperlink w:anchor="_Toc11446" w:history="1">
        <w:r>
          <w:rPr>
            <w:rFonts w:ascii="仿宋" w:eastAsia="仿宋" w:hAnsi="仿宋" w:cs="仿宋" w:hint="eastAsia"/>
            <w:lang w:eastAsia="zh-CN"/>
          </w:rPr>
          <w:t>十一、经济效益与社会效益优化</w:t>
        </w:r>
        <w:r>
          <w:tab/>
        </w:r>
        <w:r>
          <w:fldChar w:fldCharType="begin"/>
        </w:r>
        <w:r>
          <w:instrText xml:space="preserve"> PAGEREF _Toc11446 \h </w:instrText>
        </w:r>
        <w:r>
          <w:fldChar w:fldCharType="separate"/>
        </w:r>
        <w:r>
          <w:t>63</w:t>
        </w:r>
        <w:r>
          <w:fldChar w:fldCharType="end"/>
        </w:r>
      </w:hyperlink>
    </w:p>
    <w:p>
      <w:pPr>
        <w:pStyle w:val="TOC2"/>
        <w:tabs>
          <w:tab w:val="right" w:leader="dot" w:pos="8306"/>
        </w:tabs>
      </w:pPr>
      <w:hyperlink w:anchor="_Toc14354" w:history="1">
        <w:r>
          <w:rPr>
            <w:rFonts w:ascii="仿宋" w:eastAsia="仿宋" w:hAnsi="仿宋" w:cs="仿宋" w:hint="eastAsia"/>
            <w:lang w:eastAsia="zh-CN"/>
          </w:rPr>
          <w:t>(一)、经济效益提升策略</w:t>
        </w:r>
        <w:r>
          <w:tab/>
        </w:r>
        <w:r>
          <w:fldChar w:fldCharType="begin"/>
        </w:r>
        <w:r>
          <w:instrText xml:space="preserve"> PAGEREF _Toc14354 \h </w:instrText>
        </w:r>
        <w:r>
          <w:fldChar w:fldCharType="separate"/>
        </w:r>
        <w:r>
          <w:t>63</w:t>
        </w:r>
        <w:r>
          <w:fldChar w:fldCharType="end"/>
        </w:r>
      </w:hyperlink>
    </w:p>
    <w:p>
      <w:pPr>
        <w:pStyle w:val="TOC2"/>
        <w:tabs>
          <w:tab w:val="right" w:leader="dot" w:pos="8306"/>
        </w:tabs>
      </w:pPr>
      <w:hyperlink w:anchor="_Toc10376" w:history="1">
        <w:r>
          <w:rPr>
            <w:rFonts w:ascii="仿宋" w:eastAsia="仿宋" w:hAnsi="仿宋" w:cs="仿宋" w:hint="eastAsia"/>
            <w:lang w:eastAsia="zh-CN"/>
          </w:rPr>
          <w:t>(二)、社会效益增强方案</w:t>
        </w:r>
        <w:r>
          <w:tab/>
        </w:r>
        <w:r>
          <w:fldChar w:fldCharType="begin"/>
        </w:r>
        <w:r>
          <w:instrText xml:space="preserve"> PAGEREF _Toc10376 \h </w:instrText>
        </w:r>
        <w:r>
          <w:fldChar w:fldCharType="separate"/>
        </w:r>
        <w:r>
          <w:t>64</w:t>
        </w:r>
        <w:r>
          <w:fldChar w:fldCharType="end"/>
        </w:r>
      </w:hyperlink>
    </w:p>
    <w:p>
      <w:pPr>
        <w:pStyle w:val="TOC1"/>
        <w:tabs>
          <w:tab w:val="right" w:leader="dot" w:pos="8306"/>
        </w:tabs>
      </w:pPr>
      <w:hyperlink w:anchor="_Toc6265" w:history="1">
        <w:r>
          <w:rPr>
            <w:rFonts w:ascii="仿宋" w:eastAsia="仿宋" w:hAnsi="仿宋" w:cs="仿宋" w:hint="eastAsia"/>
            <w:lang w:eastAsia="zh-CN"/>
          </w:rPr>
          <w:t>十二、项目质量与标准</w:t>
        </w:r>
        <w:r>
          <w:tab/>
        </w:r>
        <w:r>
          <w:fldChar w:fldCharType="begin"/>
        </w:r>
        <w:r>
          <w:instrText xml:space="preserve"> PAGEREF _Toc6265 \h </w:instrText>
        </w:r>
        <w:r>
          <w:fldChar w:fldCharType="separate"/>
        </w:r>
        <w:r>
          <w:t>65</w:t>
        </w:r>
        <w:r>
          <w:fldChar w:fldCharType="end"/>
        </w:r>
      </w:hyperlink>
    </w:p>
    <w:p>
      <w:pPr>
        <w:pStyle w:val="TOC2"/>
        <w:tabs>
          <w:tab w:val="right" w:leader="dot" w:pos="8306"/>
        </w:tabs>
      </w:pPr>
      <w:hyperlink w:anchor="_Toc23004" w:history="1">
        <w:r>
          <w:rPr>
            <w:rFonts w:ascii="仿宋" w:eastAsia="仿宋" w:hAnsi="仿宋" w:cs="仿宋" w:hint="eastAsia"/>
            <w:lang w:eastAsia="zh-CN"/>
          </w:rPr>
          <w:t>(一)、质量保障体系</w:t>
        </w:r>
        <w:r>
          <w:tab/>
        </w:r>
        <w:r>
          <w:fldChar w:fldCharType="begin"/>
        </w:r>
        <w:r>
          <w:instrText xml:space="preserve"> PAGEREF _Toc23004 \h </w:instrText>
        </w:r>
        <w:r>
          <w:fldChar w:fldCharType="separate"/>
        </w:r>
        <w:r>
          <w:t>65</w:t>
        </w:r>
        <w:r>
          <w:fldChar w:fldCharType="end"/>
        </w:r>
      </w:hyperlink>
    </w:p>
    <w:p>
      <w:pPr>
        <w:pStyle w:val="TOC2"/>
        <w:tabs>
          <w:tab w:val="right" w:leader="dot" w:pos="8306"/>
        </w:tabs>
      </w:pPr>
      <w:hyperlink w:anchor="_Toc8834" w:history="1">
        <w:r>
          <w:rPr>
            <w:rFonts w:ascii="仿宋" w:eastAsia="仿宋" w:hAnsi="仿宋" w:cs="仿宋" w:hint="eastAsia"/>
            <w:lang w:eastAsia="zh-CN"/>
          </w:rPr>
          <w:t>(二)、标准化作业流程</w:t>
        </w:r>
        <w:r>
          <w:tab/>
        </w:r>
        <w:r>
          <w:fldChar w:fldCharType="begin"/>
        </w:r>
        <w:r>
          <w:instrText xml:space="preserve"> PAGEREF _Toc8834 \h </w:instrText>
        </w:r>
        <w:r>
          <w:fldChar w:fldCharType="separate"/>
        </w:r>
        <w:r>
          <w:t>67</w:t>
        </w:r>
        <w:r>
          <w:fldChar w:fldCharType="end"/>
        </w:r>
      </w:hyperlink>
    </w:p>
    <w:p>
      <w:pPr>
        <w:pStyle w:val="TOC2"/>
        <w:tabs>
          <w:tab w:val="right" w:leader="dot" w:pos="8306"/>
        </w:tabs>
      </w:pPr>
      <w:hyperlink w:anchor="_Toc8400" w:history="1">
        <w:r>
          <w:rPr>
            <w:rFonts w:ascii="仿宋" w:eastAsia="仿宋" w:hAnsi="仿宋" w:cs="仿宋" w:hint="eastAsia"/>
            <w:lang w:eastAsia="zh-CN"/>
          </w:rPr>
          <w:t>(三)、质量监控与评估</w:t>
        </w:r>
        <w:r>
          <w:tab/>
        </w:r>
        <w:r>
          <w:fldChar w:fldCharType="begin"/>
        </w:r>
        <w:r>
          <w:instrText xml:space="preserve"> PAGEREF _Toc8400 \h </w:instrText>
        </w:r>
        <w:r>
          <w:fldChar w:fldCharType="separate"/>
        </w:r>
        <w:r>
          <w:t>68</w:t>
        </w:r>
        <w:r>
          <w:fldChar w:fldCharType="end"/>
        </w:r>
      </w:hyperlink>
    </w:p>
    <w:p>
      <w:pPr>
        <w:pStyle w:val="TOC2"/>
        <w:tabs>
          <w:tab w:val="right" w:leader="dot" w:pos="8306"/>
        </w:tabs>
      </w:pPr>
      <w:hyperlink w:anchor="_Toc24854" w:history="1">
        <w:r>
          <w:rPr>
            <w:rFonts w:ascii="仿宋" w:eastAsia="仿宋" w:hAnsi="仿宋" w:cs="仿宋" w:hint="eastAsia"/>
            <w:lang w:eastAsia="zh-CN"/>
          </w:rPr>
          <w:t>(四)、质量改进计划</w:t>
        </w:r>
        <w:r>
          <w:tab/>
        </w:r>
        <w:r>
          <w:fldChar w:fldCharType="begin"/>
        </w:r>
        <w:r>
          <w:instrText xml:space="preserve"> PAGEREF _Toc24854 \h </w:instrText>
        </w:r>
        <w:r>
          <w:fldChar w:fldCharType="separate"/>
        </w:r>
        <w:r>
          <w:t>69</w:t>
        </w:r>
        <w:r>
          <w:fldChar w:fldCharType="end"/>
        </w:r>
      </w:hyperlink>
    </w:p>
    <w:p>
      <w:pPr>
        <w:pStyle w:val="TOC1"/>
        <w:tabs>
          <w:tab w:val="right" w:leader="dot" w:pos="8306"/>
        </w:tabs>
      </w:pPr>
      <w:hyperlink w:anchor="_Toc25316" w:history="1">
        <w:r>
          <w:rPr>
            <w:rFonts w:ascii="仿宋" w:eastAsia="仿宋" w:hAnsi="仿宋" w:cs="仿宋" w:hint="eastAsia"/>
            <w:lang w:eastAsia="zh-CN"/>
          </w:rPr>
          <w:t>十三、质量管理与控制</w:t>
        </w:r>
        <w:r>
          <w:tab/>
        </w:r>
        <w:r>
          <w:fldChar w:fldCharType="begin"/>
        </w:r>
        <w:r>
          <w:instrText xml:space="preserve"> PAGEREF _Toc25316 \h </w:instrText>
        </w:r>
        <w:r>
          <w:fldChar w:fldCharType="separate"/>
        </w:r>
        <w:r>
          <w:t>70</w:t>
        </w:r>
        <w:r>
          <w:fldChar w:fldCharType="end"/>
        </w:r>
      </w:hyperlink>
    </w:p>
    <w:p>
      <w:pPr>
        <w:pStyle w:val="TOC2"/>
        <w:tabs>
          <w:tab w:val="right" w:leader="dot" w:pos="8306"/>
        </w:tabs>
      </w:pPr>
      <w:hyperlink w:anchor="_Toc30980" w:history="1">
        <w:r>
          <w:rPr>
            <w:rFonts w:ascii="仿宋" w:eastAsia="仿宋" w:hAnsi="仿宋" w:cs="仿宋" w:hint="eastAsia"/>
            <w:lang w:eastAsia="zh-CN"/>
          </w:rPr>
          <w:t>(一)、质量管理体系建设</w:t>
        </w:r>
        <w:r>
          <w:tab/>
        </w:r>
        <w:r>
          <w:fldChar w:fldCharType="begin"/>
        </w:r>
        <w:r>
          <w:instrText xml:space="preserve"> PAGEREF _Toc30980 \h </w:instrText>
        </w:r>
        <w:r>
          <w:fldChar w:fldCharType="separate"/>
        </w:r>
        <w:r>
          <w:t>70</w:t>
        </w:r>
        <w:r>
          <w:fldChar w:fldCharType="end"/>
        </w:r>
      </w:hyperlink>
    </w:p>
    <w:p>
      <w:pPr>
        <w:pStyle w:val="TOC2"/>
        <w:tabs>
          <w:tab w:val="right" w:leader="dot" w:pos="8306"/>
        </w:tabs>
      </w:pPr>
      <w:hyperlink w:anchor="_Toc31161" w:history="1">
        <w:r>
          <w:rPr>
            <w:rFonts w:ascii="仿宋" w:eastAsia="仿宋" w:hAnsi="仿宋" w:cs="仿宋" w:hint="eastAsia"/>
            <w:lang w:eastAsia="zh-CN"/>
          </w:rPr>
          <w:t>(二)、质量控制措施</w:t>
        </w:r>
        <w:r>
          <w:tab/>
        </w:r>
        <w:r>
          <w:fldChar w:fldCharType="begin"/>
        </w:r>
        <w:r>
          <w:instrText xml:space="preserve"> PAGEREF _Toc31161 \h </w:instrText>
        </w:r>
        <w:r>
          <w:fldChar w:fldCharType="separate"/>
        </w:r>
        <w:r>
          <w:t>72</w:t>
        </w:r>
        <w:r>
          <w:fldChar w:fldCharType="end"/>
        </w:r>
      </w:hyperlink>
    </w:p>
    <w:p>
      <w:pPr>
        <w:pStyle w:val="TOC1"/>
        <w:tabs>
          <w:tab w:val="right" w:leader="dot" w:pos="8306"/>
        </w:tabs>
      </w:pPr>
      <w:hyperlink w:anchor="_Toc11601" w:history="1">
        <w:r>
          <w:rPr>
            <w:rFonts w:ascii="仿宋" w:eastAsia="仿宋" w:hAnsi="仿宋" w:cs="仿宋" w:hint="eastAsia"/>
            <w:lang w:eastAsia="zh-CN"/>
          </w:rPr>
          <w:t>十四、知识产权管理与保护</w:t>
        </w:r>
        <w:r>
          <w:tab/>
        </w:r>
        <w:r>
          <w:fldChar w:fldCharType="begin"/>
        </w:r>
        <w:r>
          <w:instrText xml:space="preserve"> PAGEREF _Toc11601 \h </w:instrText>
        </w:r>
        <w:r>
          <w:fldChar w:fldCharType="separate"/>
        </w:r>
        <w:r>
          <w:t>73</w:t>
        </w:r>
        <w:r>
          <w:fldChar w:fldCharType="end"/>
        </w:r>
      </w:hyperlink>
    </w:p>
    <w:p>
      <w:pPr>
        <w:pStyle w:val="TOC2"/>
        <w:tabs>
          <w:tab w:val="right" w:leader="dot" w:pos="8306"/>
        </w:tabs>
      </w:pPr>
      <w:hyperlink w:anchor="_Toc13460" w:history="1">
        <w:r>
          <w:rPr>
            <w:rFonts w:ascii="仿宋" w:eastAsia="仿宋" w:hAnsi="仿宋" w:cs="仿宋" w:hint="eastAsia"/>
            <w:lang w:eastAsia="zh-CN"/>
          </w:rPr>
          <w:t>(一)、知识产权管理体系建设</w:t>
        </w:r>
        <w:r>
          <w:tab/>
        </w:r>
        <w:r>
          <w:fldChar w:fldCharType="begin"/>
        </w:r>
        <w:r>
          <w:instrText xml:space="preserve"> PAGEREF _Toc13460 \h </w:instrText>
        </w:r>
        <w:r>
          <w:fldChar w:fldCharType="separate"/>
        </w:r>
        <w:r>
          <w:t>73</w:t>
        </w:r>
        <w:r>
          <w:fldChar w:fldCharType="end"/>
        </w:r>
      </w:hyperlink>
    </w:p>
    <w:p>
      <w:pPr>
        <w:pStyle w:val="TOC2"/>
        <w:tabs>
          <w:tab w:val="right" w:leader="dot" w:pos="8306"/>
        </w:tabs>
      </w:pPr>
      <w:hyperlink w:anchor="_Toc12058" w:history="1">
        <w:r>
          <w:rPr>
            <w:rFonts w:ascii="仿宋" w:eastAsia="仿宋" w:hAnsi="仿宋" w:cs="仿宋" w:hint="eastAsia"/>
            <w:lang w:eastAsia="zh-CN"/>
          </w:rPr>
          <w:t>(二)、知识产权保护措施</w:t>
        </w:r>
        <w:r>
          <w:tab/>
        </w:r>
        <w:r>
          <w:fldChar w:fldCharType="begin"/>
        </w:r>
        <w:r>
          <w:instrText xml:space="preserve"> PAGEREF _Toc12058 \h </w:instrText>
        </w:r>
        <w:r>
          <w:fldChar w:fldCharType="separate"/>
        </w:r>
        <w:r>
          <w:t>74</w:t>
        </w:r>
        <w:r>
          <w:fldChar w:fldCharType="end"/>
        </w:r>
      </w:hyperlink>
    </w:p>
    <w:p>
      <w:pPr>
        <w:pStyle w:val="TOC1"/>
        <w:tabs>
          <w:tab w:val="right" w:leader="dot" w:pos="8306"/>
        </w:tabs>
      </w:pPr>
      <w:hyperlink w:anchor="_Toc27465" w:history="1">
        <w:r>
          <w:rPr>
            <w:rFonts w:ascii="仿宋" w:eastAsia="仿宋" w:hAnsi="仿宋" w:cs="仿宋" w:hint="eastAsia"/>
            <w:lang w:eastAsia="zh-CN"/>
          </w:rPr>
          <w:t>十五、合作与交流机制建立</w:t>
        </w:r>
        <w:r>
          <w:tab/>
        </w:r>
        <w:r>
          <w:fldChar w:fldCharType="begin"/>
        </w:r>
        <w:r>
          <w:instrText xml:space="preserve"> PAGEREF _Toc27465 \h </w:instrText>
        </w:r>
        <w:r>
          <w:fldChar w:fldCharType="separate"/>
        </w:r>
        <w:r>
          <w:t>75</w:t>
        </w:r>
        <w:r>
          <w:fldChar w:fldCharType="end"/>
        </w:r>
      </w:hyperlink>
    </w:p>
    <w:p>
      <w:pPr>
        <w:pStyle w:val="TOC2"/>
        <w:tabs>
          <w:tab w:val="right" w:leader="dot" w:pos="8306"/>
        </w:tabs>
      </w:pPr>
      <w:hyperlink w:anchor="_Toc23910" w:history="1">
        <w:r>
          <w:rPr>
            <w:rFonts w:ascii="仿宋" w:eastAsia="仿宋" w:hAnsi="仿宋" w:cs="仿宋" w:hint="eastAsia"/>
            <w:lang w:eastAsia="zh-CN"/>
          </w:rPr>
          <w:t>(一)、合作伙伴选择与合作方式</w:t>
        </w:r>
        <w:r>
          <w:tab/>
        </w:r>
        <w:r>
          <w:fldChar w:fldCharType="begin"/>
        </w:r>
        <w:r>
          <w:instrText xml:space="preserve"> PAGEREF _Toc23910 \h </w:instrText>
        </w:r>
        <w:r>
          <w:fldChar w:fldCharType="separate"/>
        </w:r>
        <w:r>
          <w:t>75</w:t>
        </w:r>
        <w:r>
          <w:fldChar w:fldCharType="end"/>
        </w:r>
      </w:hyperlink>
    </w:p>
    <w:p>
      <w:pPr>
        <w:pStyle w:val="TOC2"/>
        <w:tabs>
          <w:tab w:val="right" w:leader="dot" w:pos="8306"/>
        </w:tabs>
      </w:pPr>
      <w:hyperlink w:anchor="_Toc21822" w:history="1">
        <w:r>
          <w:rPr>
            <w:rFonts w:ascii="仿宋" w:eastAsia="仿宋" w:hAnsi="仿宋" w:cs="仿宋" w:hint="eastAsia"/>
            <w:lang w:eastAsia="zh-CN"/>
          </w:rPr>
          <w:t>(二)、交流与合作平台搭建</w:t>
        </w:r>
        <w:r>
          <w:tab/>
        </w:r>
        <w:r>
          <w:fldChar w:fldCharType="begin"/>
        </w:r>
        <w:r>
          <w:instrText xml:space="preserve"> PAGEREF _Toc21822 \h </w:instrText>
        </w:r>
        <w:r>
          <w:fldChar w:fldCharType="separate"/>
        </w:r>
        <w:r>
          <w:t>77</w:t>
        </w:r>
        <w:r>
          <w:fldChar w:fldCharType="end"/>
        </w:r>
      </w:hyperlink>
    </w:p>
    <w:p>
      <w:pPr>
        <w:pStyle w:val="TOC1"/>
        <w:tabs>
          <w:tab w:val="right" w:leader="dot" w:pos="8306"/>
        </w:tabs>
      </w:pPr>
      <w:hyperlink w:anchor="_Toc31895" w:history="1">
        <w:r>
          <w:rPr>
            <w:rFonts w:ascii="仿宋" w:eastAsia="仿宋" w:hAnsi="仿宋" w:cs="仿宋" w:hint="eastAsia"/>
            <w:lang w:eastAsia="zh-CN"/>
          </w:rPr>
          <w:t>十六、创新驱动与持续发展</w:t>
        </w:r>
        <w:r>
          <w:tab/>
        </w:r>
        <w:r>
          <w:fldChar w:fldCharType="begin"/>
        </w:r>
        <w:r>
          <w:instrText xml:space="preserve"> PAGEREF _Toc31895 \h </w:instrText>
        </w:r>
        <w:r>
          <w:fldChar w:fldCharType="separate"/>
        </w:r>
        <w:r>
          <w:t>78</w:t>
        </w:r>
        <w:r>
          <w:fldChar w:fldCharType="end"/>
        </w:r>
      </w:hyperlink>
    </w:p>
    <w:p>
      <w:pPr>
        <w:pStyle w:val="TOC2"/>
        <w:tabs>
          <w:tab w:val="right" w:leader="dot" w:pos="8306"/>
        </w:tabs>
      </w:pPr>
      <w:hyperlink w:anchor="_Toc11673" w:history="1">
        <w:r>
          <w:rPr>
            <w:rFonts w:ascii="仿宋" w:eastAsia="仿宋" w:hAnsi="仿宋" w:cs="仿宋" w:hint="eastAsia"/>
            <w:lang w:eastAsia="zh-CN"/>
          </w:rPr>
          <w:t>(一)、创新驱动战略实施</w:t>
        </w:r>
        <w:r>
          <w:tab/>
        </w:r>
        <w:r>
          <w:fldChar w:fldCharType="begin"/>
        </w:r>
        <w:r>
          <w:instrText xml:space="preserve"> PAGEREF _Toc11673 \h </w:instrText>
        </w:r>
        <w:r>
          <w:fldChar w:fldCharType="separate"/>
        </w:r>
        <w:r>
          <w:t>78</w:t>
        </w:r>
        <w:r>
          <w:fldChar w:fldCharType="end"/>
        </w:r>
      </w:hyperlink>
    </w:p>
    <w:p>
      <w:pPr>
        <w:pStyle w:val="TOC2"/>
        <w:tabs>
          <w:tab w:val="right" w:leader="dot" w:pos="8306"/>
        </w:tabs>
      </w:pPr>
      <w:hyperlink w:anchor="_Toc27231" w:history="1">
        <w:r>
          <w:rPr>
            <w:rFonts w:ascii="仿宋" w:eastAsia="仿宋" w:hAnsi="仿宋" w:cs="仿宋" w:hint="eastAsia"/>
            <w:lang w:eastAsia="zh-CN"/>
          </w:rPr>
          <w:t>(二)、持续发展路径探索</w:t>
        </w:r>
        <w:r>
          <w:tab/>
        </w:r>
        <w:r>
          <w:fldChar w:fldCharType="begin"/>
        </w:r>
        <w:r>
          <w:instrText xml:space="preserve"> PAGEREF _Toc27231 \h </w:instrText>
        </w:r>
        <w:r>
          <w:fldChar w:fldCharType="separate"/>
        </w:r>
        <w:r>
          <w:t>80</w:t>
        </w:r>
        <w:r>
          <w:fldChar w:fldCharType="end"/>
        </w:r>
      </w:hyperlink>
    </w:p>
    <w:p>
      <w:pPr>
        <w:pStyle w:val="TOC1"/>
        <w:tabs>
          <w:tab w:val="right" w:leader="dot" w:pos="8306"/>
        </w:tabs>
      </w:pPr>
      <w:hyperlink w:anchor="_Toc13789" w:history="1">
        <w:r>
          <w:rPr>
            <w:rFonts w:ascii="仿宋" w:eastAsia="仿宋" w:hAnsi="仿宋" w:cs="仿宋" w:hint="eastAsia"/>
            <w:lang w:eastAsia="zh-CN"/>
          </w:rPr>
          <w:t>十七、法律法规与政策遵循</w:t>
        </w:r>
        <w:r>
          <w:tab/>
        </w:r>
        <w:r>
          <w:fldChar w:fldCharType="begin"/>
        </w:r>
        <w:r>
          <w:instrText xml:space="preserve"> PAGEREF _Toc13789 \h </w:instrText>
        </w:r>
        <w:r>
          <w:fldChar w:fldCharType="separate"/>
        </w:r>
        <w:r>
          <w:t>84</w:t>
        </w:r>
        <w:r>
          <w:fldChar w:fldCharType="end"/>
        </w:r>
      </w:hyperlink>
    </w:p>
    <w:p>
      <w:pPr>
        <w:pStyle w:val="TOC2"/>
        <w:tabs>
          <w:tab w:val="right" w:leader="dot" w:pos="8306"/>
        </w:tabs>
      </w:pPr>
      <w:hyperlink w:anchor="_Toc14946" w:history="1">
        <w:r>
          <w:rPr>
            <w:rFonts w:ascii="仿宋" w:eastAsia="仿宋" w:hAnsi="仿宋" w:cs="仿宋" w:hint="eastAsia"/>
            <w:lang w:eastAsia="zh-CN"/>
          </w:rPr>
          <w:t>(一)、法律法规遵守</w:t>
        </w:r>
        <w:r>
          <w:tab/>
        </w:r>
        <w:r>
          <w:fldChar w:fldCharType="begin"/>
        </w:r>
        <w:r>
          <w:instrText xml:space="preserve"> PAGEREF _Toc14946 \h </w:instrText>
        </w:r>
        <w:r>
          <w:fldChar w:fldCharType="separate"/>
        </w:r>
        <w:r>
          <w:t>84</w:t>
        </w:r>
        <w:r>
          <w:fldChar w:fldCharType="end"/>
        </w:r>
      </w:hyperlink>
    </w:p>
    <w:p>
      <w:pPr>
        <w:pStyle w:val="TOC2"/>
        <w:tabs>
          <w:tab w:val="right" w:leader="dot" w:pos="8306"/>
        </w:tabs>
      </w:pPr>
      <w:hyperlink w:anchor="_Toc29318" w:history="1">
        <w:r>
          <w:rPr>
            <w:rFonts w:ascii="仿宋" w:eastAsia="仿宋" w:hAnsi="仿宋" w:cs="仿宋" w:hint="eastAsia"/>
            <w:lang w:eastAsia="zh-CN"/>
          </w:rPr>
          <w:t>(二)、政策导向与利用</w:t>
        </w:r>
        <w:r>
          <w:tab/>
        </w:r>
        <w:r>
          <w:fldChar w:fldCharType="begin"/>
        </w:r>
        <w:r>
          <w:instrText xml:space="preserve"> PAGEREF _Toc29318 \h </w:instrText>
        </w:r>
        <w:r>
          <w:fldChar w:fldCharType="separate"/>
        </w:r>
        <w:r>
          <w:t>85</w:t>
        </w:r>
        <w:r>
          <w:fldChar w:fldCharType="end"/>
        </w:r>
      </w:hyperlink>
    </w:p>
    <w:p>
      <w:pPr>
        <w:pStyle w:val="TOC1"/>
        <w:tabs>
          <w:tab w:val="right" w:leader="dot" w:pos="8306"/>
        </w:tabs>
      </w:pPr>
      <w:hyperlink w:anchor="_Toc18672" w:history="1">
        <w:r>
          <w:rPr>
            <w:rFonts w:ascii="仿宋" w:eastAsia="仿宋" w:hAnsi="仿宋" w:cs="仿宋" w:hint="eastAsia"/>
            <w:lang w:eastAsia="zh-CN"/>
          </w:rPr>
          <w:t>十八、企业合规与伦理</w:t>
        </w:r>
        <w:r>
          <w:tab/>
        </w:r>
        <w:r>
          <w:fldChar w:fldCharType="begin"/>
        </w:r>
        <w:r>
          <w:instrText xml:space="preserve"> PAGEREF _Toc18672 \h </w:instrText>
        </w:r>
        <w:r>
          <w:fldChar w:fldCharType="separate"/>
        </w:r>
        <w:r>
          <w:t>86</w:t>
        </w:r>
        <w:r>
          <w:fldChar w:fldCharType="end"/>
        </w:r>
      </w:hyperlink>
    </w:p>
    <w:p>
      <w:pPr>
        <w:pStyle w:val="TOC2"/>
        <w:tabs>
          <w:tab w:val="right" w:leader="dot" w:pos="8306"/>
        </w:tabs>
      </w:pPr>
      <w:hyperlink w:anchor="_Toc6497" w:history="1">
        <w:r>
          <w:rPr>
            <w:rFonts w:ascii="仿宋" w:eastAsia="仿宋" w:hAnsi="仿宋" w:cs="仿宋" w:hint="eastAsia"/>
            <w:lang w:eastAsia="zh-CN"/>
          </w:rPr>
          <w:t>(一)、合规政策与程序</w:t>
        </w:r>
        <w:r>
          <w:tab/>
        </w:r>
        <w:r>
          <w:fldChar w:fldCharType="begin"/>
        </w:r>
        <w:r>
          <w:instrText xml:space="preserve"> PAGEREF _Toc6497 \h </w:instrText>
        </w:r>
        <w:r>
          <w:fldChar w:fldCharType="separate"/>
        </w:r>
        <w:r>
          <w:t>86</w:t>
        </w:r>
        <w:r>
          <w:fldChar w:fldCharType="end"/>
        </w:r>
      </w:hyperlink>
    </w:p>
    <w:p>
      <w:pPr>
        <w:pStyle w:val="TOC2"/>
        <w:tabs>
          <w:tab w:val="right" w:leader="dot" w:pos="8306"/>
        </w:tabs>
      </w:pPr>
      <w:hyperlink w:anchor="_Toc31863" w:history="1">
        <w:r>
          <w:rPr>
            <w:rFonts w:ascii="仿宋" w:eastAsia="仿宋" w:hAnsi="仿宋" w:cs="仿宋" w:hint="eastAsia"/>
            <w:lang w:eastAsia="zh-CN"/>
          </w:rPr>
          <w:t>(二)、伦理规范与培训</w:t>
        </w:r>
        <w:r>
          <w:tab/>
        </w:r>
        <w:r>
          <w:fldChar w:fldCharType="begin"/>
        </w:r>
        <w:r>
          <w:instrText xml:space="preserve"> PAGEREF _Toc31863 \h </w:instrText>
        </w:r>
        <w:r>
          <w:fldChar w:fldCharType="separate"/>
        </w:r>
        <w:r>
          <w:t>87</w:t>
        </w:r>
        <w:r>
          <w:fldChar w:fldCharType="end"/>
        </w:r>
      </w:hyperlink>
    </w:p>
    <w:p>
      <w:pPr>
        <w:pStyle w:val="TOC2"/>
        <w:tabs>
          <w:tab w:val="right" w:leader="dot" w:pos="8306"/>
        </w:tabs>
      </w:pPr>
      <w:hyperlink w:anchor="_Toc10154" w:history="1">
        <w:r>
          <w:rPr>
            <w:rFonts w:ascii="仿宋" w:eastAsia="仿宋" w:hAnsi="仿宋" w:cs="仿宋" w:hint="eastAsia"/>
            <w:lang w:eastAsia="zh-CN"/>
          </w:rPr>
          <w:t>(三)、合规风险评估</w:t>
        </w:r>
        <w:r>
          <w:tab/>
        </w:r>
        <w:r>
          <w:fldChar w:fldCharType="begin"/>
        </w:r>
        <w:r>
          <w:instrText xml:space="preserve"> PAGEREF _Toc10154 \h </w:instrText>
        </w:r>
        <w:r>
          <w:fldChar w:fldCharType="separate"/>
        </w:r>
        <w:r>
          <w:t>88</w:t>
        </w:r>
        <w:r>
          <w:fldChar w:fldCharType="end"/>
        </w:r>
      </w:hyperlink>
    </w:p>
    <w:p>
      <w:pPr>
        <w:pStyle w:val="TOC2"/>
        <w:tabs>
          <w:tab w:val="right" w:leader="dot" w:pos="8306"/>
        </w:tabs>
      </w:pPr>
      <w:hyperlink w:anchor="_Toc29599" w:history="1">
        <w:r>
          <w:rPr>
            <w:rFonts w:ascii="仿宋" w:eastAsia="仿宋" w:hAnsi="仿宋" w:cs="仿宋" w:hint="eastAsia"/>
            <w:lang w:eastAsia="zh-CN"/>
          </w:rPr>
          <w:t>(四)、合规监督与执行</w:t>
        </w:r>
        <w:r>
          <w:tab/>
        </w:r>
        <w:r>
          <w:fldChar w:fldCharType="begin"/>
        </w:r>
        <w:r>
          <w:instrText xml:space="preserve"> PAGEREF _Toc29599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3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8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15288"/>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6276"/>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379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一、房车项目的市场准入条件分析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车项目而言，市场准入条件首先取决于政策法规环境。政府对于[行业名称]领域的法规，如环保标准、税收政策、和技术使用规范，直接影响房车项目的运营和成本结构。例如，若政府针对使用可再生能源的企业提供税收优惠，这将对房车项目的财务规划产生重要影响。同时，考虑经济环境和消费者偏好的变化对房车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二、房车项目的行业规范与合规性要求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房车项目来说，遵守行业规范和合规性要求是确保项目顺利进行的基础。这包括遵循质量控制标准、安全规定、数据保护法规等。例如，若房车项目涉及数据处理，须严格遵守相关的数据保护法规。此外，行业内部的自律规范，如产品标准和服务流程，也对于提升房车项目在行业内的认可度和竞争力至关重要。项目管理团队必须不断更新策略，以应对行业规范和法规的变化，确保房车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三、房车项目的竞争格局和战略定位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车项目的发展规划中，理解行业的竞争格局对于制定有效的市场策略极为关键。这包括分析主要竞争对手的市场地位、优势及其业务模式。房车项目面临的竞争对手可能包括大型成熟企业和创新型初创公司，各自采取不同的市场策略。因此，房车项目需精确地定位自己的市场策略，如专注于产品创新、客户服务或成本效率，以在竞争中占据优势。通过深入的市场和竞争分析，房车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8583"/>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13856"/>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732"/>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27324"/>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31127"/>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https://d.book118.com/235134011143011033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房车项目建设总纲及方案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6B37CD"/>
    <w:rsid w:val="7F6B37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5134011143011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2023-12-18T23:39:00Z</dcterms:created>
  <dcterms:modified xsi:type="dcterms:W3CDTF">2023-12-18T23:39:58Z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34C367E2C9AF47499A3D8A85BA0388DC_11</vt:lpwstr>
  </property>
  <property fmtid="{D5CDD505-2E9C-101B-9397-08002B2CF9AE}" pid="3" name="KSOProductBuildVer">
    <vt:lpwstr>2052-12.1.0.16120</vt:lpwstr>
  </property>
</Properties>
</file>