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应急产业项目融资计划书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 w:history="1">
        <w:r>
          <w:rPr>
            <w:rFonts w:ascii="仿宋" w:eastAsia="仿宋" w:hAnsi="仿宋" w:cs="仿宋" w:hint="eastAsia"/>
            <w:lang w:eastAsia="zh-CN"/>
          </w:rPr>
          <w:t>概论</w:t>
        </w:r>
        <w:r>
          <w:tab/>
        </w:r>
        <w:r>
          <w:fldChar w:fldCharType="begin"/>
        </w:r>
        <w:r>
          <w:instrText xml:space="preserve"> PAGEREF _Toc641 \h </w:instrText>
        </w:r>
        <w:r>
          <w:fldChar w:fldCharType="separate"/>
        </w:r>
        <w:r>
          <w:t>4</w:t>
        </w:r>
        <w:r>
          <w:fldChar w:fldCharType="end"/>
        </w:r>
      </w:hyperlink>
    </w:p>
    <w:p>
      <w:pPr>
        <w:pStyle w:val="TOC1"/>
        <w:tabs>
          <w:tab w:val="right" w:leader="dot" w:pos="8306"/>
        </w:tabs>
      </w:pPr>
      <w:hyperlink w:anchor="_Toc24836" w:history="1">
        <w:r>
          <w:rPr>
            <w:rFonts w:ascii="仿宋" w:eastAsia="仿宋" w:hAnsi="仿宋" w:cs="仿宋" w:hint="eastAsia"/>
            <w:lang w:eastAsia="zh-CN"/>
          </w:rPr>
          <w:t>一、应急产业项目概论</w:t>
        </w:r>
        <w:r>
          <w:tab/>
        </w:r>
        <w:r>
          <w:fldChar w:fldCharType="begin"/>
        </w:r>
        <w:r>
          <w:instrText xml:space="preserve"> PAGEREF _Toc24836 \h </w:instrText>
        </w:r>
        <w:r>
          <w:fldChar w:fldCharType="separate"/>
        </w:r>
        <w:r>
          <w:t>4</w:t>
        </w:r>
        <w:r>
          <w:fldChar w:fldCharType="end"/>
        </w:r>
      </w:hyperlink>
    </w:p>
    <w:p>
      <w:pPr>
        <w:pStyle w:val="TOC2"/>
        <w:tabs>
          <w:tab w:val="right" w:leader="dot" w:pos="8306"/>
        </w:tabs>
      </w:pPr>
      <w:hyperlink w:anchor="_Toc31765" w:history="1">
        <w:r>
          <w:rPr>
            <w:rFonts w:ascii="仿宋" w:eastAsia="仿宋" w:hAnsi="仿宋" w:cs="仿宋" w:hint="eastAsia"/>
            <w:lang w:eastAsia="zh-CN"/>
          </w:rPr>
          <w:t>(一)、应急产业项目名称及投资人</w:t>
        </w:r>
        <w:r>
          <w:tab/>
        </w:r>
        <w:r>
          <w:fldChar w:fldCharType="begin"/>
        </w:r>
        <w:r>
          <w:instrText xml:space="preserve"> PAGEREF _Toc31765 \h </w:instrText>
        </w:r>
        <w:r>
          <w:fldChar w:fldCharType="separate"/>
        </w:r>
        <w:r>
          <w:t>4</w:t>
        </w:r>
        <w:r>
          <w:fldChar w:fldCharType="end"/>
        </w:r>
      </w:hyperlink>
    </w:p>
    <w:p>
      <w:pPr>
        <w:pStyle w:val="TOC2"/>
        <w:tabs>
          <w:tab w:val="right" w:leader="dot" w:pos="8306"/>
        </w:tabs>
      </w:pPr>
      <w:hyperlink w:anchor="_Toc19077" w:history="1">
        <w:r>
          <w:rPr>
            <w:rFonts w:ascii="仿宋" w:eastAsia="仿宋" w:hAnsi="仿宋" w:cs="仿宋" w:hint="eastAsia"/>
            <w:lang w:eastAsia="zh-CN"/>
          </w:rPr>
          <w:t>(二)、编制原则</w:t>
        </w:r>
        <w:r>
          <w:tab/>
        </w:r>
        <w:r>
          <w:fldChar w:fldCharType="begin"/>
        </w:r>
        <w:r>
          <w:instrText xml:space="preserve"> PAGEREF _Toc19077 \h </w:instrText>
        </w:r>
        <w:r>
          <w:fldChar w:fldCharType="separate"/>
        </w:r>
        <w:r>
          <w:t>4</w:t>
        </w:r>
        <w:r>
          <w:fldChar w:fldCharType="end"/>
        </w:r>
      </w:hyperlink>
    </w:p>
    <w:p>
      <w:pPr>
        <w:pStyle w:val="TOC2"/>
        <w:tabs>
          <w:tab w:val="right" w:leader="dot" w:pos="8306"/>
        </w:tabs>
      </w:pPr>
      <w:hyperlink w:anchor="_Toc30206" w:history="1">
        <w:r>
          <w:rPr>
            <w:rFonts w:ascii="仿宋" w:eastAsia="仿宋" w:hAnsi="仿宋" w:cs="仿宋" w:hint="eastAsia"/>
            <w:lang w:eastAsia="zh-CN"/>
          </w:rPr>
          <w:t>(三)、编制依据</w:t>
        </w:r>
        <w:r>
          <w:tab/>
        </w:r>
        <w:r>
          <w:fldChar w:fldCharType="begin"/>
        </w:r>
        <w:r>
          <w:instrText xml:space="preserve"> PAGEREF _Toc30206 \h </w:instrText>
        </w:r>
        <w:r>
          <w:fldChar w:fldCharType="separate"/>
        </w:r>
        <w:r>
          <w:t>5</w:t>
        </w:r>
        <w:r>
          <w:fldChar w:fldCharType="end"/>
        </w:r>
      </w:hyperlink>
    </w:p>
    <w:p>
      <w:pPr>
        <w:pStyle w:val="TOC2"/>
        <w:tabs>
          <w:tab w:val="right" w:leader="dot" w:pos="8306"/>
        </w:tabs>
      </w:pPr>
      <w:hyperlink w:anchor="_Toc3620" w:history="1">
        <w:r>
          <w:rPr>
            <w:rFonts w:ascii="仿宋" w:eastAsia="仿宋" w:hAnsi="仿宋" w:cs="仿宋" w:hint="eastAsia"/>
            <w:lang w:eastAsia="zh-CN"/>
          </w:rPr>
          <w:t>(四)、编制范围及内容</w:t>
        </w:r>
        <w:r>
          <w:tab/>
        </w:r>
        <w:r>
          <w:fldChar w:fldCharType="begin"/>
        </w:r>
        <w:r>
          <w:instrText xml:space="preserve"> PAGEREF _Toc3620 \h </w:instrText>
        </w:r>
        <w:r>
          <w:fldChar w:fldCharType="separate"/>
        </w:r>
        <w:r>
          <w:t>5</w:t>
        </w:r>
        <w:r>
          <w:fldChar w:fldCharType="end"/>
        </w:r>
      </w:hyperlink>
    </w:p>
    <w:p>
      <w:pPr>
        <w:pStyle w:val="TOC2"/>
        <w:tabs>
          <w:tab w:val="right" w:leader="dot" w:pos="8306"/>
        </w:tabs>
      </w:pPr>
      <w:hyperlink w:anchor="_Toc6453" w:history="1">
        <w:r>
          <w:rPr>
            <w:rFonts w:ascii="仿宋" w:eastAsia="仿宋" w:hAnsi="仿宋" w:cs="仿宋" w:hint="eastAsia"/>
            <w:lang w:eastAsia="zh-CN"/>
          </w:rPr>
          <w:t>(五)、应急产业项目建设背景</w:t>
        </w:r>
        <w:r>
          <w:tab/>
        </w:r>
        <w:r>
          <w:fldChar w:fldCharType="begin"/>
        </w:r>
        <w:r>
          <w:instrText xml:space="preserve"> PAGEREF _Toc6453 \h </w:instrText>
        </w:r>
        <w:r>
          <w:fldChar w:fldCharType="separate"/>
        </w:r>
        <w:r>
          <w:t>7</w:t>
        </w:r>
        <w:r>
          <w:fldChar w:fldCharType="end"/>
        </w:r>
      </w:hyperlink>
    </w:p>
    <w:p>
      <w:pPr>
        <w:pStyle w:val="TOC2"/>
        <w:tabs>
          <w:tab w:val="right" w:leader="dot" w:pos="8306"/>
        </w:tabs>
      </w:pPr>
      <w:hyperlink w:anchor="_Toc21481" w:history="1">
        <w:r>
          <w:rPr>
            <w:rFonts w:ascii="仿宋" w:eastAsia="仿宋" w:hAnsi="仿宋" w:cs="仿宋" w:hint="eastAsia"/>
            <w:lang w:eastAsia="zh-CN"/>
          </w:rPr>
          <w:t>(六)、结论分析</w:t>
        </w:r>
        <w:r>
          <w:tab/>
        </w:r>
        <w:r>
          <w:fldChar w:fldCharType="begin"/>
        </w:r>
        <w:r>
          <w:instrText xml:space="preserve"> PAGEREF _Toc21481 \h </w:instrText>
        </w:r>
        <w:r>
          <w:fldChar w:fldCharType="separate"/>
        </w:r>
        <w:r>
          <w:t>8</w:t>
        </w:r>
        <w:r>
          <w:fldChar w:fldCharType="end"/>
        </w:r>
      </w:hyperlink>
    </w:p>
    <w:p>
      <w:pPr>
        <w:pStyle w:val="TOC1"/>
        <w:tabs>
          <w:tab w:val="right" w:leader="dot" w:pos="8306"/>
        </w:tabs>
      </w:pPr>
      <w:hyperlink w:anchor="_Toc19654" w:history="1">
        <w:r>
          <w:rPr>
            <w:rFonts w:ascii="仿宋" w:eastAsia="仿宋" w:hAnsi="仿宋" w:cs="仿宋" w:hint="eastAsia"/>
            <w:lang w:eastAsia="zh-CN"/>
          </w:rPr>
          <w:t>二、发展规划分析</w:t>
        </w:r>
        <w:r>
          <w:tab/>
        </w:r>
        <w:r>
          <w:fldChar w:fldCharType="begin"/>
        </w:r>
        <w:r>
          <w:instrText xml:space="preserve"> PAGEREF _Toc19654 \h </w:instrText>
        </w:r>
        <w:r>
          <w:fldChar w:fldCharType="separate"/>
        </w:r>
        <w:r>
          <w:t>9</w:t>
        </w:r>
        <w:r>
          <w:fldChar w:fldCharType="end"/>
        </w:r>
      </w:hyperlink>
    </w:p>
    <w:p>
      <w:pPr>
        <w:pStyle w:val="TOC2"/>
        <w:tabs>
          <w:tab w:val="right" w:leader="dot" w:pos="8306"/>
        </w:tabs>
      </w:pPr>
      <w:hyperlink w:anchor="_Toc28977" w:history="1">
        <w:r>
          <w:rPr>
            <w:rFonts w:ascii="仿宋" w:eastAsia="仿宋" w:hAnsi="仿宋" w:cs="仿宋" w:hint="eastAsia"/>
            <w:lang w:eastAsia="zh-CN"/>
          </w:rPr>
          <w:t>(一)、公司发展规划</w:t>
        </w:r>
        <w:r>
          <w:tab/>
        </w:r>
        <w:r>
          <w:fldChar w:fldCharType="begin"/>
        </w:r>
        <w:r>
          <w:instrText xml:space="preserve"> PAGEREF _Toc28977 \h </w:instrText>
        </w:r>
        <w:r>
          <w:fldChar w:fldCharType="separate"/>
        </w:r>
        <w:r>
          <w:t>9</w:t>
        </w:r>
        <w:r>
          <w:fldChar w:fldCharType="end"/>
        </w:r>
      </w:hyperlink>
    </w:p>
    <w:p>
      <w:pPr>
        <w:pStyle w:val="TOC2"/>
        <w:tabs>
          <w:tab w:val="right" w:leader="dot" w:pos="8306"/>
        </w:tabs>
      </w:pPr>
      <w:hyperlink w:anchor="_Toc31001" w:history="1">
        <w:r>
          <w:rPr>
            <w:rFonts w:ascii="仿宋" w:eastAsia="仿宋" w:hAnsi="仿宋" w:cs="仿宋" w:hint="eastAsia"/>
            <w:lang w:eastAsia="zh-CN"/>
          </w:rPr>
          <w:t>(二)、保障措施</w:t>
        </w:r>
        <w:r>
          <w:tab/>
        </w:r>
        <w:r>
          <w:fldChar w:fldCharType="begin"/>
        </w:r>
        <w:r>
          <w:instrText xml:space="preserve"> PAGEREF _Toc31001 \h </w:instrText>
        </w:r>
        <w:r>
          <w:fldChar w:fldCharType="separate"/>
        </w:r>
        <w:r>
          <w:t>10</w:t>
        </w:r>
        <w:r>
          <w:fldChar w:fldCharType="end"/>
        </w:r>
      </w:hyperlink>
    </w:p>
    <w:p>
      <w:pPr>
        <w:pStyle w:val="TOC1"/>
        <w:tabs>
          <w:tab w:val="right" w:leader="dot" w:pos="8306"/>
        </w:tabs>
      </w:pPr>
      <w:hyperlink w:anchor="_Toc23386" w:history="1">
        <w:r>
          <w:rPr>
            <w:rFonts w:ascii="仿宋" w:eastAsia="仿宋" w:hAnsi="仿宋" w:cs="仿宋" w:hint="eastAsia"/>
            <w:lang w:eastAsia="zh-CN"/>
          </w:rPr>
          <w:t>三、流程风险的识别和评估</w:t>
        </w:r>
        <w:r>
          <w:tab/>
        </w:r>
        <w:r>
          <w:fldChar w:fldCharType="begin"/>
        </w:r>
        <w:r>
          <w:instrText xml:space="preserve"> PAGEREF _Toc23386 \h </w:instrText>
        </w:r>
        <w:r>
          <w:fldChar w:fldCharType="separate"/>
        </w:r>
        <w:r>
          <w:t>12</w:t>
        </w:r>
        <w:r>
          <w:fldChar w:fldCharType="end"/>
        </w:r>
      </w:hyperlink>
    </w:p>
    <w:p>
      <w:pPr>
        <w:pStyle w:val="TOC2"/>
        <w:tabs>
          <w:tab w:val="right" w:leader="dot" w:pos="8306"/>
        </w:tabs>
      </w:pPr>
      <w:hyperlink w:anchor="_Toc31323" w:history="1">
        <w:r>
          <w:rPr>
            <w:rFonts w:ascii="仿宋" w:eastAsia="仿宋" w:hAnsi="仿宋" w:cs="仿宋" w:hint="eastAsia"/>
            <w:lang w:eastAsia="zh-CN"/>
          </w:rPr>
          <w:t>(一)、风险清单识别法</w:t>
        </w:r>
        <w:r>
          <w:tab/>
        </w:r>
        <w:r>
          <w:fldChar w:fldCharType="begin"/>
        </w:r>
        <w:r>
          <w:instrText xml:space="preserve"> PAGEREF _Toc31323 \h </w:instrText>
        </w:r>
        <w:r>
          <w:fldChar w:fldCharType="separate"/>
        </w:r>
        <w:r>
          <w:t>12</w:t>
        </w:r>
        <w:r>
          <w:fldChar w:fldCharType="end"/>
        </w:r>
      </w:hyperlink>
    </w:p>
    <w:p>
      <w:pPr>
        <w:pStyle w:val="TOC2"/>
        <w:tabs>
          <w:tab w:val="right" w:leader="dot" w:pos="8306"/>
        </w:tabs>
      </w:pPr>
      <w:hyperlink w:anchor="_Toc28924" w:history="1">
        <w:r>
          <w:rPr>
            <w:rFonts w:ascii="仿宋" w:eastAsia="仿宋" w:hAnsi="仿宋" w:cs="仿宋" w:hint="eastAsia"/>
            <w:lang w:eastAsia="zh-CN"/>
          </w:rPr>
          <w:t>(二)、流程图法</w:t>
        </w:r>
        <w:r>
          <w:tab/>
        </w:r>
        <w:r>
          <w:fldChar w:fldCharType="begin"/>
        </w:r>
        <w:r>
          <w:instrText xml:space="preserve"> PAGEREF _Toc28924 \h </w:instrText>
        </w:r>
        <w:r>
          <w:fldChar w:fldCharType="separate"/>
        </w:r>
        <w:r>
          <w:t>13</w:t>
        </w:r>
        <w:r>
          <w:fldChar w:fldCharType="end"/>
        </w:r>
      </w:hyperlink>
    </w:p>
    <w:p>
      <w:pPr>
        <w:pStyle w:val="TOC2"/>
        <w:tabs>
          <w:tab w:val="right" w:leader="dot" w:pos="8306"/>
        </w:tabs>
      </w:pPr>
      <w:hyperlink w:anchor="_Toc25441" w:history="1">
        <w:r>
          <w:rPr>
            <w:rFonts w:ascii="仿宋" w:eastAsia="仿宋" w:hAnsi="仿宋" w:cs="仿宋" w:hint="eastAsia"/>
            <w:lang w:eastAsia="zh-CN"/>
          </w:rPr>
          <w:t>(三)、风险矩阵评估法</w:t>
        </w:r>
        <w:r>
          <w:tab/>
        </w:r>
        <w:r>
          <w:fldChar w:fldCharType="begin"/>
        </w:r>
        <w:r>
          <w:instrText xml:space="preserve"> PAGEREF _Toc25441 \h </w:instrText>
        </w:r>
        <w:r>
          <w:fldChar w:fldCharType="separate"/>
        </w:r>
        <w:r>
          <w:t>14</w:t>
        </w:r>
        <w:r>
          <w:fldChar w:fldCharType="end"/>
        </w:r>
      </w:hyperlink>
    </w:p>
    <w:p>
      <w:pPr>
        <w:pStyle w:val="TOC2"/>
        <w:tabs>
          <w:tab w:val="right" w:leader="dot" w:pos="8306"/>
        </w:tabs>
      </w:pPr>
      <w:hyperlink w:anchor="_Toc21959" w:history="1">
        <w:r>
          <w:rPr>
            <w:rFonts w:ascii="仿宋" w:eastAsia="仿宋" w:hAnsi="仿宋" w:cs="仿宋" w:hint="eastAsia"/>
            <w:lang w:eastAsia="zh-CN"/>
          </w:rPr>
          <w:t>(四)、内部威胁分析法</w:t>
        </w:r>
        <w:r>
          <w:tab/>
        </w:r>
        <w:r>
          <w:fldChar w:fldCharType="begin"/>
        </w:r>
        <w:r>
          <w:instrText xml:space="preserve"> PAGEREF _Toc21959 \h </w:instrText>
        </w:r>
        <w:r>
          <w:fldChar w:fldCharType="separate"/>
        </w:r>
        <w:r>
          <w:t>15</w:t>
        </w:r>
        <w:r>
          <w:fldChar w:fldCharType="end"/>
        </w:r>
      </w:hyperlink>
    </w:p>
    <w:p>
      <w:pPr>
        <w:pStyle w:val="TOC1"/>
        <w:tabs>
          <w:tab w:val="right" w:leader="dot" w:pos="8306"/>
        </w:tabs>
      </w:pPr>
      <w:hyperlink w:anchor="_Toc31873" w:history="1">
        <w:r>
          <w:rPr>
            <w:rFonts w:ascii="仿宋" w:eastAsia="仿宋" w:hAnsi="仿宋" w:cs="仿宋" w:hint="eastAsia"/>
            <w:lang w:eastAsia="zh-CN"/>
          </w:rPr>
          <w:t>四、应急产业项目建设背景及必要性分析</w:t>
        </w:r>
        <w:r>
          <w:tab/>
        </w:r>
        <w:r>
          <w:fldChar w:fldCharType="begin"/>
        </w:r>
        <w:r>
          <w:instrText xml:space="preserve"> PAGEREF _Toc31873 \h </w:instrText>
        </w:r>
        <w:r>
          <w:fldChar w:fldCharType="separate"/>
        </w:r>
        <w:r>
          <w:t>16</w:t>
        </w:r>
        <w:r>
          <w:fldChar w:fldCharType="end"/>
        </w:r>
      </w:hyperlink>
    </w:p>
    <w:p>
      <w:pPr>
        <w:pStyle w:val="TOC2"/>
        <w:tabs>
          <w:tab w:val="right" w:leader="dot" w:pos="8306"/>
        </w:tabs>
      </w:pPr>
      <w:hyperlink w:anchor="_Toc16001" w:history="1">
        <w:r>
          <w:rPr>
            <w:rFonts w:ascii="仿宋" w:eastAsia="仿宋" w:hAnsi="仿宋" w:cs="仿宋" w:hint="eastAsia"/>
            <w:lang w:eastAsia="zh-CN"/>
          </w:rPr>
          <w:t>(一)、行业背景分析</w:t>
        </w:r>
        <w:r>
          <w:tab/>
        </w:r>
        <w:r>
          <w:fldChar w:fldCharType="begin"/>
        </w:r>
        <w:r>
          <w:instrText xml:space="preserve"> PAGEREF _Toc16001 \h </w:instrText>
        </w:r>
        <w:r>
          <w:fldChar w:fldCharType="separate"/>
        </w:r>
        <w:r>
          <w:t>16</w:t>
        </w:r>
        <w:r>
          <w:fldChar w:fldCharType="end"/>
        </w:r>
      </w:hyperlink>
    </w:p>
    <w:p>
      <w:pPr>
        <w:pStyle w:val="TOC2"/>
        <w:tabs>
          <w:tab w:val="right" w:leader="dot" w:pos="8306"/>
        </w:tabs>
      </w:pPr>
      <w:hyperlink w:anchor="_Toc1575" w:history="1">
        <w:r>
          <w:rPr>
            <w:rFonts w:ascii="仿宋" w:eastAsia="仿宋" w:hAnsi="仿宋" w:cs="仿宋" w:hint="eastAsia"/>
            <w:lang w:eastAsia="zh-CN"/>
          </w:rPr>
          <w:t>(二)、产业发展分析</w:t>
        </w:r>
        <w:r>
          <w:tab/>
        </w:r>
        <w:r>
          <w:fldChar w:fldCharType="begin"/>
        </w:r>
        <w:r>
          <w:instrText xml:space="preserve"> PAGEREF _Toc1575 \h </w:instrText>
        </w:r>
        <w:r>
          <w:fldChar w:fldCharType="separate"/>
        </w:r>
        <w:r>
          <w:t>17</w:t>
        </w:r>
        <w:r>
          <w:fldChar w:fldCharType="end"/>
        </w:r>
      </w:hyperlink>
    </w:p>
    <w:p>
      <w:pPr>
        <w:pStyle w:val="TOC1"/>
        <w:tabs>
          <w:tab w:val="right" w:leader="dot" w:pos="8306"/>
        </w:tabs>
      </w:pPr>
      <w:hyperlink w:anchor="_Toc13749" w:history="1">
        <w:r>
          <w:rPr>
            <w:rFonts w:ascii="仿宋" w:eastAsia="仿宋" w:hAnsi="仿宋" w:cs="仿宋" w:hint="eastAsia"/>
            <w:lang w:eastAsia="zh-CN"/>
          </w:rPr>
          <w:t>五、应急产业项目概论</w:t>
        </w:r>
        <w:r>
          <w:tab/>
        </w:r>
        <w:r>
          <w:fldChar w:fldCharType="begin"/>
        </w:r>
        <w:r>
          <w:instrText xml:space="preserve"> PAGEREF _Toc13749 \h </w:instrText>
        </w:r>
        <w:r>
          <w:fldChar w:fldCharType="separate"/>
        </w:r>
        <w:r>
          <w:t>18</w:t>
        </w:r>
        <w:r>
          <w:fldChar w:fldCharType="end"/>
        </w:r>
      </w:hyperlink>
    </w:p>
    <w:p>
      <w:pPr>
        <w:pStyle w:val="TOC2"/>
        <w:tabs>
          <w:tab w:val="right" w:leader="dot" w:pos="8306"/>
        </w:tabs>
      </w:pPr>
      <w:hyperlink w:anchor="_Toc17723" w:history="1">
        <w:r>
          <w:rPr>
            <w:rFonts w:ascii="仿宋" w:eastAsia="仿宋" w:hAnsi="仿宋" w:cs="仿宋" w:hint="eastAsia"/>
            <w:lang w:eastAsia="zh-CN"/>
          </w:rPr>
          <w:t>(一)、评价目的</w:t>
        </w:r>
        <w:r>
          <w:tab/>
        </w:r>
        <w:r>
          <w:fldChar w:fldCharType="begin"/>
        </w:r>
        <w:r>
          <w:instrText xml:space="preserve"> PAGEREF _Toc17723 \h </w:instrText>
        </w:r>
        <w:r>
          <w:fldChar w:fldCharType="separate"/>
        </w:r>
        <w:r>
          <w:t>18</w:t>
        </w:r>
        <w:r>
          <w:fldChar w:fldCharType="end"/>
        </w:r>
      </w:hyperlink>
    </w:p>
    <w:p>
      <w:pPr>
        <w:pStyle w:val="TOC2"/>
        <w:tabs>
          <w:tab w:val="right" w:leader="dot" w:pos="8306"/>
        </w:tabs>
      </w:pPr>
      <w:hyperlink w:anchor="_Toc26383" w:history="1">
        <w:r>
          <w:rPr>
            <w:rFonts w:ascii="仿宋" w:eastAsia="仿宋" w:hAnsi="仿宋" w:cs="仿宋" w:hint="eastAsia"/>
            <w:lang w:eastAsia="zh-CN"/>
          </w:rPr>
          <w:t>(二)、评价依据</w:t>
        </w:r>
        <w:r>
          <w:tab/>
        </w:r>
        <w:r>
          <w:fldChar w:fldCharType="begin"/>
        </w:r>
        <w:r>
          <w:instrText xml:space="preserve"> PAGEREF _Toc26383 \h </w:instrText>
        </w:r>
        <w:r>
          <w:fldChar w:fldCharType="separate"/>
        </w:r>
        <w:r>
          <w:t>19</w:t>
        </w:r>
        <w:r>
          <w:fldChar w:fldCharType="end"/>
        </w:r>
      </w:hyperlink>
    </w:p>
    <w:p>
      <w:pPr>
        <w:pStyle w:val="TOC2"/>
        <w:tabs>
          <w:tab w:val="right" w:leader="dot" w:pos="8306"/>
        </w:tabs>
      </w:pPr>
      <w:hyperlink w:anchor="_Toc20368" w:history="1">
        <w:r>
          <w:rPr>
            <w:rFonts w:ascii="仿宋" w:eastAsia="仿宋" w:hAnsi="仿宋" w:cs="仿宋" w:hint="eastAsia"/>
            <w:lang w:eastAsia="zh-CN"/>
          </w:rPr>
          <w:t>(三)、相关安全生产法律、法规</w:t>
        </w:r>
        <w:r>
          <w:tab/>
        </w:r>
        <w:r>
          <w:fldChar w:fldCharType="begin"/>
        </w:r>
        <w:r>
          <w:instrText xml:space="preserve"> PAGEREF _Toc20368 \h </w:instrText>
        </w:r>
        <w:r>
          <w:fldChar w:fldCharType="separate"/>
        </w:r>
        <w:r>
          <w:t>20</w:t>
        </w:r>
        <w:r>
          <w:fldChar w:fldCharType="end"/>
        </w:r>
      </w:hyperlink>
    </w:p>
    <w:p>
      <w:pPr>
        <w:pStyle w:val="TOC2"/>
        <w:tabs>
          <w:tab w:val="right" w:leader="dot" w:pos="8306"/>
        </w:tabs>
      </w:pPr>
      <w:hyperlink w:anchor="_Toc11907" w:history="1">
        <w:r>
          <w:rPr>
            <w:rFonts w:ascii="仿宋" w:eastAsia="仿宋" w:hAnsi="仿宋" w:cs="仿宋" w:hint="eastAsia"/>
            <w:lang w:eastAsia="zh-CN"/>
          </w:rPr>
          <w:t>(四)、相关安全技术标准、规范</w:t>
        </w:r>
        <w:r>
          <w:tab/>
        </w:r>
        <w:r>
          <w:fldChar w:fldCharType="begin"/>
        </w:r>
        <w:r>
          <w:instrText xml:space="preserve"> PAGEREF _Toc11907 \h </w:instrText>
        </w:r>
        <w:r>
          <w:fldChar w:fldCharType="separate"/>
        </w:r>
        <w:r>
          <w:t>20</w:t>
        </w:r>
        <w:r>
          <w:fldChar w:fldCharType="end"/>
        </w:r>
      </w:hyperlink>
    </w:p>
    <w:p>
      <w:pPr>
        <w:pStyle w:val="TOC2"/>
        <w:tabs>
          <w:tab w:val="right" w:leader="dot" w:pos="8306"/>
        </w:tabs>
      </w:pPr>
      <w:hyperlink w:anchor="_Toc245" w:history="1">
        <w:r>
          <w:rPr>
            <w:rFonts w:ascii="仿宋" w:eastAsia="仿宋" w:hAnsi="仿宋" w:cs="仿宋" w:hint="eastAsia"/>
            <w:lang w:eastAsia="zh-CN"/>
          </w:rPr>
          <w:t>(五)、企业提供的资料</w:t>
        </w:r>
        <w:r>
          <w:tab/>
        </w:r>
        <w:r>
          <w:fldChar w:fldCharType="begin"/>
        </w:r>
        <w:r>
          <w:instrText xml:space="preserve"> PAGEREF _Toc245 \h </w:instrText>
        </w:r>
        <w:r>
          <w:fldChar w:fldCharType="separate"/>
        </w:r>
        <w:r>
          <w:t>21</w:t>
        </w:r>
        <w:r>
          <w:fldChar w:fldCharType="end"/>
        </w:r>
      </w:hyperlink>
    </w:p>
    <w:p>
      <w:pPr>
        <w:pStyle w:val="TOC2"/>
        <w:tabs>
          <w:tab w:val="right" w:leader="dot" w:pos="8306"/>
        </w:tabs>
      </w:pPr>
      <w:hyperlink w:anchor="_Toc20905" w:history="1">
        <w:r>
          <w:rPr>
            <w:rFonts w:ascii="仿宋" w:eastAsia="仿宋" w:hAnsi="仿宋" w:cs="仿宋" w:hint="eastAsia"/>
            <w:lang w:eastAsia="zh-CN"/>
          </w:rPr>
          <w:t>(六)、评价范围</w:t>
        </w:r>
        <w:r>
          <w:tab/>
        </w:r>
        <w:r>
          <w:fldChar w:fldCharType="begin"/>
        </w:r>
        <w:r>
          <w:instrText xml:space="preserve"> PAGEREF _Toc20905 \h </w:instrText>
        </w:r>
        <w:r>
          <w:fldChar w:fldCharType="separate"/>
        </w:r>
        <w:r>
          <w:t>22</w:t>
        </w:r>
        <w:r>
          <w:fldChar w:fldCharType="end"/>
        </w:r>
      </w:hyperlink>
    </w:p>
    <w:p>
      <w:pPr>
        <w:pStyle w:val="TOC2"/>
        <w:tabs>
          <w:tab w:val="right" w:leader="dot" w:pos="8306"/>
        </w:tabs>
      </w:pPr>
      <w:hyperlink w:anchor="_Toc1440" w:history="1">
        <w:r>
          <w:rPr>
            <w:rFonts w:ascii="仿宋" w:eastAsia="仿宋" w:hAnsi="仿宋" w:cs="仿宋" w:hint="eastAsia"/>
            <w:lang w:eastAsia="zh-CN"/>
          </w:rPr>
          <w:t>(七)、评价程序</w:t>
        </w:r>
        <w:r>
          <w:tab/>
        </w:r>
        <w:r>
          <w:fldChar w:fldCharType="begin"/>
        </w:r>
        <w:r>
          <w:instrText xml:space="preserve"> PAGEREF _Toc1440 \h </w:instrText>
        </w:r>
        <w:r>
          <w:fldChar w:fldCharType="separate"/>
        </w:r>
        <w:r>
          <w:t>23</w:t>
        </w:r>
        <w:r>
          <w:fldChar w:fldCharType="end"/>
        </w:r>
      </w:hyperlink>
    </w:p>
    <w:p>
      <w:pPr>
        <w:pStyle w:val="TOC1"/>
        <w:tabs>
          <w:tab w:val="right" w:leader="dot" w:pos="8306"/>
        </w:tabs>
      </w:pPr>
      <w:hyperlink w:anchor="_Toc15603" w:history="1">
        <w:r>
          <w:rPr>
            <w:rFonts w:ascii="仿宋" w:eastAsia="仿宋" w:hAnsi="仿宋" w:cs="仿宋" w:hint="eastAsia"/>
            <w:lang w:eastAsia="zh-CN"/>
          </w:rPr>
          <w:t>六、应急产业项目工程方案分析</w:t>
        </w:r>
        <w:r>
          <w:tab/>
        </w:r>
        <w:r>
          <w:fldChar w:fldCharType="begin"/>
        </w:r>
        <w:r>
          <w:instrText xml:space="preserve"> PAGEREF _Toc15603 \h </w:instrText>
        </w:r>
        <w:r>
          <w:fldChar w:fldCharType="separate"/>
        </w:r>
        <w:r>
          <w:t>24</w:t>
        </w:r>
        <w:r>
          <w:fldChar w:fldCharType="end"/>
        </w:r>
      </w:hyperlink>
    </w:p>
    <w:p>
      <w:pPr>
        <w:pStyle w:val="TOC2"/>
        <w:tabs>
          <w:tab w:val="right" w:leader="dot" w:pos="8306"/>
        </w:tabs>
      </w:pPr>
      <w:hyperlink w:anchor="_Toc3331" w:history="1">
        <w:r>
          <w:rPr>
            <w:rFonts w:ascii="仿宋" w:eastAsia="仿宋" w:hAnsi="仿宋" w:cs="仿宋" w:hint="eastAsia"/>
            <w:lang w:eastAsia="zh-CN"/>
          </w:rPr>
          <w:t>(一)、建筑工程设计原则</w:t>
        </w:r>
        <w:r>
          <w:tab/>
        </w:r>
        <w:r>
          <w:fldChar w:fldCharType="begin"/>
        </w:r>
        <w:r>
          <w:instrText xml:space="preserve"> PAGEREF _Toc3331 \h </w:instrText>
        </w:r>
        <w:r>
          <w:fldChar w:fldCharType="separate"/>
        </w:r>
        <w:r>
          <w:t>24</w:t>
        </w:r>
        <w:r>
          <w:fldChar w:fldCharType="end"/>
        </w:r>
      </w:hyperlink>
    </w:p>
    <w:p>
      <w:pPr>
        <w:pStyle w:val="TOC2"/>
        <w:tabs>
          <w:tab w:val="right" w:leader="dot" w:pos="8306"/>
        </w:tabs>
      </w:pPr>
      <w:hyperlink w:anchor="_Toc11181" w:history="1">
        <w:r>
          <w:rPr>
            <w:rFonts w:ascii="仿宋" w:eastAsia="仿宋" w:hAnsi="仿宋" w:cs="仿宋" w:hint="eastAsia"/>
            <w:lang w:eastAsia="zh-CN"/>
          </w:rPr>
          <w:t>(二)、土建工程建设指标</w:t>
        </w:r>
        <w:r>
          <w:tab/>
        </w:r>
        <w:r>
          <w:fldChar w:fldCharType="begin"/>
        </w:r>
        <w:r>
          <w:instrText xml:space="preserve"> PAGEREF _Toc11181 \h </w:instrText>
        </w:r>
        <w:r>
          <w:fldChar w:fldCharType="separate"/>
        </w:r>
        <w:r>
          <w:t>25</w:t>
        </w:r>
        <w:r>
          <w:fldChar w:fldCharType="end"/>
        </w:r>
      </w:hyperlink>
    </w:p>
    <w:p>
      <w:pPr>
        <w:pStyle w:val="TOC1"/>
        <w:tabs>
          <w:tab w:val="right" w:leader="dot" w:pos="8306"/>
        </w:tabs>
      </w:pPr>
      <w:hyperlink w:anchor="_Toc4179" w:history="1">
        <w:r>
          <w:rPr>
            <w:rFonts w:ascii="仿宋" w:eastAsia="仿宋" w:hAnsi="仿宋" w:cs="仿宋" w:hint="eastAsia"/>
            <w:lang w:eastAsia="zh-CN"/>
          </w:rPr>
          <w:t>七、项目风险说明</w:t>
        </w:r>
        <w:r>
          <w:tab/>
        </w:r>
        <w:r>
          <w:fldChar w:fldCharType="begin"/>
        </w:r>
        <w:r>
          <w:instrText xml:space="preserve"> PAGEREF _Toc4179 \h </w:instrText>
        </w:r>
        <w:r>
          <w:fldChar w:fldCharType="separate"/>
        </w:r>
        <w:r>
          <w:t>26</w:t>
        </w:r>
        <w:r>
          <w:fldChar w:fldCharType="end"/>
        </w:r>
      </w:hyperlink>
    </w:p>
    <w:p>
      <w:pPr>
        <w:pStyle w:val="TOC2"/>
        <w:tabs>
          <w:tab w:val="right" w:leader="dot" w:pos="8306"/>
        </w:tabs>
      </w:pPr>
      <w:hyperlink w:anchor="_Toc6374" w:history="1">
        <w:r>
          <w:rPr>
            <w:rFonts w:ascii="仿宋" w:eastAsia="仿宋" w:hAnsi="仿宋" w:cs="仿宋" w:hint="eastAsia"/>
            <w:lang w:eastAsia="zh-CN"/>
          </w:rPr>
          <w:t>(一)、政策风险分析</w:t>
        </w:r>
        <w:r>
          <w:tab/>
        </w:r>
        <w:r>
          <w:fldChar w:fldCharType="begin"/>
        </w:r>
        <w:r>
          <w:instrText xml:space="preserve"> PAGEREF _Toc6374 \h </w:instrText>
        </w:r>
        <w:r>
          <w:fldChar w:fldCharType="separate"/>
        </w:r>
        <w:r>
          <w:t>26</w:t>
        </w:r>
        <w:r>
          <w:fldChar w:fldCharType="end"/>
        </w:r>
      </w:hyperlink>
    </w:p>
    <w:p>
      <w:pPr>
        <w:pStyle w:val="TOC2"/>
        <w:tabs>
          <w:tab w:val="right" w:leader="dot" w:pos="8306"/>
        </w:tabs>
      </w:pPr>
      <w:hyperlink w:anchor="_Toc12874" w:history="1">
        <w:r>
          <w:rPr>
            <w:rFonts w:ascii="仿宋" w:eastAsia="仿宋" w:hAnsi="仿宋" w:cs="仿宋" w:hint="eastAsia"/>
            <w:lang w:eastAsia="zh-CN"/>
          </w:rPr>
          <w:t>(二)、社会风险分析</w:t>
        </w:r>
        <w:r>
          <w:tab/>
        </w:r>
        <w:r>
          <w:fldChar w:fldCharType="begin"/>
        </w:r>
        <w:r>
          <w:instrText xml:space="preserve"> PAGEREF _Toc12874 \h </w:instrText>
        </w:r>
        <w:r>
          <w:fldChar w:fldCharType="separate"/>
        </w:r>
        <w:r>
          <w:t>26</w:t>
        </w:r>
        <w:r>
          <w:fldChar w:fldCharType="end"/>
        </w:r>
      </w:hyperlink>
    </w:p>
    <w:p>
      <w:pPr>
        <w:pStyle w:val="TOC2"/>
        <w:tabs>
          <w:tab w:val="right" w:leader="dot" w:pos="8306"/>
        </w:tabs>
      </w:pPr>
      <w:hyperlink w:anchor="_Toc2227" w:history="1">
        <w:r>
          <w:rPr>
            <w:rFonts w:ascii="仿宋" w:eastAsia="仿宋" w:hAnsi="仿宋" w:cs="仿宋" w:hint="eastAsia"/>
            <w:lang w:eastAsia="zh-CN"/>
          </w:rPr>
          <w:t>(三)、市场风险分析</w:t>
        </w:r>
        <w:r>
          <w:tab/>
        </w:r>
        <w:r>
          <w:fldChar w:fldCharType="begin"/>
        </w:r>
        <w:r>
          <w:instrText xml:space="preserve"> PAGEREF _Toc2227 \h </w:instrText>
        </w:r>
        <w:r>
          <w:fldChar w:fldCharType="separate"/>
        </w:r>
        <w:r>
          <w:t>27</w:t>
        </w:r>
        <w:r>
          <w:fldChar w:fldCharType="end"/>
        </w:r>
      </w:hyperlink>
    </w:p>
    <w:p>
      <w:pPr>
        <w:pStyle w:val="TOC2"/>
        <w:tabs>
          <w:tab w:val="right" w:leader="dot" w:pos="8306"/>
        </w:tabs>
      </w:pPr>
      <w:hyperlink w:anchor="_Toc10729" w:history="1">
        <w:r>
          <w:rPr>
            <w:rFonts w:ascii="仿宋" w:eastAsia="仿宋" w:hAnsi="仿宋" w:cs="仿宋" w:hint="eastAsia"/>
            <w:lang w:eastAsia="zh-CN"/>
          </w:rPr>
          <w:t>(四)、资金风险分析</w:t>
        </w:r>
        <w:r>
          <w:tab/>
        </w:r>
        <w:r>
          <w:fldChar w:fldCharType="begin"/>
        </w:r>
        <w:r>
          <w:instrText xml:space="preserve"> PAGEREF _Toc10729 \h </w:instrText>
        </w:r>
        <w:r>
          <w:fldChar w:fldCharType="separate"/>
        </w:r>
        <w:r>
          <w:t>29</w:t>
        </w:r>
        <w:r>
          <w:fldChar w:fldCharType="end"/>
        </w:r>
      </w:hyperlink>
    </w:p>
    <w:p>
      <w:pPr>
        <w:pStyle w:val="TOC2"/>
        <w:tabs>
          <w:tab w:val="right" w:leader="dot" w:pos="8306"/>
        </w:tabs>
      </w:pPr>
      <w:hyperlink w:anchor="_Toc29799" w:history="1">
        <w:r>
          <w:rPr>
            <w:rFonts w:ascii="仿宋" w:eastAsia="仿宋" w:hAnsi="仿宋" w:cs="仿宋" w:hint="eastAsia"/>
            <w:lang w:eastAsia="zh-CN"/>
          </w:rPr>
          <w:t>(五)、技术风险分析</w:t>
        </w:r>
        <w:r>
          <w:tab/>
        </w:r>
        <w:r>
          <w:fldChar w:fldCharType="begin"/>
        </w:r>
        <w:r>
          <w:instrText xml:space="preserve"> PAGEREF _Toc29799 \h </w:instrText>
        </w:r>
        <w:r>
          <w:fldChar w:fldCharType="separate"/>
        </w:r>
        <w:r>
          <w:t>29</w:t>
        </w:r>
        <w:r>
          <w:fldChar w:fldCharType="end"/>
        </w:r>
      </w:hyperlink>
    </w:p>
    <w:p>
      <w:pPr>
        <w:pStyle w:val="TOC2"/>
        <w:tabs>
          <w:tab w:val="right" w:leader="dot" w:pos="8306"/>
        </w:tabs>
      </w:pPr>
      <w:hyperlink w:anchor="_Toc30781" w:history="1">
        <w:r>
          <w:rPr>
            <w:rFonts w:ascii="仿宋" w:eastAsia="仿宋" w:hAnsi="仿宋" w:cs="仿宋" w:hint="eastAsia"/>
            <w:lang w:eastAsia="zh-CN"/>
          </w:rPr>
          <w:t>(六)、财务风险分析</w:t>
        </w:r>
        <w:r>
          <w:tab/>
        </w:r>
        <w:r>
          <w:fldChar w:fldCharType="begin"/>
        </w:r>
        <w:r>
          <w:instrText xml:space="preserve"> PAGEREF _Toc30781 \h </w:instrText>
        </w:r>
        <w:r>
          <w:fldChar w:fldCharType="separate"/>
        </w:r>
        <w:r>
          <w:t>30</w:t>
        </w:r>
        <w:r>
          <w:fldChar w:fldCharType="end"/>
        </w:r>
      </w:hyperlink>
    </w:p>
    <w:p>
      <w:pPr>
        <w:pStyle w:val="TOC2"/>
        <w:tabs>
          <w:tab w:val="right" w:leader="dot" w:pos="8306"/>
        </w:tabs>
      </w:pPr>
      <w:hyperlink w:anchor="_Toc14776" w:history="1">
        <w:r>
          <w:rPr>
            <w:rFonts w:ascii="仿宋" w:eastAsia="仿宋" w:hAnsi="仿宋" w:cs="仿宋" w:hint="eastAsia"/>
            <w:lang w:eastAsia="zh-CN"/>
          </w:rPr>
          <w:t>(七)、管理风险分析</w:t>
        </w:r>
        <w:r>
          <w:tab/>
        </w:r>
        <w:r>
          <w:fldChar w:fldCharType="begin"/>
        </w:r>
        <w:r>
          <w:instrText xml:space="preserve"> PAGEREF _Toc14776 \h </w:instrText>
        </w:r>
        <w:r>
          <w:fldChar w:fldCharType="separate"/>
        </w:r>
        <w:r>
          <w:t>31</w:t>
        </w:r>
        <w:r>
          <w:fldChar w:fldCharType="end"/>
        </w:r>
      </w:hyperlink>
    </w:p>
    <w:p>
      <w:pPr>
        <w:pStyle w:val="TOC2"/>
        <w:tabs>
          <w:tab w:val="right" w:leader="dot" w:pos="8306"/>
        </w:tabs>
      </w:pPr>
      <w:hyperlink w:anchor="_Toc27009" w:history="1">
        <w:r>
          <w:rPr>
            <w:rFonts w:ascii="仿宋" w:eastAsia="仿宋" w:hAnsi="仿宋" w:cs="仿宋" w:hint="eastAsia"/>
            <w:lang w:eastAsia="zh-CN"/>
          </w:rPr>
          <w:t>(八)、其它风险分析</w:t>
        </w:r>
        <w:r>
          <w:tab/>
        </w:r>
        <w:r>
          <w:fldChar w:fldCharType="begin"/>
        </w:r>
        <w:r>
          <w:instrText xml:space="preserve"> PAGEREF _Toc27009 \h </w:instrText>
        </w:r>
        <w:r>
          <w:fldChar w:fldCharType="separate"/>
        </w:r>
        <w:r>
          <w:t>32</w:t>
        </w:r>
        <w:r>
          <w:fldChar w:fldCharType="end"/>
        </w:r>
      </w:hyperlink>
    </w:p>
    <w:p>
      <w:pPr>
        <w:pStyle w:val="TOC2"/>
        <w:tabs>
          <w:tab w:val="right" w:leader="dot" w:pos="8306"/>
        </w:tabs>
      </w:pPr>
      <w:hyperlink w:anchor="_Toc11243" w:history="1">
        <w:r>
          <w:rPr>
            <w:rFonts w:ascii="仿宋" w:eastAsia="仿宋" w:hAnsi="仿宋" w:cs="仿宋" w:hint="eastAsia"/>
            <w:lang w:eastAsia="zh-CN"/>
          </w:rPr>
          <w:t>(九)、社会影响评估</w:t>
        </w:r>
        <w:r>
          <w:tab/>
        </w:r>
        <w:r>
          <w:fldChar w:fldCharType="begin"/>
        </w:r>
        <w:r>
          <w:instrText xml:space="preserve"> PAGEREF _Toc11243 \h </w:instrText>
        </w:r>
        <w:r>
          <w:fldChar w:fldCharType="separate"/>
        </w:r>
        <w:r>
          <w:t>34</w:t>
        </w:r>
        <w:r>
          <w:fldChar w:fldCharType="end"/>
        </w:r>
      </w:hyperlink>
    </w:p>
    <w:p>
      <w:pPr>
        <w:pStyle w:val="TOC1"/>
        <w:tabs>
          <w:tab w:val="right" w:leader="dot" w:pos="8306"/>
        </w:tabs>
      </w:pPr>
      <w:hyperlink w:anchor="_Toc9228" w:history="1">
        <w:r>
          <w:rPr>
            <w:rFonts w:ascii="仿宋" w:eastAsia="仿宋" w:hAnsi="仿宋" w:cs="仿宋" w:hint="eastAsia"/>
            <w:lang w:eastAsia="zh-CN"/>
          </w:rPr>
          <w:t>八、应急产业项目招投标方案</w:t>
        </w:r>
        <w:r>
          <w:tab/>
        </w:r>
        <w:r>
          <w:fldChar w:fldCharType="begin"/>
        </w:r>
        <w:r>
          <w:instrText xml:space="preserve"> PAGEREF _Toc9228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0" w:history="1">
        <w:r>
          <w:rPr>
            <w:rFonts w:ascii="仿宋" w:eastAsia="仿宋" w:hAnsi="仿宋" w:cs="仿宋" w:hint="eastAsia"/>
            <w:lang w:eastAsia="zh-CN"/>
          </w:rPr>
          <w:t>(一)、招标依据和范围</w:t>
        </w:r>
        <w:r>
          <w:tab/>
        </w:r>
        <w:r>
          <w:fldChar w:fldCharType="begin"/>
        </w:r>
        <w:r>
          <w:instrText xml:space="preserve"> PAGEREF _Toc8060 \h </w:instrText>
        </w:r>
        <w:r>
          <w:fldChar w:fldCharType="separate"/>
        </w:r>
        <w:r>
          <w:t>34</w:t>
        </w:r>
        <w:r>
          <w:fldChar w:fldCharType="end"/>
        </w:r>
      </w:hyperlink>
    </w:p>
    <w:p>
      <w:pPr>
        <w:pStyle w:val="TOC2"/>
        <w:tabs>
          <w:tab w:val="right" w:leader="dot" w:pos="8306"/>
        </w:tabs>
      </w:pPr>
      <w:hyperlink w:anchor="_Toc23529" w:history="1">
        <w:r>
          <w:rPr>
            <w:rFonts w:ascii="仿宋" w:eastAsia="仿宋" w:hAnsi="仿宋" w:cs="仿宋" w:hint="eastAsia"/>
            <w:lang w:eastAsia="zh-CN"/>
          </w:rPr>
          <w:t>(二)、招标组织方式</w:t>
        </w:r>
        <w:r>
          <w:tab/>
        </w:r>
        <w:r>
          <w:fldChar w:fldCharType="begin"/>
        </w:r>
        <w:r>
          <w:instrText xml:space="preserve"> PAGEREF _Toc23529 \h </w:instrText>
        </w:r>
        <w:r>
          <w:fldChar w:fldCharType="separate"/>
        </w:r>
        <w:r>
          <w:t>36</w:t>
        </w:r>
        <w:r>
          <w:fldChar w:fldCharType="end"/>
        </w:r>
      </w:hyperlink>
    </w:p>
    <w:p>
      <w:pPr>
        <w:pStyle w:val="TOC2"/>
        <w:tabs>
          <w:tab w:val="right" w:leader="dot" w:pos="8306"/>
        </w:tabs>
      </w:pPr>
      <w:hyperlink w:anchor="_Toc19415" w:history="1">
        <w:r>
          <w:rPr>
            <w:rFonts w:ascii="仿宋" w:eastAsia="仿宋" w:hAnsi="仿宋" w:cs="仿宋" w:hint="eastAsia"/>
            <w:lang w:eastAsia="zh-CN"/>
          </w:rPr>
          <w:t>(三)、招标委员会的组织设立</w:t>
        </w:r>
        <w:r>
          <w:tab/>
        </w:r>
        <w:r>
          <w:fldChar w:fldCharType="begin"/>
        </w:r>
        <w:r>
          <w:instrText xml:space="preserve"> PAGEREF _Toc19415 \h </w:instrText>
        </w:r>
        <w:r>
          <w:fldChar w:fldCharType="separate"/>
        </w:r>
        <w:r>
          <w:t>36</w:t>
        </w:r>
        <w:r>
          <w:fldChar w:fldCharType="end"/>
        </w:r>
      </w:hyperlink>
    </w:p>
    <w:p>
      <w:pPr>
        <w:pStyle w:val="TOC2"/>
        <w:tabs>
          <w:tab w:val="right" w:leader="dot" w:pos="8306"/>
        </w:tabs>
      </w:pPr>
      <w:hyperlink w:anchor="_Toc14359" w:history="1">
        <w:r>
          <w:rPr>
            <w:rFonts w:ascii="仿宋" w:eastAsia="仿宋" w:hAnsi="仿宋" w:cs="仿宋" w:hint="eastAsia"/>
            <w:lang w:eastAsia="zh-CN"/>
          </w:rPr>
          <w:t>(四)、应急产业项目招投标要求</w:t>
        </w:r>
        <w:r>
          <w:tab/>
        </w:r>
        <w:r>
          <w:fldChar w:fldCharType="begin"/>
        </w:r>
        <w:r>
          <w:instrText xml:space="preserve"> PAGEREF _Toc14359 \h </w:instrText>
        </w:r>
        <w:r>
          <w:fldChar w:fldCharType="separate"/>
        </w:r>
        <w:r>
          <w:t>37</w:t>
        </w:r>
        <w:r>
          <w:fldChar w:fldCharType="end"/>
        </w:r>
      </w:hyperlink>
    </w:p>
    <w:p>
      <w:pPr>
        <w:pStyle w:val="TOC2"/>
        <w:tabs>
          <w:tab w:val="right" w:leader="dot" w:pos="8306"/>
        </w:tabs>
      </w:pPr>
      <w:hyperlink w:anchor="_Toc31784" w:history="1">
        <w:r>
          <w:rPr>
            <w:rFonts w:ascii="仿宋" w:eastAsia="仿宋" w:hAnsi="仿宋" w:cs="仿宋" w:hint="eastAsia"/>
            <w:lang w:eastAsia="zh-CN"/>
          </w:rPr>
          <w:t>(五)、应急产业项目招标方式和招标程序</w:t>
        </w:r>
        <w:r>
          <w:tab/>
        </w:r>
        <w:r>
          <w:fldChar w:fldCharType="begin"/>
        </w:r>
        <w:r>
          <w:instrText xml:space="preserve"> PAGEREF _Toc31784 \h </w:instrText>
        </w:r>
        <w:r>
          <w:fldChar w:fldCharType="separate"/>
        </w:r>
        <w:r>
          <w:t>39</w:t>
        </w:r>
        <w:r>
          <w:fldChar w:fldCharType="end"/>
        </w:r>
      </w:hyperlink>
    </w:p>
    <w:p>
      <w:pPr>
        <w:pStyle w:val="TOC2"/>
        <w:tabs>
          <w:tab w:val="right" w:leader="dot" w:pos="8306"/>
        </w:tabs>
      </w:pPr>
      <w:hyperlink w:anchor="_Toc7861" w:history="1">
        <w:r>
          <w:rPr>
            <w:rFonts w:ascii="仿宋" w:eastAsia="仿宋" w:hAnsi="仿宋" w:cs="仿宋" w:hint="eastAsia"/>
            <w:lang w:eastAsia="zh-CN"/>
          </w:rPr>
          <w:t>(六)、招标费用及信息发布</w:t>
        </w:r>
        <w:r>
          <w:tab/>
        </w:r>
        <w:r>
          <w:fldChar w:fldCharType="begin"/>
        </w:r>
        <w:r>
          <w:instrText xml:space="preserve"> PAGEREF _Toc7861 \h </w:instrText>
        </w:r>
        <w:r>
          <w:fldChar w:fldCharType="separate"/>
        </w:r>
        <w:r>
          <w:t>40</w:t>
        </w:r>
        <w:r>
          <w:fldChar w:fldCharType="end"/>
        </w:r>
      </w:hyperlink>
    </w:p>
    <w:p>
      <w:pPr>
        <w:pStyle w:val="TOC1"/>
        <w:tabs>
          <w:tab w:val="right" w:leader="dot" w:pos="8306"/>
        </w:tabs>
      </w:pPr>
      <w:hyperlink w:anchor="_Toc3907" w:history="1">
        <w:r>
          <w:rPr>
            <w:rFonts w:ascii="仿宋" w:eastAsia="仿宋" w:hAnsi="仿宋" w:cs="仿宋" w:hint="eastAsia"/>
            <w:lang w:eastAsia="zh-CN"/>
          </w:rPr>
          <w:t>九、融资规模及资金使用计划</w:t>
        </w:r>
        <w:r>
          <w:tab/>
        </w:r>
        <w:r>
          <w:fldChar w:fldCharType="begin"/>
        </w:r>
        <w:r>
          <w:instrText xml:space="preserve"> PAGEREF _Toc3907 \h </w:instrText>
        </w:r>
        <w:r>
          <w:fldChar w:fldCharType="separate"/>
        </w:r>
        <w:r>
          <w:t>41</w:t>
        </w:r>
        <w:r>
          <w:fldChar w:fldCharType="end"/>
        </w:r>
      </w:hyperlink>
    </w:p>
    <w:p>
      <w:pPr>
        <w:pStyle w:val="TOC2"/>
        <w:tabs>
          <w:tab w:val="right" w:leader="dot" w:pos="8306"/>
        </w:tabs>
      </w:pPr>
      <w:hyperlink w:anchor="_Toc1961" w:history="1">
        <w:r>
          <w:rPr>
            <w:rFonts w:ascii="仿宋" w:eastAsia="仿宋" w:hAnsi="仿宋" w:cs="仿宋" w:hint="eastAsia"/>
            <w:lang w:eastAsia="zh-CN"/>
          </w:rPr>
          <w:t>(一)、资金计划</w:t>
        </w:r>
        <w:r>
          <w:tab/>
        </w:r>
        <w:r>
          <w:fldChar w:fldCharType="begin"/>
        </w:r>
        <w:r>
          <w:instrText xml:space="preserve"> PAGEREF _Toc1961 \h </w:instrText>
        </w:r>
        <w:r>
          <w:fldChar w:fldCharType="separate"/>
        </w:r>
        <w:r>
          <w:t>41</w:t>
        </w:r>
        <w:r>
          <w:fldChar w:fldCharType="end"/>
        </w:r>
      </w:hyperlink>
    </w:p>
    <w:p>
      <w:pPr>
        <w:pStyle w:val="TOC2"/>
        <w:tabs>
          <w:tab w:val="right" w:leader="dot" w:pos="8306"/>
        </w:tabs>
      </w:pPr>
      <w:hyperlink w:anchor="_Toc2100" w:history="1">
        <w:r>
          <w:rPr>
            <w:rFonts w:ascii="仿宋" w:eastAsia="仿宋" w:hAnsi="仿宋" w:cs="仿宋" w:hint="eastAsia"/>
            <w:lang w:eastAsia="zh-CN"/>
          </w:rPr>
          <w:t>(二)、募集资金用途</w:t>
        </w:r>
        <w:r>
          <w:tab/>
        </w:r>
        <w:r>
          <w:fldChar w:fldCharType="begin"/>
        </w:r>
        <w:r>
          <w:instrText xml:space="preserve"> PAGEREF _Toc2100 \h </w:instrText>
        </w:r>
        <w:r>
          <w:fldChar w:fldCharType="separate"/>
        </w:r>
        <w:r>
          <w:t>41</w:t>
        </w:r>
        <w:r>
          <w:fldChar w:fldCharType="end"/>
        </w:r>
      </w:hyperlink>
    </w:p>
    <w:p>
      <w:pPr>
        <w:pStyle w:val="TOC2"/>
        <w:tabs>
          <w:tab w:val="right" w:leader="dot" w:pos="8306"/>
        </w:tabs>
      </w:pPr>
      <w:hyperlink w:anchor="_Toc12686" w:history="1">
        <w:r>
          <w:rPr>
            <w:rFonts w:ascii="仿宋" w:eastAsia="仿宋" w:hAnsi="仿宋" w:cs="仿宋" w:hint="eastAsia"/>
            <w:lang w:eastAsia="zh-CN"/>
          </w:rPr>
          <w:t>(三)、资金使用计划</w:t>
        </w:r>
        <w:r>
          <w:tab/>
        </w:r>
        <w:r>
          <w:fldChar w:fldCharType="begin"/>
        </w:r>
        <w:r>
          <w:instrText xml:space="preserve"> PAGEREF _Toc12686 \h </w:instrText>
        </w:r>
        <w:r>
          <w:fldChar w:fldCharType="separate"/>
        </w:r>
        <w:r>
          <w:t>43</w:t>
        </w:r>
        <w:r>
          <w:fldChar w:fldCharType="end"/>
        </w:r>
      </w:hyperlink>
    </w:p>
    <w:p>
      <w:pPr>
        <w:pStyle w:val="TOC1"/>
        <w:tabs>
          <w:tab w:val="right" w:leader="dot" w:pos="8306"/>
        </w:tabs>
      </w:pPr>
      <w:hyperlink w:anchor="_Toc15358" w:history="1">
        <w:r>
          <w:rPr>
            <w:rFonts w:ascii="仿宋" w:eastAsia="仿宋" w:hAnsi="仿宋" w:cs="仿宋" w:hint="eastAsia"/>
            <w:lang w:eastAsia="zh-CN"/>
          </w:rPr>
          <w:t>十、应急产业制度建设与执行</w:t>
        </w:r>
        <w:r>
          <w:tab/>
        </w:r>
        <w:r>
          <w:fldChar w:fldCharType="begin"/>
        </w:r>
        <w:r>
          <w:instrText xml:space="preserve"> PAGEREF _Toc15358 \h </w:instrText>
        </w:r>
        <w:r>
          <w:fldChar w:fldCharType="separate"/>
        </w:r>
        <w:r>
          <w:t>44</w:t>
        </w:r>
        <w:r>
          <w:fldChar w:fldCharType="end"/>
        </w:r>
      </w:hyperlink>
    </w:p>
    <w:p>
      <w:pPr>
        <w:pStyle w:val="TOC2"/>
        <w:tabs>
          <w:tab w:val="right" w:leader="dot" w:pos="8306"/>
        </w:tabs>
      </w:pPr>
      <w:hyperlink w:anchor="_Toc13027" w:history="1">
        <w:r>
          <w:rPr>
            <w:rFonts w:ascii="仿宋" w:eastAsia="仿宋" w:hAnsi="仿宋" w:cs="仿宋" w:hint="eastAsia"/>
            <w:lang w:eastAsia="zh-CN"/>
          </w:rPr>
          <w:t>(一)、公司制度体系规划</w:t>
        </w:r>
        <w:r>
          <w:tab/>
        </w:r>
        <w:r>
          <w:fldChar w:fldCharType="begin"/>
        </w:r>
        <w:r>
          <w:instrText xml:space="preserve"> PAGEREF _Toc13027 \h </w:instrText>
        </w:r>
        <w:r>
          <w:fldChar w:fldCharType="separate"/>
        </w:r>
        <w:r>
          <w:t>44</w:t>
        </w:r>
        <w:r>
          <w:fldChar w:fldCharType="end"/>
        </w:r>
      </w:hyperlink>
    </w:p>
    <w:p>
      <w:pPr>
        <w:pStyle w:val="TOC2"/>
        <w:tabs>
          <w:tab w:val="right" w:leader="dot" w:pos="8306"/>
        </w:tabs>
      </w:pPr>
      <w:hyperlink w:anchor="_Toc20104" w:history="1">
        <w:r>
          <w:rPr>
            <w:rFonts w:ascii="仿宋" w:eastAsia="仿宋" w:hAnsi="仿宋" w:cs="仿宋" w:hint="eastAsia"/>
            <w:lang w:eastAsia="zh-CN"/>
          </w:rPr>
          <w:t>(二)、员工手册编制与更新</w:t>
        </w:r>
        <w:r>
          <w:tab/>
        </w:r>
        <w:r>
          <w:fldChar w:fldCharType="begin"/>
        </w:r>
        <w:r>
          <w:instrText xml:space="preserve"> PAGEREF _Toc20104 \h </w:instrText>
        </w:r>
        <w:r>
          <w:fldChar w:fldCharType="separate"/>
        </w:r>
        <w:r>
          <w:t>46</w:t>
        </w:r>
        <w:r>
          <w:fldChar w:fldCharType="end"/>
        </w:r>
      </w:hyperlink>
    </w:p>
    <w:p>
      <w:pPr>
        <w:pStyle w:val="TOC2"/>
        <w:tabs>
          <w:tab w:val="right" w:leader="dot" w:pos="8306"/>
        </w:tabs>
      </w:pPr>
      <w:hyperlink w:anchor="_Toc29133" w:history="1">
        <w:r>
          <w:rPr>
            <w:rFonts w:ascii="仿宋" w:eastAsia="仿宋" w:hAnsi="仿宋" w:cs="仿宋" w:hint="eastAsia"/>
            <w:lang w:eastAsia="zh-CN"/>
          </w:rPr>
          <w:t>(三)、制度宣导与培训</w:t>
        </w:r>
        <w:r>
          <w:tab/>
        </w:r>
        <w:r>
          <w:fldChar w:fldCharType="begin"/>
        </w:r>
        <w:r>
          <w:instrText xml:space="preserve"> PAGEREF _Toc29133 \h </w:instrText>
        </w:r>
        <w:r>
          <w:fldChar w:fldCharType="separate"/>
        </w:r>
        <w:r>
          <w:t>47</w:t>
        </w:r>
        <w:r>
          <w:fldChar w:fldCharType="end"/>
        </w:r>
      </w:hyperlink>
    </w:p>
    <w:p>
      <w:pPr>
        <w:pStyle w:val="TOC2"/>
        <w:tabs>
          <w:tab w:val="right" w:leader="dot" w:pos="8306"/>
        </w:tabs>
      </w:pPr>
      <w:hyperlink w:anchor="_Toc32722" w:history="1">
        <w:r>
          <w:rPr>
            <w:rFonts w:ascii="仿宋" w:eastAsia="仿宋" w:hAnsi="仿宋" w:cs="仿宋" w:hint="eastAsia"/>
            <w:lang w:eastAsia="zh-CN"/>
          </w:rPr>
          <w:t>(四)、制度执行与监督</w:t>
        </w:r>
        <w:r>
          <w:tab/>
        </w:r>
        <w:r>
          <w:fldChar w:fldCharType="begin"/>
        </w:r>
        <w:r>
          <w:instrText xml:space="preserve"> PAGEREF _Toc32722 \h </w:instrText>
        </w:r>
        <w:r>
          <w:fldChar w:fldCharType="separate"/>
        </w:r>
        <w:r>
          <w:t>47</w:t>
        </w:r>
        <w:r>
          <w:fldChar w:fldCharType="end"/>
        </w:r>
      </w:hyperlink>
    </w:p>
    <w:p>
      <w:pPr>
        <w:pStyle w:val="TOC2"/>
        <w:tabs>
          <w:tab w:val="right" w:leader="dot" w:pos="8306"/>
        </w:tabs>
      </w:pPr>
      <w:hyperlink w:anchor="_Toc7926" w:history="1">
        <w:r>
          <w:rPr>
            <w:rFonts w:ascii="仿宋" w:eastAsia="仿宋" w:hAnsi="仿宋" w:cs="仿宋" w:hint="eastAsia"/>
            <w:lang w:eastAsia="zh-CN"/>
          </w:rPr>
          <w:t>(五)、制度优化与更新</w:t>
        </w:r>
        <w:r>
          <w:tab/>
        </w:r>
        <w:r>
          <w:fldChar w:fldCharType="begin"/>
        </w:r>
        <w:r>
          <w:instrText xml:space="preserve"> PAGEREF _Toc7926 \h </w:instrText>
        </w:r>
        <w:r>
          <w:fldChar w:fldCharType="separate"/>
        </w:r>
        <w:r>
          <w:t>48</w:t>
        </w:r>
        <w:r>
          <w:fldChar w:fldCharType="end"/>
        </w:r>
      </w:hyperlink>
    </w:p>
    <w:p>
      <w:pPr>
        <w:pStyle w:val="TOC1"/>
        <w:tabs>
          <w:tab w:val="right" w:leader="dot" w:pos="8306"/>
        </w:tabs>
      </w:pPr>
      <w:hyperlink w:anchor="_Toc5089" w:history="1">
        <w:r>
          <w:rPr>
            <w:rFonts w:ascii="仿宋" w:eastAsia="仿宋" w:hAnsi="仿宋" w:cs="仿宋" w:hint="eastAsia"/>
            <w:lang w:eastAsia="zh-CN"/>
          </w:rPr>
          <w:t>十一、项目实施与进度安排</w:t>
        </w:r>
        <w:r>
          <w:tab/>
        </w:r>
        <w:r>
          <w:fldChar w:fldCharType="begin"/>
        </w:r>
        <w:r>
          <w:instrText xml:space="preserve"> PAGEREF _Toc5089 \h </w:instrText>
        </w:r>
        <w:r>
          <w:fldChar w:fldCharType="separate"/>
        </w:r>
        <w:r>
          <w:t>49</w:t>
        </w:r>
        <w:r>
          <w:fldChar w:fldCharType="end"/>
        </w:r>
      </w:hyperlink>
    </w:p>
    <w:p>
      <w:pPr>
        <w:pStyle w:val="TOC2"/>
        <w:tabs>
          <w:tab w:val="right" w:leader="dot" w:pos="8306"/>
        </w:tabs>
      </w:pPr>
      <w:hyperlink w:anchor="_Toc29769" w:history="1">
        <w:r>
          <w:rPr>
            <w:rFonts w:ascii="仿宋" w:eastAsia="仿宋" w:hAnsi="仿宋" w:cs="仿宋" w:hint="eastAsia"/>
            <w:lang w:eastAsia="zh-CN"/>
          </w:rPr>
          <w:t>(一)、项目计划与时间节点</w:t>
        </w:r>
        <w:r>
          <w:tab/>
        </w:r>
        <w:r>
          <w:fldChar w:fldCharType="begin"/>
        </w:r>
        <w:r>
          <w:instrText xml:space="preserve"> PAGEREF _Toc29769 \h </w:instrText>
        </w:r>
        <w:r>
          <w:fldChar w:fldCharType="separate"/>
        </w:r>
        <w:r>
          <w:t>49</w:t>
        </w:r>
        <w:r>
          <w:fldChar w:fldCharType="end"/>
        </w:r>
      </w:hyperlink>
    </w:p>
    <w:p>
      <w:pPr>
        <w:pStyle w:val="TOC2"/>
        <w:tabs>
          <w:tab w:val="right" w:leader="dot" w:pos="8306"/>
        </w:tabs>
      </w:pPr>
      <w:hyperlink w:anchor="_Toc13065" w:history="1">
        <w:r>
          <w:rPr>
            <w:rFonts w:ascii="仿宋" w:eastAsia="仿宋" w:hAnsi="仿宋" w:cs="仿宋" w:hint="eastAsia"/>
            <w:lang w:eastAsia="zh-CN"/>
          </w:rPr>
          <w:t>(二)、项目进度安排</w:t>
        </w:r>
        <w:r>
          <w:tab/>
        </w:r>
        <w:r>
          <w:fldChar w:fldCharType="begin"/>
        </w:r>
        <w:r>
          <w:instrText xml:space="preserve"> PAGEREF _Toc13065 \h </w:instrText>
        </w:r>
        <w:r>
          <w:fldChar w:fldCharType="separate"/>
        </w:r>
        <w:r>
          <w:t>51</w:t>
        </w:r>
        <w:r>
          <w:fldChar w:fldCharType="end"/>
        </w:r>
      </w:hyperlink>
    </w:p>
    <w:p>
      <w:pPr>
        <w:pStyle w:val="TOC2"/>
        <w:tabs>
          <w:tab w:val="right" w:leader="dot" w:pos="8306"/>
        </w:tabs>
      </w:pPr>
      <w:hyperlink w:anchor="_Toc16022" w:history="1">
        <w:r>
          <w:rPr>
            <w:rFonts w:ascii="仿宋" w:eastAsia="仿宋" w:hAnsi="仿宋" w:cs="仿宋" w:hint="eastAsia"/>
            <w:lang w:eastAsia="zh-CN"/>
          </w:rPr>
          <w:t>(三)、风险管理与对策</w:t>
        </w:r>
        <w:r>
          <w:tab/>
        </w:r>
        <w:r>
          <w:fldChar w:fldCharType="begin"/>
        </w:r>
        <w:r>
          <w:instrText xml:space="preserve"> PAGEREF _Toc16022 \h </w:instrText>
        </w:r>
        <w:r>
          <w:fldChar w:fldCharType="separate"/>
        </w:r>
        <w:r>
          <w:t>53</w:t>
        </w:r>
        <w:r>
          <w:fldChar w:fldCharType="end"/>
        </w:r>
      </w:hyperlink>
    </w:p>
    <w:p>
      <w:pPr>
        <w:pStyle w:val="TOC1"/>
        <w:tabs>
          <w:tab w:val="right" w:leader="dot" w:pos="8306"/>
        </w:tabs>
      </w:pPr>
      <w:hyperlink w:anchor="_Toc19831" w:history="1">
        <w:r>
          <w:rPr>
            <w:rFonts w:ascii="仿宋" w:eastAsia="仿宋" w:hAnsi="仿宋" w:cs="仿宋" w:hint="eastAsia"/>
            <w:lang w:eastAsia="zh-CN"/>
          </w:rPr>
          <w:t>十二、市场预测</w:t>
        </w:r>
        <w:r>
          <w:tab/>
        </w:r>
        <w:r>
          <w:fldChar w:fldCharType="begin"/>
        </w:r>
        <w:r>
          <w:instrText xml:space="preserve"> PAGEREF _Toc19831 \h </w:instrText>
        </w:r>
        <w:r>
          <w:fldChar w:fldCharType="separate"/>
        </w:r>
        <w:r>
          <w:t>54</w:t>
        </w:r>
        <w:r>
          <w:fldChar w:fldCharType="end"/>
        </w:r>
      </w:hyperlink>
    </w:p>
    <w:p>
      <w:pPr>
        <w:pStyle w:val="TOC2"/>
        <w:tabs>
          <w:tab w:val="right" w:leader="dot" w:pos="8306"/>
        </w:tabs>
      </w:pPr>
      <w:hyperlink w:anchor="_Toc12652" w:history="1">
        <w:r>
          <w:rPr>
            <w:rFonts w:ascii="仿宋" w:eastAsia="仿宋" w:hAnsi="仿宋" w:cs="仿宋" w:hint="eastAsia"/>
            <w:lang w:eastAsia="zh-CN"/>
          </w:rPr>
          <w:t>(一)、增强资金保障能力</w:t>
        </w:r>
        <w:r>
          <w:tab/>
        </w:r>
        <w:r>
          <w:fldChar w:fldCharType="begin"/>
        </w:r>
        <w:r>
          <w:instrText xml:space="preserve"> PAGEREF _Toc12652 \h </w:instrText>
        </w:r>
        <w:r>
          <w:fldChar w:fldCharType="separate"/>
        </w:r>
        <w:r>
          <w:t>54</w:t>
        </w:r>
        <w:r>
          <w:fldChar w:fldCharType="end"/>
        </w:r>
      </w:hyperlink>
    </w:p>
    <w:p>
      <w:pPr>
        <w:pStyle w:val="TOC2"/>
        <w:tabs>
          <w:tab w:val="right" w:leader="dot" w:pos="8306"/>
        </w:tabs>
      </w:pPr>
      <w:hyperlink w:anchor="_Toc9263" w:history="1">
        <w:r>
          <w:rPr>
            <w:rFonts w:ascii="仿宋" w:eastAsia="仿宋" w:hAnsi="仿宋" w:cs="仿宋" w:hint="eastAsia"/>
            <w:lang w:eastAsia="zh-CN"/>
          </w:rPr>
          <w:t>(二)、营造良好投资氛围</w:t>
        </w:r>
        <w:r>
          <w:tab/>
        </w:r>
        <w:r>
          <w:fldChar w:fldCharType="begin"/>
        </w:r>
        <w:r>
          <w:instrText xml:space="preserve"> PAGEREF _Toc9263 \h </w:instrText>
        </w:r>
        <w:r>
          <w:fldChar w:fldCharType="separate"/>
        </w:r>
        <w:r>
          <w:t>56</w:t>
        </w:r>
        <w:r>
          <w:fldChar w:fldCharType="end"/>
        </w:r>
      </w:hyperlink>
    </w:p>
    <w:p>
      <w:pPr>
        <w:pStyle w:val="TOC1"/>
        <w:tabs>
          <w:tab w:val="right" w:leader="dot" w:pos="8306"/>
        </w:tabs>
      </w:pPr>
      <w:hyperlink w:anchor="_Toc16043" w:history="1">
        <w:r>
          <w:rPr>
            <w:rFonts w:ascii="仿宋" w:eastAsia="仿宋" w:hAnsi="仿宋" w:cs="仿宋" w:hint="eastAsia"/>
            <w:lang w:eastAsia="zh-CN"/>
          </w:rPr>
          <w:t>十三、经济效益分析</w:t>
        </w:r>
        <w:r>
          <w:tab/>
        </w:r>
        <w:r>
          <w:fldChar w:fldCharType="begin"/>
        </w:r>
        <w:r>
          <w:instrText xml:space="preserve"> PAGEREF _Toc16043 \h </w:instrText>
        </w:r>
        <w:r>
          <w:fldChar w:fldCharType="separate"/>
        </w:r>
        <w:r>
          <w:t>56</w:t>
        </w:r>
        <w:r>
          <w:fldChar w:fldCharType="end"/>
        </w:r>
      </w:hyperlink>
    </w:p>
    <w:p>
      <w:pPr>
        <w:pStyle w:val="TOC2"/>
        <w:tabs>
          <w:tab w:val="right" w:leader="dot" w:pos="8306"/>
        </w:tabs>
      </w:pPr>
      <w:hyperlink w:anchor="_Toc27357" w:history="1">
        <w:r>
          <w:rPr>
            <w:rFonts w:ascii="仿宋" w:eastAsia="仿宋" w:hAnsi="仿宋" w:cs="仿宋" w:hint="eastAsia"/>
            <w:lang w:eastAsia="zh-CN"/>
          </w:rPr>
          <w:t>(一)、基本假设及基础参数选取</w:t>
        </w:r>
        <w:r>
          <w:tab/>
        </w:r>
        <w:r>
          <w:fldChar w:fldCharType="begin"/>
        </w:r>
        <w:r>
          <w:instrText xml:space="preserve"> PAGEREF _Toc27357 \h </w:instrText>
        </w:r>
        <w:r>
          <w:fldChar w:fldCharType="separate"/>
        </w:r>
        <w:r>
          <w:t>56</w:t>
        </w:r>
        <w:r>
          <w:fldChar w:fldCharType="end"/>
        </w:r>
      </w:hyperlink>
    </w:p>
    <w:p>
      <w:pPr>
        <w:pStyle w:val="TOC2"/>
        <w:tabs>
          <w:tab w:val="right" w:leader="dot" w:pos="8306"/>
        </w:tabs>
      </w:pPr>
      <w:hyperlink w:anchor="_Toc14221" w:history="1">
        <w:r>
          <w:rPr>
            <w:rFonts w:ascii="仿宋" w:eastAsia="仿宋" w:hAnsi="仿宋" w:cs="仿宋" w:hint="eastAsia"/>
            <w:lang w:eastAsia="zh-CN"/>
          </w:rPr>
          <w:t>(二)、经济评价财务测算</w:t>
        </w:r>
        <w:r>
          <w:tab/>
        </w:r>
        <w:r>
          <w:fldChar w:fldCharType="begin"/>
        </w:r>
        <w:r>
          <w:instrText xml:space="preserve"> PAGEREF _Toc14221 \h </w:instrText>
        </w:r>
        <w:r>
          <w:fldChar w:fldCharType="separate"/>
        </w:r>
        <w:r>
          <w:t>57</w:t>
        </w:r>
        <w:r>
          <w:fldChar w:fldCharType="end"/>
        </w:r>
      </w:hyperlink>
    </w:p>
    <w:p>
      <w:pPr>
        <w:pStyle w:val="TOC2"/>
        <w:tabs>
          <w:tab w:val="right" w:leader="dot" w:pos="8306"/>
        </w:tabs>
      </w:pPr>
      <w:hyperlink w:anchor="_Toc20762" w:history="1">
        <w:r>
          <w:rPr>
            <w:rFonts w:ascii="仿宋" w:eastAsia="仿宋" w:hAnsi="仿宋" w:cs="仿宋" w:hint="eastAsia"/>
            <w:lang w:eastAsia="zh-CN"/>
          </w:rPr>
          <w:t>(三)、应急产业项目盈利能力分析</w:t>
        </w:r>
        <w:r>
          <w:tab/>
        </w:r>
        <w:r>
          <w:fldChar w:fldCharType="begin"/>
        </w:r>
        <w:r>
          <w:instrText xml:space="preserve"> PAGEREF _Toc20762 \h </w:instrText>
        </w:r>
        <w:r>
          <w:fldChar w:fldCharType="separate"/>
        </w:r>
        <w:r>
          <w:t>59</w:t>
        </w:r>
        <w:r>
          <w:fldChar w:fldCharType="end"/>
        </w:r>
      </w:hyperlink>
    </w:p>
    <w:p>
      <w:pPr>
        <w:pStyle w:val="TOC2"/>
        <w:tabs>
          <w:tab w:val="right" w:leader="dot" w:pos="8306"/>
        </w:tabs>
      </w:pPr>
      <w:hyperlink w:anchor="_Toc27465" w:history="1">
        <w:r>
          <w:rPr>
            <w:rFonts w:ascii="仿宋" w:eastAsia="仿宋" w:hAnsi="仿宋" w:cs="仿宋" w:hint="eastAsia"/>
            <w:lang w:eastAsia="zh-CN"/>
          </w:rPr>
          <w:t>(四)、财务生存能力分析</w:t>
        </w:r>
        <w:r>
          <w:tab/>
        </w:r>
        <w:r>
          <w:fldChar w:fldCharType="begin"/>
        </w:r>
        <w:r>
          <w:instrText xml:space="preserve"> PAGEREF _Toc27465 \h </w:instrText>
        </w:r>
        <w:r>
          <w:fldChar w:fldCharType="separate"/>
        </w:r>
        <w:r>
          <w:t>60</w:t>
        </w:r>
        <w:r>
          <w:fldChar w:fldCharType="end"/>
        </w:r>
      </w:hyperlink>
    </w:p>
    <w:p>
      <w:pPr>
        <w:pStyle w:val="TOC2"/>
        <w:tabs>
          <w:tab w:val="right" w:leader="dot" w:pos="8306"/>
        </w:tabs>
      </w:pPr>
      <w:hyperlink w:anchor="_Toc30504" w:history="1">
        <w:r>
          <w:rPr>
            <w:rFonts w:ascii="仿宋" w:eastAsia="仿宋" w:hAnsi="仿宋" w:cs="仿宋" w:hint="eastAsia"/>
            <w:lang w:eastAsia="zh-CN"/>
          </w:rPr>
          <w:t>(五)、偿债能力分析</w:t>
        </w:r>
        <w:r>
          <w:tab/>
        </w:r>
        <w:r>
          <w:fldChar w:fldCharType="begin"/>
        </w:r>
        <w:r>
          <w:instrText xml:space="preserve"> PAGEREF _Toc30504 \h </w:instrText>
        </w:r>
        <w:r>
          <w:fldChar w:fldCharType="separate"/>
        </w:r>
        <w:r>
          <w:t>61</w:t>
        </w:r>
        <w:r>
          <w:fldChar w:fldCharType="end"/>
        </w:r>
      </w:hyperlink>
    </w:p>
    <w:p>
      <w:pPr>
        <w:pStyle w:val="TOC2"/>
        <w:tabs>
          <w:tab w:val="right" w:leader="dot" w:pos="8306"/>
        </w:tabs>
      </w:pPr>
      <w:hyperlink w:anchor="_Toc22393" w:history="1">
        <w:r>
          <w:rPr>
            <w:rFonts w:ascii="仿宋" w:eastAsia="仿宋" w:hAnsi="仿宋" w:cs="仿宋" w:hint="eastAsia"/>
            <w:lang w:eastAsia="zh-CN"/>
          </w:rPr>
          <w:t>(六)、经济评价结论</w:t>
        </w:r>
        <w:r>
          <w:tab/>
        </w:r>
        <w:r>
          <w:fldChar w:fldCharType="begin"/>
        </w:r>
        <w:r>
          <w:instrText xml:space="preserve"> PAGEREF _Toc22393 \h </w:instrText>
        </w:r>
        <w:r>
          <w:fldChar w:fldCharType="separate"/>
        </w:r>
        <w:r>
          <w:t>63</w:t>
        </w:r>
        <w:r>
          <w:fldChar w:fldCharType="end"/>
        </w:r>
      </w:hyperlink>
    </w:p>
    <w:p>
      <w:pPr>
        <w:pStyle w:val="TOC1"/>
        <w:tabs>
          <w:tab w:val="right" w:leader="dot" w:pos="8306"/>
        </w:tabs>
      </w:pPr>
      <w:hyperlink w:anchor="_Toc12584" w:history="1">
        <w:r>
          <w:rPr>
            <w:rFonts w:ascii="仿宋" w:eastAsia="仿宋" w:hAnsi="仿宋" w:cs="仿宋" w:hint="eastAsia"/>
            <w:lang w:eastAsia="zh-CN"/>
          </w:rPr>
          <w:t>十四、工艺原则</w:t>
        </w:r>
        <w:r>
          <w:tab/>
        </w:r>
        <w:r>
          <w:fldChar w:fldCharType="begin"/>
        </w:r>
        <w:r>
          <w:instrText xml:space="preserve"> PAGEREF _Toc12584 \h </w:instrText>
        </w:r>
        <w:r>
          <w:fldChar w:fldCharType="separate"/>
        </w:r>
        <w:r>
          <w:t>64</w:t>
        </w:r>
        <w:r>
          <w:fldChar w:fldCharType="end"/>
        </w:r>
      </w:hyperlink>
    </w:p>
    <w:p>
      <w:pPr>
        <w:pStyle w:val="TOC2"/>
        <w:tabs>
          <w:tab w:val="right" w:leader="dot" w:pos="8306"/>
        </w:tabs>
      </w:pPr>
      <w:hyperlink w:anchor="_Toc24802" w:history="1">
        <w:r>
          <w:rPr>
            <w:rFonts w:ascii="仿宋" w:eastAsia="仿宋" w:hAnsi="仿宋" w:cs="仿宋" w:hint="eastAsia"/>
            <w:lang w:eastAsia="zh-CN"/>
          </w:rPr>
          <w:t>(一)、原辅材料采购及管理</w:t>
        </w:r>
        <w:r>
          <w:tab/>
        </w:r>
        <w:r>
          <w:fldChar w:fldCharType="begin"/>
        </w:r>
        <w:r>
          <w:instrText xml:space="preserve"> PAGEREF _Toc24802 \h </w:instrText>
        </w:r>
        <w:r>
          <w:fldChar w:fldCharType="separate"/>
        </w:r>
        <w:r>
          <w:t>64</w:t>
        </w:r>
        <w:r>
          <w:fldChar w:fldCharType="end"/>
        </w:r>
      </w:hyperlink>
    </w:p>
    <w:p>
      <w:pPr>
        <w:pStyle w:val="TOC2"/>
        <w:tabs>
          <w:tab w:val="right" w:leader="dot" w:pos="8306"/>
        </w:tabs>
      </w:pPr>
      <w:hyperlink w:anchor="_Toc21843" w:history="1">
        <w:r>
          <w:rPr>
            <w:rFonts w:ascii="仿宋" w:eastAsia="仿宋" w:hAnsi="仿宋" w:cs="仿宋" w:hint="eastAsia"/>
            <w:lang w:eastAsia="zh-CN"/>
          </w:rPr>
          <w:t>(二)、技术管理特点</w:t>
        </w:r>
        <w:r>
          <w:tab/>
        </w:r>
        <w:r>
          <w:fldChar w:fldCharType="begin"/>
        </w:r>
        <w:r>
          <w:instrText xml:space="preserve"> PAGEREF _Toc21843 \h </w:instrText>
        </w:r>
        <w:r>
          <w:fldChar w:fldCharType="separate"/>
        </w:r>
        <w:r>
          <w:t>65</w:t>
        </w:r>
        <w:r>
          <w:fldChar w:fldCharType="end"/>
        </w:r>
      </w:hyperlink>
    </w:p>
    <w:p>
      <w:pPr>
        <w:pStyle w:val="TOC2"/>
        <w:tabs>
          <w:tab w:val="right" w:leader="dot" w:pos="8306"/>
        </w:tabs>
      </w:pPr>
      <w:hyperlink w:anchor="_Toc32595" w:history="1">
        <w:r>
          <w:rPr>
            <w:rFonts w:ascii="仿宋" w:eastAsia="仿宋" w:hAnsi="仿宋" w:cs="仿宋" w:hint="eastAsia"/>
            <w:lang w:eastAsia="zh-CN"/>
          </w:rPr>
          <w:t>(三)、应急产业项目工艺技术设计方案</w:t>
        </w:r>
        <w:r>
          <w:tab/>
        </w:r>
        <w:r>
          <w:fldChar w:fldCharType="begin"/>
        </w:r>
        <w:r>
          <w:instrText xml:space="preserve"> PAGEREF _Toc32595 \h </w:instrText>
        </w:r>
        <w:r>
          <w:fldChar w:fldCharType="separate"/>
        </w:r>
        <w:r>
          <w:t>66</w:t>
        </w:r>
        <w:r>
          <w:fldChar w:fldCharType="end"/>
        </w:r>
      </w:hyperlink>
    </w:p>
    <w:p>
      <w:pPr>
        <w:pStyle w:val="TOC2"/>
        <w:tabs>
          <w:tab w:val="right" w:leader="dot" w:pos="8306"/>
        </w:tabs>
      </w:pPr>
      <w:hyperlink w:anchor="_Toc29896" w:history="1">
        <w:r>
          <w:rPr>
            <w:rFonts w:ascii="仿宋" w:eastAsia="仿宋" w:hAnsi="仿宋" w:cs="仿宋" w:hint="eastAsia"/>
            <w:lang w:eastAsia="zh-CN"/>
          </w:rPr>
          <w:t>(四)、设备选型方案</w:t>
        </w:r>
        <w:r>
          <w:tab/>
        </w:r>
        <w:r>
          <w:fldChar w:fldCharType="begin"/>
        </w:r>
        <w:r>
          <w:instrText xml:space="preserve"> PAGEREF _Toc29896 \h </w:instrText>
        </w:r>
        <w:r>
          <w:fldChar w:fldCharType="separate"/>
        </w:r>
        <w:r>
          <w:t>67</w:t>
        </w:r>
        <w:r>
          <w:fldChar w:fldCharType="end"/>
        </w:r>
      </w:hyperlink>
    </w:p>
    <w:p>
      <w:pPr>
        <w:pStyle w:val="TOC1"/>
        <w:tabs>
          <w:tab w:val="right" w:leader="dot" w:pos="8306"/>
        </w:tabs>
      </w:pPr>
      <w:hyperlink w:anchor="_Toc23994" w:history="1">
        <w:r>
          <w:rPr>
            <w:rFonts w:ascii="仿宋" w:eastAsia="仿宋" w:hAnsi="仿宋" w:cs="仿宋" w:hint="eastAsia"/>
            <w:lang w:eastAsia="zh-CN"/>
          </w:rPr>
          <w:t>十五、推进公司成立的必要性分析</w:t>
        </w:r>
        <w:r>
          <w:tab/>
        </w:r>
        <w:r>
          <w:fldChar w:fldCharType="begin"/>
        </w:r>
        <w:r>
          <w:instrText xml:space="preserve"> PAGEREF _Toc23994 \h </w:instrText>
        </w:r>
        <w:r>
          <w:fldChar w:fldCharType="separate"/>
        </w:r>
        <w:r>
          <w:t>68</w:t>
        </w:r>
        <w:r>
          <w:fldChar w:fldCharType="end"/>
        </w:r>
      </w:hyperlink>
    </w:p>
    <w:p>
      <w:pPr>
        <w:pStyle w:val="TOC2"/>
        <w:tabs>
          <w:tab w:val="right" w:leader="dot" w:pos="8306"/>
        </w:tabs>
      </w:pPr>
      <w:hyperlink w:anchor="_Toc7138" w:history="1">
        <w:r>
          <w:rPr>
            <w:rFonts w:ascii="仿宋" w:eastAsia="仿宋" w:hAnsi="仿宋" w:cs="仿宋" w:hint="eastAsia"/>
            <w:lang w:eastAsia="zh-CN"/>
          </w:rPr>
          <w:t>(一)、市场需求和机会</w:t>
        </w:r>
        <w:r>
          <w:tab/>
        </w:r>
        <w:r>
          <w:fldChar w:fldCharType="begin"/>
        </w:r>
        <w:r>
          <w:instrText xml:space="preserve"> PAGEREF _Toc7138 \h </w:instrText>
        </w:r>
        <w:r>
          <w:fldChar w:fldCharType="separate"/>
        </w:r>
        <w:r>
          <w:t>68</w:t>
        </w:r>
        <w:r>
          <w:fldChar w:fldCharType="end"/>
        </w:r>
      </w:hyperlink>
    </w:p>
    <w:p>
      <w:pPr>
        <w:pStyle w:val="TOC2"/>
        <w:tabs>
          <w:tab w:val="right" w:leader="dot" w:pos="8306"/>
        </w:tabs>
      </w:pPr>
      <w:hyperlink w:anchor="_Toc14239" w:history="1">
        <w:r>
          <w:rPr>
            <w:rFonts w:ascii="仿宋" w:eastAsia="仿宋" w:hAnsi="仿宋" w:cs="仿宋" w:hint="eastAsia"/>
            <w:lang w:eastAsia="zh-CN"/>
          </w:rPr>
          <w:t>(二)、公司目标和战略</w:t>
        </w:r>
        <w:r>
          <w:tab/>
        </w:r>
        <w:r>
          <w:fldChar w:fldCharType="begin"/>
        </w:r>
        <w:r>
          <w:instrText xml:space="preserve"> PAGEREF _Toc14239 \h </w:instrText>
        </w:r>
        <w:r>
          <w:fldChar w:fldCharType="separate"/>
        </w:r>
        <w:r>
          <w:t>68</w:t>
        </w:r>
        <w:r>
          <w:fldChar w:fldCharType="end"/>
        </w:r>
      </w:hyperlink>
    </w:p>
    <w:p>
      <w:pPr>
        <w:pStyle w:val="TOC2"/>
        <w:tabs>
          <w:tab w:val="right" w:leader="dot" w:pos="8306"/>
        </w:tabs>
      </w:pPr>
      <w:hyperlink w:anchor="_Toc24124" w:history="1">
        <w:r>
          <w:rPr>
            <w:rFonts w:ascii="仿宋" w:eastAsia="仿宋" w:hAnsi="仿宋" w:cs="仿宋" w:hint="eastAsia"/>
            <w:lang w:eastAsia="zh-CN"/>
          </w:rPr>
          <w:t>(三)、公司竞争优势</w:t>
        </w:r>
        <w:r>
          <w:tab/>
        </w:r>
        <w:r>
          <w:fldChar w:fldCharType="begin"/>
        </w:r>
        <w:r>
          <w:instrText xml:space="preserve"> PAGEREF _Toc24124 \h </w:instrText>
        </w:r>
        <w:r>
          <w:fldChar w:fldCharType="separate"/>
        </w:r>
        <w:r>
          <w:t>68</w:t>
        </w:r>
        <w:r>
          <w:fldChar w:fldCharType="end"/>
        </w:r>
      </w:hyperlink>
    </w:p>
    <w:p>
      <w:pPr>
        <w:pStyle w:val="TOC1"/>
        <w:tabs>
          <w:tab w:val="right" w:leader="dot" w:pos="8306"/>
        </w:tabs>
      </w:pPr>
      <w:hyperlink w:anchor="_Toc18332" w:history="1">
        <w:r>
          <w:rPr>
            <w:rFonts w:ascii="仿宋" w:eastAsia="仿宋" w:hAnsi="仿宋" w:cs="仿宋" w:hint="eastAsia"/>
            <w:lang w:eastAsia="zh-CN"/>
          </w:rPr>
          <w:t>十六、战略风险的识别</w:t>
        </w:r>
        <w:r>
          <w:tab/>
        </w:r>
        <w:r>
          <w:fldChar w:fldCharType="begin"/>
        </w:r>
        <w:r>
          <w:instrText xml:space="preserve"> PAGEREF _Toc18332 \h </w:instrText>
        </w:r>
        <w:r>
          <w:fldChar w:fldCharType="separate"/>
        </w:r>
        <w:r>
          <w:t>69</w:t>
        </w:r>
        <w:r>
          <w:fldChar w:fldCharType="end"/>
        </w:r>
      </w:hyperlink>
    </w:p>
    <w:p>
      <w:pPr>
        <w:pStyle w:val="TOC2"/>
        <w:tabs>
          <w:tab w:val="right" w:leader="dot" w:pos="8306"/>
        </w:tabs>
      </w:pPr>
      <w:hyperlink w:anchor="_Toc21446" w:history="1">
        <w:r>
          <w:rPr>
            <w:rFonts w:ascii="仿宋" w:eastAsia="仿宋" w:hAnsi="仿宋" w:cs="仿宋" w:hint="eastAsia"/>
            <w:lang w:eastAsia="zh-CN"/>
          </w:rPr>
          <w:t>(一)、应急产业行业企业在确定愿景及使命时的风险识别</w:t>
        </w:r>
        <w:r>
          <w:tab/>
        </w:r>
        <w:r>
          <w:fldChar w:fldCharType="begin"/>
        </w:r>
        <w:r>
          <w:instrText xml:space="preserve"> PAGEREF _Toc21446 \h </w:instrText>
        </w:r>
        <w:r>
          <w:fldChar w:fldCharType="separate"/>
        </w:r>
        <w:r>
          <w:t>69</w:t>
        </w:r>
        <w:r>
          <w:fldChar w:fldCharType="end"/>
        </w:r>
      </w:hyperlink>
    </w:p>
    <w:p>
      <w:pPr>
        <w:pStyle w:val="TOC2"/>
        <w:tabs>
          <w:tab w:val="right" w:leader="dot" w:pos="8306"/>
        </w:tabs>
      </w:pPr>
      <w:hyperlink w:anchor="_Toc30361" w:history="1">
        <w:r>
          <w:rPr>
            <w:rFonts w:ascii="仿宋" w:eastAsia="仿宋" w:hAnsi="仿宋" w:cs="仿宋" w:hint="eastAsia"/>
            <w:lang w:eastAsia="zh-CN"/>
          </w:rPr>
          <w:t>(二)、制定应急产业行业企业战略目标的风险识别</w:t>
        </w:r>
        <w:r>
          <w:tab/>
        </w:r>
        <w:r>
          <w:fldChar w:fldCharType="begin"/>
        </w:r>
        <w:r>
          <w:instrText xml:space="preserve"> PAGEREF _Toc30361 \h </w:instrText>
        </w:r>
        <w:r>
          <w:fldChar w:fldCharType="separate"/>
        </w:r>
        <w:r>
          <w:t>69</w:t>
        </w:r>
        <w:r>
          <w:fldChar w:fldCharType="end"/>
        </w:r>
      </w:hyperlink>
    </w:p>
    <w:p>
      <w:pPr>
        <w:pStyle w:val="TOC2"/>
        <w:tabs>
          <w:tab w:val="right" w:leader="dot" w:pos="8306"/>
        </w:tabs>
      </w:pPr>
      <w:hyperlink w:anchor="_Toc6045" w:history="1">
        <w:r>
          <w:rPr>
            <w:rFonts w:ascii="仿宋" w:eastAsia="仿宋" w:hAnsi="仿宋" w:cs="仿宋" w:hint="eastAsia"/>
            <w:lang w:eastAsia="zh-CN"/>
          </w:rPr>
          <w:t>(三)、应急产业行业企业战略分析的风险识别</w:t>
        </w:r>
        <w:r>
          <w:tab/>
        </w:r>
        <w:r>
          <w:fldChar w:fldCharType="begin"/>
        </w:r>
        <w:r>
          <w:instrText xml:space="preserve"> PAGEREF _Toc6045 \h </w:instrText>
        </w:r>
        <w:r>
          <w:fldChar w:fldCharType="separate"/>
        </w:r>
        <w:r>
          <w:t>70</w:t>
        </w:r>
        <w:r>
          <w:fldChar w:fldCharType="end"/>
        </w:r>
      </w:hyperlink>
    </w:p>
    <w:p>
      <w:pPr>
        <w:pStyle w:val="TOC2"/>
        <w:tabs>
          <w:tab w:val="right" w:leader="dot" w:pos="8306"/>
        </w:tabs>
      </w:pPr>
      <w:hyperlink w:anchor="_Toc14796" w:history="1">
        <w:r>
          <w:rPr>
            <w:rFonts w:ascii="仿宋" w:eastAsia="仿宋" w:hAnsi="仿宋" w:cs="仿宋" w:hint="eastAsia"/>
            <w:lang w:eastAsia="zh-CN"/>
          </w:rPr>
          <w:t>(四)、应急产业行业企业战略选择的风险识别</w:t>
        </w:r>
        <w:r>
          <w:tab/>
        </w:r>
        <w:r>
          <w:fldChar w:fldCharType="begin"/>
        </w:r>
        <w:r>
          <w:instrText xml:space="preserve"> PAGEREF _Toc14796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09" w:history="1">
        <w:r>
          <w:rPr>
            <w:rFonts w:ascii="仿宋" w:eastAsia="仿宋" w:hAnsi="仿宋" w:cs="仿宋" w:hint="eastAsia"/>
            <w:lang w:eastAsia="zh-CN"/>
          </w:rPr>
          <w:t>(五)、应急产业行业企业战略实施的风险识别</w:t>
        </w:r>
        <w:r>
          <w:tab/>
        </w:r>
        <w:r>
          <w:fldChar w:fldCharType="begin"/>
        </w:r>
        <w:r>
          <w:instrText xml:space="preserve"> PAGEREF _Toc7809 \h </w:instrText>
        </w:r>
        <w:r>
          <w:fldChar w:fldCharType="separate"/>
        </w:r>
        <w:r>
          <w:t>70</w:t>
        </w:r>
        <w:r>
          <w:fldChar w:fldCharType="end"/>
        </w:r>
      </w:hyperlink>
    </w:p>
    <w:p>
      <w:pPr>
        <w:pStyle w:val="TOC1"/>
        <w:tabs>
          <w:tab w:val="right" w:leader="dot" w:pos="8306"/>
        </w:tabs>
      </w:pPr>
      <w:hyperlink w:anchor="_Toc15819" w:history="1">
        <w:r>
          <w:rPr>
            <w:rFonts w:ascii="仿宋" w:eastAsia="仿宋" w:hAnsi="仿宋" w:cs="仿宋" w:hint="eastAsia"/>
            <w:lang w:eastAsia="zh-CN"/>
          </w:rPr>
          <w:t>十七、公司文化与社会责任</w:t>
        </w:r>
        <w:r>
          <w:tab/>
        </w:r>
        <w:r>
          <w:fldChar w:fldCharType="begin"/>
        </w:r>
        <w:r>
          <w:instrText xml:space="preserve"> PAGEREF _Toc15819 \h </w:instrText>
        </w:r>
        <w:r>
          <w:fldChar w:fldCharType="separate"/>
        </w:r>
        <w:r>
          <w:t>70</w:t>
        </w:r>
        <w:r>
          <w:fldChar w:fldCharType="end"/>
        </w:r>
      </w:hyperlink>
    </w:p>
    <w:p>
      <w:pPr>
        <w:pStyle w:val="TOC2"/>
        <w:tabs>
          <w:tab w:val="right" w:leader="dot" w:pos="8306"/>
        </w:tabs>
      </w:pPr>
      <w:hyperlink w:anchor="_Toc10783" w:history="1">
        <w:r>
          <w:rPr>
            <w:rFonts w:ascii="仿宋" w:eastAsia="仿宋" w:hAnsi="仿宋" w:cs="仿宋" w:hint="eastAsia"/>
            <w:lang w:eastAsia="zh-CN"/>
          </w:rPr>
          <w:t>(一)、公司文化建设</w:t>
        </w:r>
        <w:r>
          <w:tab/>
        </w:r>
        <w:r>
          <w:fldChar w:fldCharType="begin"/>
        </w:r>
        <w:r>
          <w:instrText xml:space="preserve"> PAGEREF _Toc10783 \h </w:instrText>
        </w:r>
        <w:r>
          <w:fldChar w:fldCharType="separate"/>
        </w:r>
        <w:r>
          <w:t>70</w:t>
        </w:r>
        <w:r>
          <w:fldChar w:fldCharType="end"/>
        </w:r>
      </w:hyperlink>
    </w:p>
    <w:p>
      <w:pPr>
        <w:pStyle w:val="TOC2"/>
        <w:tabs>
          <w:tab w:val="right" w:leader="dot" w:pos="8306"/>
        </w:tabs>
      </w:pPr>
      <w:hyperlink w:anchor="_Toc12092" w:history="1">
        <w:r>
          <w:rPr>
            <w:rFonts w:ascii="仿宋" w:eastAsia="仿宋" w:hAnsi="仿宋" w:cs="仿宋" w:hint="eastAsia"/>
            <w:lang w:eastAsia="zh-CN"/>
          </w:rPr>
          <w:t>(二)、企业社会责任与可持续发展</w:t>
        </w:r>
        <w:r>
          <w:tab/>
        </w:r>
        <w:r>
          <w:fldChar w:fldCharType="begin"/>
        </w:r>
        <w:r>
          <w:instrText xml:space="preserve"> PAGEREF _Toc12092 \h </w:instrText>
        </w:r>
        <w:r>
          <w:fldChar w:fldCharType="separate"/>
        </w:r>
        <w:r>
          <w:t>71</w:t>
        </w:r>
        <w:r>
          <w:fldChar w:fldCharType="end"/>
        </w:r>
      </w:hyperlink>
    </w:p>
    <w:p>
      <w:pPr>
        <w:pStyle w:val="TOC1"/>
        <w:tabs>
          <w:tab w:val="right" w:leader="dot" w:pos="8306"/>
        </w:tabs>
      </w:pPr>
      <w:hyperlink w:anchor="_Toc1930" w:history="1">
        <w:r>
          <w:rPr>
            <w:rFonts w:ascii="仿宋" w:eastAsia="仿宋" w:hAnsi="仿宋" w:cs="仿宋" w:hint="eastAsia"/>
            <w:lang w:eastAsia="zh-CN"/>
          </w:rPr>
          <w:t>十八、应急产业项目质量与标准</w:t>
        </w:r>
        <w:r>
          <w:tab/>
        </w:r>
        <w:r>
          <w:fldChar w:fldCharType="begin"/>
        </w:r>
        <w:r>
          <w:instrText xml:space="preserve"> PAGEREF _Toc1930 \h </w:instrText>
        </w:r>
        <w:r>
          <w:fldChar w:fldCharType="separate"/>
        </w:r>
        <w:r>
          <w:t>72</w:t>
        </w:r>
        <w:r>
          <w:fldChar w:fldCharType="end"/>
        </w:r>
      </w:hyperlink>
    </w:p>
    <w:p>
      <w:pPr>
        <w:pStyle w:val="TOC2"/>
        <w:tabs>
          <w:tab w:val="right" w:leader="dot" w:pos="8306"/>
        </w:tabs>
      </w:pPr>
      <w:hyperlink w:anchor="_Toc13790" w:history="1">
        <w:r>
          <w:rPr>
            <w:rFonts w:ascii="仿宋" w:eastAsia="仿宋" w:hAnsi="仿宋" w:cs="仿宋" w:hint="eastAsia"/>
            <w:lang w:eastAsia="zh-CN"/>
          </w:rPr>
          <w:t>(一)、质量保障体系</w:t>
        </w:r>
        <w:r>
          <w:tab/>
        </w:r>
        <w:r>
          <w:fldChar w:fldCharType="begin"/>
        </w:r>
        <w:r>
          <w:instrText xml:space="preserve"> PAGEREF _Toc13790 \h </w:instrText>
        </w:r>
        <w:r>
          <w:fldChar w:fldCharType="separate"/>
        </w:r>
        <w:r>
          <w:t>72</w:t>
        </w:r>
        <w:r>
          <w:fldChar w:fldCharType="end"/>
        </w:r>
      </w:hyperlink>
    </w:p>
    <w:p>
      <w:pPr>
        <w:pStyle w:val="TOC2"/>
        <w:tabs>
          <w:tab w:val="right" w:leader="dot" w:pos="8306"/>
        </w:tabs>
      </w:pPr>
      <w:hyperlink w:anchor="_Toc31382" w:history="1">
        <w:r>
          <w:rPr>
            <w:rFonts w:ascii="仿宋" w:eastAsia="仿宋" w:hAnsi="仿宋" w:cs="仿宋" w:hint="eastAsia"/>
            <w:lang w:eastAsia="zh-CN"/>
          </w:rPr>
          <w:t>(二)、标准化作业流程</w:t>
        </w:r>
        <w:r>
          <w:tab/>
        </w:r>
        <w:r>
          <w:fldChar w:fldCharType="begin"/>
        </w:r>
        <w:r>
          <w:instrText xml:space="preserve"> PAGEREF _Toc31382 \h </w:instrText>
        </w:r>
        <w:r>
          <w:fldChar w:fldCharType="separate"/>
        </w:r>
        <w:r>
          <w:t>73</w:t>
        </w:r>
        <w:r>
          <w:fldChar w:fldCharType="end"/>
        </w:r>
      </w:hyperlink>
    </w:p>
    <w:p>
      <w:pPr>
        <w:pStyle w:val="TOC2"/>
        <w:tabs>
          <w:tab w:val="right" w:leader="dot" w:pos="8306"/>
        </w:tabs>
      </w:pPr>
      <w:hyperlink w:anchor="_Toc7426" w:history="1">
        <w:r>
          <w:rPr>
            <w:rFonts w:ascii="仿宋" w:eastAsia="仿宋" w:hAnsi="仿宋" w:cs="仿宋" w:hint="eastAsia"/>
            <w:lang w:eastAsia="zh-CN"/>
          </w:rPr>
          <w:t>(三)、质量监控与评估</w:t>
        </w:r>
        <w:r>
          <w:tab/>
        </w:r>
        <w:r>
          <w:fldChar w:fldCharType="begin"/>
        </w:r>
        <w:r>
          <w:instrText xml:space="preserve"> PAGEREF _Toc7426 \h </w:instrText>
        </w:r>
        <w:r>
          <w:fldChar w:fldCharType="separate"/>
        </w:r>
        <w:r>
          <w:t>74</w:t>
        </w:r>
        <w:r>
          <w:fldChar w:fldCharType="end"/>
        </w:r>
      </w:hyperlink>
    </w:p>
    <w:p>
      <w:pPr>
        <w:pStyle w:val="TOC2"/>
        <w:tabs>
          <w:tab w:val="right" w:leader="dot" w:pos="8306"/>
        </w:tabs>
      </w:pPr>
      <w:hyperlink w:anchor="_Toc1267" w:history="1">
        <w:r>
          <w:rPr>
            <w:rFonts w:ascii="仿宋" w:eastAsia="仿宋" w:hAnsi="仿宋" w:cs="仿宋" w:hint="eastAsia"/>
            <w:lang w:eastAsia="zh-CN"/>
          </w:rPr>
          <w:t>(四)、质量改进计划</w:t>
        </w:r>
        <w:r>
          <w:tab/>
        </w:r>
        <w:r>
          <w:fldChar w:fldCharType="begin"/>
        </w:r>
        <w:r>
          <w:instrText xml:space="preserve"> PAGEREF _Toc1267 \h </w:instrText>
        </w:r>
        <w:r>
          <w:fldChar w:fldCharType="separate"/>
        </w:r>
        <w:r>
          <w:t>75</w:t>
        </w:r>
        <w:r>
          <w:fldChar w:fldCharType="end"/>
        </w:r>
      </w:hyperlink>
    </w:p>
    <w:p>
      <w:pPr>
        <w:pStyle w:val="TOC1"/>
        <w:tabs>
          <w:tab w:val="right" w:leader="dot" w:pos="8306"/>
        </w:tabs>
      </w:pPr>
      <w:hyperlink w:anchor="_Toc15537" w:history="1">
        <w:r>
          <w:rPr>
            <w:rFonts w:ascii="仿宋" w:eastAsia="仿宋" w:hAnsi="仿宋" w:cs="仿宋" w:hint="eastAsia"/>
            <w:lang w:eastAsia="zh-CN"/>
          </w:rPr>
          <w:t>十九、知识管理与信息共享</w:t>
        </w:r>
        <w:r>
          <w:tab/>
        </w:r>
        <w:r>
          <w:fldChar w:fldCharType="begin"/>
        </w:r>
        <w:r>
          <w:instrText xml:space="preserve"> PAGEREF _Toc15537 \h </w:instrText>
        </w:r>
        <w:r>
          <w:fldChar w:fldCharType="separate"/>
        </w:r>
        <w:r>
          <w:t>76</w:t>
        </w:r>
        <w:r>
          <w:fldChar w:fldCharType="end"/>
        </w:r>
      </w:hyperlink>
    </w:p>
    <w:p>
      <w:pPr>
        <w:pStyle w:val="TOC2"/>
        <w:tabs>
          <w:tab w:val="right" w:leader="dot" w:pos="8306"/>
        </w:tabs>
      </w:pPr>
      <w:hyperlink w:anchor="_Toc28473" w:history="1">
        <w:r>
          <w:rPr>
            <w:rFonts w:ascii="仿宋" w:eastAsia="仿宋" w:hAnsi="仿宋" w:cs="仿宋" w:hint="eastAsia"/>
            <w:lang w:eastAsia="zh-CN"/>
          </w:rPr>
          <w:t>(一)、知识管理体系构建</w:t>
        </w:r>
        <w:r>
          <w:tab/>
        </w:r>
        <w:r>
          <w:fldChar w:fldCharType="begin"/>
        </w:r>
        <w:r>
          <w:instrText xml:space="preserve"> PAGEREF _Toc28473 \h </w:instrText>
        </w:r>
        <w:r>
          <w:fldChar w:fldCharType="separate"/>
        </w:r>
        <w:r>
          <w:t>76</w:t>
        </w:r>
        <w:r>
          <w:fldChar w:fldCharType="end"/>
        </w:r>
      </w:hyperlink>
    </w:p>
    <w:p>
      <w:pPr>
        <w:pStyle w:val="TOC2"/>
        <w:tabs>
          <w:tab w:val="right" w:leader="dot" w:pos="8306"/>
        </w:tabs>
      </w:pPr>
      <w:hyperlink w:anchor="_Toc4362" w:history="1">
        <w:r>
          <w:rPr>
            <w:rFonts w:ascii="仿宋" w:eastAsia="仿宋" w:hAnsi="仿宋" w:cs="仿宋" w:hint="eastAsia"/>
            <w:lang w:eastAsia="zh-CN"/>
          </w:rPr>
          <w:t>(二)、信息共享平台建设</w:t>
        </w:r>
        <w:r>
          <w:tab/>
        </w:r>
        <w:r>
          <w:fldChar w:fldCharType="begin"/>
        </w:r>
        <w:r>
          <w:instrText xml:space="preserve"> PAGEREF _Toc4362 \h </w:instrText>
        </w:r>
        <w:r>
          <w:fldChar w:fldCharType="separate"/>
        </w:r>
        <w:r>
          <w:t>79</w:t>
        </w:r>
        <w:r>
          <w:fldChar w:fldCharType="end"/>
        </w:r>
      </w:hyperlink>
    </w:p>
    <w:p>
      <w:pPr>
        <w:pStyle w:val="TOC2"/>
        <w:tabs>
          <w:tab w:val="right" w:leader="dot" w:pos="8306"/>
        </w:tabs>
      </w:pPr>
      <w:hyperlink w:anchor="_Toc6568" w:history="1">
        <w:r>
          <w:rPr>
            <w:rFonts w:ascii="仿宋" w:eastAsia="仿宋" w:hAnsi="仿宋" w:cs="仿宋" w:hint="eastAsia"/>
            <w:lang w:eastAsia="zh-CN"/>
          </w:rPr>
          <w:t>(三)、团队协作与沟通机制</w:t>
        </w:r>
        <w:r>
          <w:tab/>
        </w:r>
        <w:r>
          <w:fldChar w:fldCharType="begin"/>
        </w:r>
        <w:r>
          <w:instrText xml:space="preserve"> PAGEREF _Toc6568 \h </w:instrText>
        </w:r>
        <w:r>
          <w:fldChar w:fldCharType="separate"/>
        </w:r>
        <w:r>
          <w:t>81</w:t>
        </w:r>
        <w:r>
          <w:fldChar w:fldCharType="end"/>
        </w:r>
      </w:hyperlink>
    </w:p>
    <w:p>
      <w:pPr>
        <w:pStyle w:val="TOC1"/>
        <w:tabs>
          <w:tab w:val="right" w:leader="dot" w:pos="8306"/>
        </w:tabs>
      </w:pPr>
      <w:hyperlink w:anchor="_Toc8870" w:history="1">
        <w:r>
          <w:rPr>
            <w:rFonts w:ascii="仿宋" w:eastAsia="仿宋" w:hAnsi="仿宋" w:cs="仿宋" w:hint="eastAsia"/>
            <w:lang w:eastAsia="zh-CN"/>
          </w:rPr>
          <w:t>二十、应急产业项目建设单位</w:t>
        </w:r>
        <w:r>
          <w:tab/>
        </w:r>
        <w:r>
          <w:fldChar w:fldCharType="begin"/>
        </w:r>
        <w:r>
          <w:instrText xml:space="preserve"> PAGEREF _Toc8870 \h </w:instrText>
        </w:r>
        <w:r>
          <w:fldChar w:fldCharType="separate"/>
        </w:r>
        <w:r>
          <w:t>82</w:t>
        </w:r>
        <w:r>
          <w:fldChar w:fldCharType="end"/>
        </w:r>
      </w:hyperlink>
    </w:p>
    <w:p>
      <w:pPr>
        <w:pStyle w:val="TOC2"/>
        <w:tabs>
          <w:tab w:val="right" w:leader="dot" w:pos="8306"/>
        </w:tabs>
      </w:pPr>
      <w:hyperlink w:anchor="_Toc10504" w:history="1">
        <w:r>
          <w:rPr>
            <w:rFonts w:ascii="仿宋" w:eastAsia="仿宋" w:hAnsi="仿宋" w:cs="仿宋" w:hint="eastAsia"/>
            <w:lang w:eastAsia="zh-CN"/>
          </w:rPr>
          <w:t>(一)、应急产业项目承办单位基本情况</w:t>
        </w:r>
        <w:r>
          <w:tab/>
        </w:r>
        <w:r>
          <w:fldChar w:fldCharType="begin"/>
        </w:r>
        <w:r>
          <w:instrText xml:space="preserve"> PAGEREF _Toc10504 \h </w:instrText>
        </w:r>
        <w:r>
          <w:fldChar w:fldCharType="separate"/>
        </w:r>
        <w:r>
          <w:t>82</w:t>
        </w:r>
        <w:r>
          <w:fldChar w:fldCharType="end"/>
        </w:r>
      </w:hyperlink>
    </w:p>
    <w:p>
      <w:pPr>
        <w:pStyle w:val="TOC2"/>
        <w:tabs>
          <w:tab w:val="right" w:leader="dot" w:pos="8306"/>
        </w:tabs>
      </w:pPr>
      <w:hyperlink w:anchor="_Toc22716" w:history="1">
        <w:r>
          <w:rPr>
            <w:rFonts w:ascii="仿宋" w:eastAsia="仿宋" w:hAnsi="仿宋" w:cs="仿宋" w:hint="eastAsia"/>
            <w:lang w:eastAsia="zh-CN"/>
          </w:rPr>
          <w:t>(二)、公司经济效益分析</w:t>
        </w:r>
        <w:r>
          <w:tab/>
        </w:r>
        <w:r>
          <w:fldChar w:fldCharType="begin"/>
        </w:r>
        <w:r>
          <w:instrText xml:space="preserve"> PAGEREF _Toc22716 \h </w:instrText>
        </w:r>
        <w:r>
          <w:fldChar w:fldCharType="separate"/>
        </w:r>
        <w:r>
          <w:t>83</w:t>
        </w:r>
        <w:r>
          <w:fldChar w:fldCharType="end"/>
        </w:r>
      </w:hyperlink>
    </w:p>
    <w:p>
      <w:pPr>
        <w:pStyle w:val="TOC1"/>
        <w:tabs>
          <w:tab w:val="right" w:leader="dot" w:pos="8306"/>
        </w:tabs>
      </w:pPr>
      <w:hyperlink w:anchor="_Toc19527" w:history="1">
        <w:r>
          <w:rPr>
            <w:rFonts w:ascii="仿宋" w:eastAsia="仿宋" w:hAnsi="仿宋" w:cs="仿宋" w:hint="eastAsia"/>
            <w:lang w:eastAsia="zh-CN"/>
          </w:rPr>
          <w:t>二十一、危机管理与应急响应</w:t>
        </w:r>
        <w:r>
          <w:tab/>
        </w:r>
        <w:r>
          <w:fldChar w:fldCharType="begin"/>
        </w:r>
        <w:r>
          <w:instrText xml:space="preserve"> PAGEREF _Toc19527 \h </w:instrText>
        </w:r>
        <w:r>
          <w:fldChar w:fldCharType="separate"/>
        </w:r>
        <w:r>
          <w:t>84</w:t>
        </w:r>
        <w:r>
          <w:fldChar w:fldCharType="end"/>
        </w:r>
      </w:hyperlink>
    </w:p>
    <w:p>
      <w:pPr>
        <w:pStyle w:val="TOC2"/>
        <w:tabs>
          <w:tab w:val="right" w:leader="dot" w:pos="8306"/>
        </w:tabs>
      </w:pPr>
      <w:hyperlink w:anchor="_Toc18471" w:history="1">
        <w:r>
          <w:rPr>
            <w:rFonts w:ascii="仿宋" w:eastAsia="仿宋" w:hAnsi="仿宋" w:cs="仿宋" w:hint="eastAsia"/>
            <w:lang w:eastAsia="zh-CN"/>
          </w:rPr>
          <w:t>(一)、危机预警与监测机制</w:t>
        </w:r>
        <w:r>
          <w:tab/>
        </w:r>
        <w:r>
          <w:fldChar w:fldCharType="begin"/>
        </w:r>
        <w:r>
          <w:instrText xml:space="preserve"> PAGEREF _Toc18471 \h </w:instrText>
        </w:r>
        <w:r>
          <w:fldChar w:fldCharType="separate"/>
        </w:r>
        <w:r>
          <w:t>84</w:t>
        </w:r>
        <w:r>
          <w:fldChar w:fldCharType="end"/>
        </w:r>
      </w:hyperlink>
    </w:p>
    <w:p>
      <w:pPr>
        <w:pStyle w:val="TOC2"/>
        <w:tabs>
          <w:tab w:val="right" w:leader="dot" w:pos="8306"/>
        </w:tabs>
      </w:pPr>
      <w:hyperlink w:anchor="_Toc30129" w:history="1">
        <w:r>
          <w:rPr>
            <w:rFonts w:ascii="仿宋" w:eastAsia="仿宋" w:hAnsi="仿宋" w:cs="仿宋" w:hint="eastAsia"/>
            <w:lang w:eastAsia="zh-CN"/>
          </w:rPr>
          <w:t>(二)、灾难恢复与业务连续性计划</w:t>
        </w:r>
        <w:r>
          <w:tab/>
        </w:r>
        <w:r>
          <w:fldChar w:fldCharType="begin"/>
        </w:r>
        <w:r>
          <w:instrText xml:space="preserve"> PAGEREF _Toc30129 \h </w:instrText>
        </w:r>
        <w:r>
          <w:fldChar w:fldCharType="separate"/>
        </w:r>
        <w:r>
          <w:t>84</w:t>
        </w:r>
        <w:r>
          <w:fldChar w:fldCharType="end"/>
        </w:r>
      </w:hyperlink>
    </w:p>
    <w:p>
      <w:pPr>
        <w:pStyle w:val="TOC2"/>
        <w:tabs>
          <w:tab w:val="right" w:leader="dot" w:pos="8306"/>
        </w:tabs>
      </w:pPr>
      <w:hyperlink w:anchor="_Toc23423" w:history="1">
        <w:r>
          <w:rPr>
            <w:rFonts w:ascii="仿宋" w:eastAsia="仿宋" w:hAnsi="仿宋" w:cs="仿宋" w:hint="eastAsia"/>
            <w:lang w:eastAsia="zh-CN"/>
          </w:rPr>
          <w:t>(三)、公关与媒体管理</w:t>
        </w:r>
        <w:r>
          <w:tab/>
        </w:r>
        <w:r>
          <w:fldChar w:fldCharType="begin"/>
        </w:r>
        <w:r>
          <w:instrText xml:space="preserve"> PAGEREF _Toc23423 \h </w:instrText>
        </w:r>
        <w:r>
          <w:fldChar w:fldCharType="separate"/>
        </w:r>
        <w:r>
          <w:t>86</w:t>
        </w:r>
        <w:r>
          <w:fldChar w:fldCharType="end"/>
        </w:r>
      </w:hyperlink>
    </w:p>
    <w:p>
      <w:pPr>
        <w:pStyle w:val="TOC2"/>
        <w:tabs>
          <w:tab w:val="right" w:leader="dot" w:pos="8306"/>
        </w:tabs>
      </w:pPr>
      <w:hyperlink w:anchor="_Toc10495" w:history="1">
        <w:r>
          <w:rPr>
            <w:rFonts w:ascii="仿宋" w:eastAsia="仿宋" w:hAnsi="仿宋" w:cs="仿宋" w:hint="eastAsia"/>
            <w:lang w:eastAsia="zh-CN"/>
          </w:rPr>
          <w:t>(四)、社会责任危机管理</w:t>
        </w:r>
        <w:r>
          <w:tab/>
        </w:r>
        <w:r>
          <w:fldChar w:fldCharType="begin"/>
        </w:r>
        <w:r>
          <w:instrText xml:space="preserve"> PAGEREF _Toc10495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836"/>
      <w:r>
        <w:rPr>
          <w:rFonts w:ascii="仿宋" w:eastAsia="仿宋" w:hAnsi="仿宋" w:cs="仿宋" w:hint="eastAsia"/>
          <w:sz w:val="28"/>
          <w:lang w:eastAsia="zh-CN"/>
        </w:rPr>
        <w:t>一、应急产业项目概论</w:t>
      </w:r>
      <w:bookmarkEnd w:id="2"/>
    </w:p>
    <w:p>
      <w:pPr>
        <w:pStyle w:val="Heading2"/>
        <w:rPr>
          <w:rFonts w:ascii="仿宋" w:eastAsia="仿宋" w:hAnsi="仿宋" w:cs="仿宋" w:hint="eastAsia"/>
          <w:lang w:eastAsia="zh-CN"/>
        </w:rPr>
      </w:pPr>
      <w:bookmarkStart w:id="3" w:name="_Toc31765"/>
      <w:r>
        <w:rPr>
          <w:rFonts w:ascii="仿宋" w:eastAsia="仿宋" w:hAnsi="仿宋" w:cs="仿宋" w:hint="eastAsia"/>
          <w:lang w:eastAsia="zh-CN"/>
        </w:rPr>
        <w:t>(一)、应急产业项目名称及投资人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应急产业项目名称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XX应急产业项目 命名为应急产业计划 </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应急产业项目投资人</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「应急产业项目 谋划者：XXX（集团）股份有限公司」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规划选址于待定处的应急产业地区</w:t>
      </w:r>
    </w:p>
    <w:p>
      <w:pPr>
        <w:pStyle w:val="Heading2"/>
        <w:ind w:firstLine="560" w:firstLineChars="200"/>
        <w:rPr>
          <w:rFonts w:ascii="仿宋" w:eastAsia="仿宋" w:hAnsi="仿宋" w:cs="仿宋" w:hint="eastAsia"/>
          <w:sz w:val="28"/>
          <w:lang w:eastAsia="zh-CN"/>
        </w:rPr>
      </w:pPr>
      <w:bookmarkStart w:id="4" w:name="_Toc19077"/>
      <w:r>
        <w:rPr>
          <w:rFonts w:ascii="仿宋" w:eastAsia="仿宋" w:hAnsi="仿宋" w:cs="仿宋" w:hint="eastAsia"/>
          <w:sz w:val="28"/>
          <w:lang w:eastAsia="zh-CN"/>
        </w:rPr>
        <w:t>(二)、编制原则</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秉持与地区工业条件相适应的理念，我们持续不断地实施高效、工业化和科技化手段，以在经济和社会层面提升企业的绩效，努力实现长期发展的关键目标。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https://d.book118.com/235242040331011112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8396C"/>
    <w:rsid w:val="4593521B"/>
    <w:rsid w:val="7348396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5242040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2024-02-21T04:43:00Z</dcterms:created>
  <dcterms:modified xsi:type="dcterms:W3CDTF">2024-02-21T04:43:16Z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6144AFD0ED4547E3A2382E12B224F3E4_11</vt:lpwstr>
  </property>
  <property fmtid="{D5CDD505-2E9C-101B-9397-08002B2CF9AE}" pid="3" name="KSOProductBuildVer">
    <vt:lpwstr>2052-12.1.0.16250</vt:lpwstr>
  </property>
</Properties>
</file>