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数字式温度计行业相关公司设立可行性研究报告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24" w:history="1">
        <w:r>
          <w:rPr>
            <w:rFonts w:ascii="仿宋" w:eastAsia="仿宋" w:hAnsi="仿宋" w:cs="仿宋" w:hint="eastAsia"/>
            <w:lang w:eastAsia="zh-CN"/>
          </w:rPr>
          <w:t>概论</w:t>
        </w:r>
        <w:r>
          <w:tab/>
        </w:r>
        <w:r>
          <w:fldChar w:fldCharType="begin"/>
        </w:r>
        <w:r>
          <w:instrText xml:space="preserve"> PAGEREF _Toc30324 \h </w:instrText>
        </w:r>
        <w:r>
          <w:fldChar w:fldCharType="separate"/>
        </w:r>
        <w:r>
          <w:t>3</w:t>
        </w:r>
        <w:r>
          <w:fldChar w:fldCharType="end"/>
        </w:r>
      </w:hyperlink>
    </w:p>
    <w:p>
      <w:pPr>
        <w:pStyle w:val="TOC1"/>
        <w:tabs>
          <w:tab w:val="right" w:leader="dot" w:pos="8306"/>
        </w:tabs>
      </w:pPr>
      <w:hyperlink w:anchor="_Toc15020" w:history="1">
        <w:r>
          <w:rPr>
            <w:rFonts w:ascii="仿宋" w:eastAsia="仿宋" w:hAnsi="仿宋" w:cs="仿宋" w:hint="eastAsia"/>
            <w:lang w:eastAsia="zh-CN"/>
          </w:rPr>
          <w:t>一、行业、市场分析</w:t>
        </w:r>
        <w:r>
          <w:tab/>
        </w:r>
        <w:r>
          <w:fldChar w:fldCharType="begin"/>
        </w:r>
        <w:r>
          <w:instrText xml:space="preserve"> PAGEREF _Toc15020 \h </w:instrText>
        </w:r>
        <w:r>
          <w:fldChar w:fldCharType="separate"/>
        </w:r>
        <w:r>
          <w:t>3</w:t>
        </w:r>
        <w:r>
          <w:fldChar w:fldCharType="end"/>
        </w:r>
      </w:hyperlink>
    </w:p>
    <w:p>
      <w:pPr>
        <w:pStyle w:val="TOC2"/>
        <w:tabs>
          <w:tab w:val="right" w:leader="dot" w:pos="8306"/>
        </w:tabs>
      </w:pPr>
      <w:hyperlink w:anchor="_Toc7448" w:history="1">
        <w:r>
          <w:rPr>
            <w:rFonts w:ascii="仿宋" w:eastAsia="仿宋" w:hAnsi="仿宋" w:cs="仿宋" w:hint="eastAsia"/>
            <w:lang w:eastAsia="zh-CN"/>
          </w:rPr>
          <w:t>(一)、行业分析</w:t>
        </w:r>
        <w:r>
          <w:tab/>
        </w:r>
        <w:r>
          <w:fldChar w:fldCharType="begin"/>
        </w:r>
        <w:r>
          <w:instrText xml:space="preserve"> PAGEREF _Toc7448 \h </w:instrText>
        </w:r>
        <w:r>
          <w:fldChar w:fldCharType="separate"/>
        </w:r>
        <w:r>
          <w:t>3</w:t>
        </w:r>
        <w:r>
          <w:fldChar w:fldCharType="end"/>
        </w:r>
      </w:hyperlink>
    </w:p>
    <w:p>
      <w:pPr>
        <w:pStyle w:val="TOC2"/>
        <w:tabs>
          <w:tab w:val="right" w:leader="dot" w:pos="8306"/>
        </w:tabs>
      </w:pPr>
      <w:hyperlink w:anchor="_Toc29195" w:history="1">
        <w:r>
          <w:rPr>
            <w:rFonts w:ascii="仿宋" w:eastAsia="仿宋" w:hAnsi="仿宋" w:cs="仿宋" w:hint="eastAsia"/>
            <w:lang w:eastAsia="zh-CN"/>
          </w:rPr>
          <w:t>(二)、市场分析</w:t>
        </w:r>
        <w:r>
          <w:tab/>
        </w:r>
        <w:r>
          <w:fldChar w:fldCharType="begin"/>
        </w:r>
        <w:r>
          <w:instrText xml:space="preserve"> PAGEREF _Toc29195 \h </w:instrText>
        </w:r>
        <w:r>
          <w:fldChar w:fldCharType="separate"/>
        </w:r>
        <w:r>
          <w:t>4</w:t>
        </w:r>
        <w:r>
          <w:fldChar w:fldCharType="end"/>
        </w:r>
      </w:hyperlink>
    </w:p>
    <w:p>
      <w:pPr>
        <w:pStyle w:val="TOC2"/>
        <w:tabs>
          <w:tab w:val="right" w:leader="dot" w:pos="8306"/>
        </w:tabs>
      </w:pPr>
      <w:hyperlink w:anchor="_Toc8770" w:history="1">
        <w:r>
          <w:rPr>
            <w:rFonts w:ascii="仿宋" w:eastAsia="仿宋" w:hAnsi="仿宋" w:cs="仿宋" w:hint="eastAsia"/>
            <w:lang w:eastAsia="zh-CN"/>
          </w:rPr>
          <w:t>(三)、行业发展及市场前景分析</w:t>
        </w:r>
        <w:r>
          <w:tab/>
        </w:r>
        <w:r>
          <w:fldChar w:fldCharType="begin"/>
        </w:r>
        <w:r>
          <w:instrText xml:space="preserve"> PAGEREF _Toc8770 \h </w:instrText>
        </w:r>
        <w:r>
          <w:fldChar w:fldCharType="separate"/>
        </w:r>
        <w:r>
          <w:t>4</w:t>
        </w:r>
        <w:r>
          <w:fldChar w:fldCharType="end"/>
        </w:r>
      </w:hyperlink>
    </w:p>
    <w:p>
      <w:pPr>
        <w:pStyle w:val="TOC1"/>
        <w:tabs>
          <w:tab w:val="right" w:leader="dot" w:pos="8306"/>
        </w:tabs>
      </w:pPr>
      <w:hyperlink w:anchor="_Toc22876" w:history="1">
        <w:r>
          <w:rPr>
            <w:rFonts w:ascii="仿宋" w:eastAsia="仿宋" w:hAnsi="仿宋" w:cs="仿宋" w:hint="eastAsia"/>
            <w:lang w:eastAsia="zh-CN"/>
          </w:rPr>
          <w:t>二、发展规划</w:t>
        </w:r>
        <w:r>
          <w:tab/>
        </w:r>
        <w:r>
          <w:fldChar w:fldCharType="begin"/>
        </w:r>
        <w:r>
          <w:instrText xml:space="preserve"> PAGEREF _Toc22876 \h </w:instrText>
        </w:r>
        <w:r>
          <w:fldChar w:fldCharType="separate"/>
        </w:r>
        <w:r>
          <w:t>6</w:t>
        </w:r>
        <w:r>
          <w:fldChar w:fldCharType="end"/>
        </w:r>
      </w:hyperlink>
    </w:p>
    <w:p>
      <w:pPr>
        <w:pStyle w:val="TOC2"/>
        <w:tabs>
          <w:tab w:val="right" w:leader="dot" w:pos="8306"/>
        </w:tabs>
      </w:pPr>
      <w:hyperlink w:anchor="_Toc7682" w:history="1">
        <w:r>
          <w:rPr>
            <w:rFonts w:ascii="仿宋" w:eastAsia="仿宋" w:hAnsi="仿宋" w:cs="仿宋" w:hint="eastAsia"/>
            <w:lang w:eastAsia="zh-CN"/>
          </w:rPr>
          <w:t>(一)、公司发展规划</w:t>
        </w:r>
        <w:r>
          <w:tab/>
        </w:r>
        <w:r>
          <w:fldChar w:fldCharType="begin"/>
        </w:r>
        <w:r>
          <w:instrText xml:space="preserve"> PAGEREF _Toc7682 \h </w:instrText>
        </w:r>
        <w:r>
          <w:fldChar w:fldCharType="separate"/>
        </w:r>
        <w:r>
          <w:t>6</w:t>
        </w:r>
        <w:r>
          <w:fldChar w:fldCharType="end"/>
        </w:r>
      </w:hyperlink>
    </w:p>
    <w:p>
      <w:pPr>
        <w:pStyle w:val="TOC2"/>
        <w:tabs>
          <w:tab w:val="right" w:leader="dot" w:pos="8306"/>
        </w:tabs>
      </w:pPr>
      <w:hyperlink w:anchor="_Toc3745" w:history="1">
        <w:r>
          <w:rPr>
            <w:rFonts w:ascii="仿宋" w:eastAsia="仿宋" w:hAnsi="仿宋" w:cs="仿宋" w:hint="eastAsia"/>
            <w:lang w:eastAsia="zh-CN"/>
          </w:rPr>
          <w:t>(二)、保障措施</w:t>
        </w:r>
        <w:r>
          <w:tab/>
        </w:r>
        <w:r>
          <w:fldChar w:fldCharType="begin"/>
        </w:r>
        <w:r>
          <w:instrText xml:space="preserve"> PAGEREF _Toc3745 \h </w:instrText>
        </w:r>
        <w:r>
          <w:fldChar w:fldCharType="separate"/>
        </w:r>
        <w:r>
          <w:t>7</w:t>
        </w:r>
        <w:r>
          <w:fldChar w:fldCharType="end"/>
        </w:r>
      </w:hyperlink>
    </w:p>
    <w:p>
      <w:pPr>
        <w:pStyle w:val="TOC1"/>
        <w:tabs>
          <w:tab w:val="right" w:leader="dot" w:pos="8306"/>
        </w:tabs>
      </w:pPr>
      <w:hyperlink w:anchor="_Toc19389" w:history="1">
        <w:r>
          <w:rPr>
            <w:rFonts w:ascii="仿宋" w:eastAsia="仿宋" w:hAnsi="仿宋" w:cs="仿宋" w:hint="eastAsia"/>
            <w:lang w:eastAsia="zh-CN"/>
          </w:rPr>
          <w:t>三、公司成立背景及可行性分析</w:t>
        </w:r>
        <w:r>
          <w:tab/>
        </w:r>
        <w:r>
          <w:fldChar w:fldCharType="begin"/>
        </w:r>
        <w:r>
          <w:instrText xml:space="preserve"> PAGEREF _Toc19389 \h </w:instrText>
        </w:r>
        <w:r>
          <w:fldChar w:fldCharType="separate"/>
        </w:r>
        <w:r>
          <w:t>12</w:t>
        </w:r>
        <w:r>
          <w:fldChar w:fldCharType="end"/>
        </w:r>
      </w:hyperlink>
    </w:p>
    <w:p>
      <w:pPr>
        <w:pStyle w:val="TOC2"/>
        <w:tabs>
          <w:tab w:val="right" w:leader="dot" w:pos="8306"/>
        </w:tabs>
      </w:pPr>
      <w:hyperlink w:anchor="_Toc18292" w:history="1">
        <w:r>
          <w:rPr>
            <w:rFonts w:ascii="仿宋" w:eastAsia="仿宋" w:hAnsi="仿宋" w:cs="仿宋" w:hint="eastAsia"/>
            <w:lang w:eastAsia="zh-CN"/>
          </w:rPr>
          <w:t>(一)、发展思路</w:t>
        </w:r>
        <w:r>
          <w:tab/>
        </w:r>
        <w:r>
          <w:fldChar w:fldCharType="begin"/>
        </w:r>
        <w:r>
          <w:instrText xml:space="preserve"> PAGEREF _Toc18292 \h </w:instrText>
        </w:r>
        <w:r>
          <w:fldChar w:fldCharType="separate"/>
        </w:r>
        <w:r>
          <w:t>12</w:t>
        </w:r>
        <w:r>
          <w:fldChar w:fldCharType="end"/>
        </w:r>
      </w:hyperlink>
    </w:p>
    <w:p>
      <w:pPr>
        <w:pStyle w:val="TOC2"/>
        <w:tabs>
          <w:tab w:val="right" w:leader="dot" w:pos="8306"/>
        </w:tabs>
      </w:pPr>
      <w:hyperlink w:anchor="_Toc23392" w:history="1">
        <w:r>
          <w:rPr>
            <w:rFonts w:ascii="仿宋" w:eastAsia="仿宋" w:hAnsi="仿宋" w:cs="仿宋" w:hint="eastAsia"/>
            <w:lang w:eastAsia="zh-CN"/>
          </w:rPr>
          <w:t>(二)、产业发展背景分析</w:t>
        </w:r>
        <w:r>
          <w:tab/>
        </w:r>
        <w:r>
          <w:fldChar w:fldCharType="begin"/>
        </w:r>
        <w:r>
          <w:instrText xml:space="preserve"> PAGEREF _Toc23392 \h </w:instrText>
        </w:r>
        <w:r>
          <w:fldChar w:fldCharType="separate"/>
        </w:r>
        <w:r>
          <w:t>12</w:t>
        </w:r>
        <w:r>
          <w:fldChar w:fldCharType="end"/>
        </w:r>
      </w:hyperlink>
    </w:p>
    <w:p>
      <w:pPr>
        <w:pStyle w:val="TOC2"/>
        <w:tabs>
          <w:tab w:val="right" w:leader="dot" w:pos="8306"/>
        </w:tabs>
      </w:pPr>
      <w:hyperlink w:anchor="_Toc27096" w:history="1">
        <w:r>
          <w:rPr>
            <w:rFonts w:ascii="仿宋" w:eastAsia="仿宋" w:hAnsi="仿宋" w:cs="仿宋" w:hint="eastAsia"/>
            <w:lang w:eastAsia="zh-CN"/>
          </w:rPr>
          <w:t>(三)、产业发展原则</w:t>
        </w:r>
        <w:r>
          <w:tab/>
        </w:r>
        <w:r>
          <w:fldChar w:fldCharType="begin"/>
        </w:r>
        <w:r>
          <w:instrText xml:space="preserve"> PAGEREF _Toc27096 \h </w:instrText>
        </w:r>
        <w:r>
          <w:fldChar w:fldCharType="separate"/>
        </w:r>
        <w:r>
          <w:t>14</w:t>
        </w:r>
        <w:r>
          <w:fldChar w:fldCharType="end"/>
        </w:r>
      </w:hyperlink>
    </w:p>
    <w:p>
      <w:pPr>
        <w:pStyle w:val="TOC2"/>
        <w:tabs>
          <w:tab w:val="right" w:leader="dot" w:pos="8306"/>
        </w:tabs>
      </w:pPr>
      <w:hyperlink w:anchor="_Toc362" w:history="1">
        <w:r>
          <w:rPr>
            <w:rFonts w:ascii="仿宋" w:eastAsia="仿宋" w:hAnsi="仿宋" w:cs="仿宋" w:hint="eastAsia"/>
            <w:lang w:eastAsia="zh-CN"/>
          </w:rPr>
          <w:t>(四)、区域产业环境分析</w:t>
        </w:r>
        <w:r>
          <w:tab/>
        </w:r>
        <w:r>
          <w:fldChar w:fldCharType="begin"/>
        </w:r>
        <w:r>
          <w:instrText xml:space="preserve"> PAGEREF _Toc362 \h </w:instrText>
        </w:r>
        <w:r>
          <w:fldChar w:fldCharType="separate"/>
        </w:r>
        <w:r>
          <w:t>15</w:t>
        </w:r>
        <w:r>
          <w:fldChar w:fldCharType="end"/>
        </w:r>
      </w:hyperlink>
    </w:p>
    <w:p>
      <w:pPr>
        <w:pStyle w:val="TOC2"/>
        <w:tabs>
          <w:tab w:val="right" w:leader="dot" w:pos="8306"/>
        </w:tabs>
      </w:pPr>
      <w:hyperlink w:anchor="_Toc19639" w:history="1">
        <w:r>
          <w:rPr>
            <w:rFonts w:ascii="仿宋" w:eastAsia="仿宋" w:hAnsi="仿宋" w:cs="仿宋" w:hint="eastAsia"/>
            <w:lang w:eastAsia="zh-CN"/>
          </w:rPr>
          <w:t>(五)、可行性分析</w:t>
        </w:r>
        <w:r>
          <w:tab/>
        </w:r>
        <w:r>
          <w:fldChar w:fldCharType="begin"/>
        </w:r>
        <w:r>
          <w:instrText xml:space="preserve"> PAGEREF _Toc19639 \h </w:instrText>
        </w:r>
        <w:r>
          <w:fldChar w:fldCharType="separate"/>
        </w:r>
        <w:r>
          <w:t>17</w:t>
        </w:r>
        <w:r>
          <w:fldChar w:fldCharType="end"/>
        </w:r>
      </w:hyperlink>
    </w:p>
    <w:p>
      <w:pPr>
        <w:pStyle w:val="TOC2"/>
        <w:tabs>
          <w:tab w:val="right" w:leader="dot" w:pos="8306"/>
        </w:tabs>
      </w:pPr>
      <w:hyperlink w:anchor="_Toc25593" w:history="1">
        <w:r>
          <w:rPr>
            <w:rFonts w:ascii="仿宋" w:eastAsia="仿宋" w:hAnsi="仿宋" w:cs="仿宋" w:hint="eastAsia"/>
            <w:lang w:eastAsia="zh-CN"/>
          </w:rPr>
          <w:t>(六)、产业发展重点任务</w:t>
        </w:r>
        <w:r>
          <w:tab/>
        </w:r>
        <w:r>
          <w:fldChar w:fldCharType="begin"/>
        </w:r>
        <w:r>
          <w:instrText xml:space="preserve"> PAGEREF _Toc25593 \h </w:instrText>
        </w:r>
        <w:r>
          <w:fldChar w:fldCharType="separate"/>
        </w:r>
        <w:r>
          <w:t>18</w:t>
        </w:r>
        <w:r>
          <w:fldChar w:fldCharType="end"/>
        </w:r>
      </w:hyperlink>
    </w:p>
    <w:p>
      <w:pPr>
        <w:pStyle w:val="TOC2"/>
        <w:tabs>
          <w:tab w:val="right" w:leader="dot" w:pos="8306"/>
        </w:tabs>
      </w:pPr>
      <w:hyperlink w:anchor="_Toc25892" w:history="1">
        <w:r>
          <w:rPr>
            <w:rFonts w:ascii="仿宋" w:eastAsia="仿宋" w:hAnsi="仿宋" w:cs="仿宋" w:hint="eastAsia"/>
            <w:lang w:eastAsia="zh-CN"/>
          </w:rPr>
          <w:t>(七)、数字式温度计项目建设必要性分析</w:t>
        </w:r>
        <w:r>
          <w:tab/>
        </w:r>
        <w:r>
          <w:fldChar w:fldCharType="begin"/>
        </w:r>
        <w:r>
          <w:instrText xml:space="preserve"> PAGEREF _Toc25892 \h </w:instrText>
        </w:r>
        <w:r>
          <w:fldChar w:fldCharType="separate"/>
        </w:r>
        <w:r>
          <w:t>20</w:t>
        </w:r>
        <w:r>
          <w:fldChar w:fldCharType="end"/>
        </w:r>
      </w:hyperlink>
    </w:p>
    <w:p>
      <w:pPr>
        <w:pStyle w:val="TOC1"/>
        <w:tabs>
          <w:tab w:val="right" w:leader="dot" w:pos="8306"/>
        </w:tabs>
      </w:pPr>
      <w:hyperlink w:anchor="_Toc13691" w:history="1">
        <w:r>
          <w:rPr>
            <w:rFonts w:ascii="仿宋" w:eastAsia="仿宋" w:hAnsi="仿宋" w:cs="仿宋" w:hint="eastAsia"/>
            <w:lang w:eastAsia="zh-CN"/>
          </w:rPr>
          <w:t>四、法人治理</w:t>
        </w:r>
        <w:r>
          <w:tab/>
        </w:r>
        <w:r>
          <w:fldChar w:fldCharType="begin"/>
        </w:r>
        <w:r>
          <w:instrText xml:space="preserve"> PAGEREF _Toc13691 \h </w:instrText>
        </w:r>
        <w:r>
          <w:fldChar w:fldCharType="separate"/>
        </w:r>
        <w:r>
          <w:t>21</w:t>
        </w:r>
        <w:r>
          <w:fldChar w:fldCharType="end"/>
        </w:r>
      </w:hyperlink>
    </w:p>
    <w:p>
      <w:pPr>
        <w:pStyle w:val="TOC2"/>
        <w:tabs>
          <w:tab w:val="right" w:leader="dot" w:pos="8306"/>
        </w:tabs>
      </w:pPr>
      <w:hyperlink w:anchor="_Toc3804" w:history="1">
        <w:r>
          <w:rPr>
            <w:rFonts w:ascii="仿宋" w:eastAsia="仿宋" w:hAnsi="仿宋" w:cs="仿宋" w:hint="eastAsia"/>
            <w:lang w:eastAsia="zh-CN"/>
          </w:rPr>
          <w:t>(一)、股东权利及义务</w:t>
        </w:r>
        <w:r>
          <w:tab/>
        </w:r>
        <w:r>
          <w:fldChar w:fldCharType="begin"/>
        </w:r>
        <w:r>
          <w:instrText xml:space="preserve"> PAGEREF _Toc3804 \h </w:instrText>
        </w:r>
        <w:r>
          <w:fldChar w:fldCharType="separate"/>
        </w:r>
        <w:r>
          <w:t>21</w:t>
        </w:r>
        <w:r>
          <w:fldChar w:fldCharType="end"/>
        </w:r>
      </w:hyperlink>
    </w:p>
    <w:p>
      <w:pPr>
        <w:pStyle w:val="TOC2"/>
        <w:tabs>
          <w:tab w:val="right" w:leader="dot" w:pos="8306"/>
        </w:tabs>
      </w:pPr>
      <w:hyperlink w:anchor="_Toc4536" w:history="1">
        <w:r>
          <w:rPr>
            <w:rFonts w:ascii="仿宋" w:eastAsia="仿宋" w:hAnsi="仿宋" w:cs="仿宋" w:hint="eastAsia"/>
            <w:lang w:eastAsia="zh-CN"/>
          </w:rPr>
          <w:t>(二)、董事</w:t>
        </w:r>
        <w:r>
          <w:tab/>
        </w:r>
        <w:r>
          <w:fldChar w:fldCharType="begin"/>
        </w:r>
        <w:r>
          <w:instrText xml:space="preserve"> PAGEREF _Toc4536 \h </w:instrText>
        </w:r>
        <w:r>
          <w:fldChar w:fldCharType="separate"/>
        </w:r>
        <w:r>
          <w:t>23</w:t>
        </w:r>
        <w:r>
          <w:fldChar w:fldCharType="end"/>
        </w:r>
      </w:hyperlink>
    </w:p>
    <w:p>
      <w:pPr>
        <w:pStyle w:val="TOC2"/>
        <w:tabs>
          <w:tab w:val="right" w:leader="dot" w:pos="8306"/>
        </w:tabs>
      </w:pPr>
      <w:hyperlink w:anchor="_Toc20890" w:history="1">
        <w:r>
          <w:rPr>
            <w:rFonts w:ascii="仿宋" w:eastAsia="仿宋" w:hAnsi="仿宋" w:cs="仿宋" w:hint="eastAsia"/>
            <w:lang w:eastAsia="zh-CN"/>
          </w:rPr>
          <w:t>(三)、高级管理人员</w:t>
        </w:r>
        <w:r>
          <w:tab/>
        </w:r>
        <w:r>
          <w:fldChar w:fldCharType="begin"/>
        </w:r>
        <w:r>
          <w:instrText xml:space="preserve"> PAGEREF _Toc20890 \h </w:instrText>
        </w:r>
        <w:r>
          <w:fldChar w:fldCharType="separate"/>
        </w:r>
        <w:r>
          <w:t>28</w:t>
        </w:r>
        <w:r>
          <w:fldChar w:fldCharType="end"/>
        </w:r>
      </w:hyperlink>
    </w:p>
    <w:p>
      <w:pPr>
        <w:pStyle w:val="TOC2"/>
        <w:tabs>
          <w:tab w:val="right" w:leader="dot" w:pos="8306"/>
        </w:tabs>
      </w:pPr>
      <w:hyperlink w:anchor="_Toc6215" w:history="1">
        <w:r>
          <w:rPr>
            <w:rFonts w:ascii="仿宋" w:eastAsia="仿宋" w:hAnsi="仿宋" w:cs="仿宋" w:hint="eastAsia"/>
            <w:lang w:eastAsia="zh-CN"/>
          </w:rPr>
          <w:t>(四)、监事</w:t>
        </w:r>
        <w:r>
          <w:tab/>
        </w:r>
        <w:r>
          <w:fldChar w:fldCharType="begin"/>
        </w:r>
        <w:r>
          <w:instrText xml:space="preserve"> PAGEREF _Toc6215 \h </w:instrText>
        </w:r>
        <w:r>
          <w:fldChar w:fldCharType="separate"/>
        </w:r>
        <w:r>
          <w:t>30</w:t>
        </w:r>
        <w:r>
          <w:fldChar w:fldCharType="end"/>
        </w:r>
      </w:hyperlink>
    </w:p>
    <w:p>
      <w:pPr>
        <w:pStyle w:val="TOC1"/>
        <w:tabs>
          <w:tab w:val="right" w:leader="dot" w:pos="8306"/>
        </w:tabs>
      </w:pPr>
      <w:hyperlink w:anchor="_Toc21045" w:history="1">
        <w:r>
          <w:rPr>
            <w:rFonts w:ascii="仿宋" w:eastAsia="仿宋" w:hAnsi="仿宋" w:cs="仿宋" w:hint="eastAsia"/>
            <w:lang w:eastAsia="zh-CN"/>
          </w:rPr>
          <w:t>五、数字式温度计筹建公司基本信息</w:t>
        </w:r>
        <w:r>
          <w:tab/>
        </w:r>
        <w:r>
          <w:fldChar w:fldCharType="begin"/>
        </w:r>
        <w:r>
          <w:instrText xml:space="preserve"> PAGEREF _Toc21045 \h </w:instrText>
        </w:r>
        <w:r>
          <w:fldChar w:fldCharType="separate"/>
        </w:r>
        <w:r>
          <w:t>31</w:t>
        </w:r>
        <w:r>
          <w:fldChar w:fldCharType="end"/>
        </w:r>
      </w:hyperlink>
    </w:p>
    <w:p>
      <w:pPr>
        <w:pStyle w:val="TOC2"/>
        <w:tabs>
          <w:tab w:val="right" w:leader="dot" w:pos="8306"/>
        </w:tabs>
      </w:pPr>
      <w:hyperlink w:anchor="_Toc22457" w:history="1">
        <w:r>
          <w:rPr>
            <w:rFonts w:ascii="仿宋" w:eastAsia="仿宋" w:hAnsi="仿宋" w:cs="仿宋" w:hint="eastAsia"/>
            <w:lang w:eastAsia="zh-CN"/>
          </w:rPr>
          <w:t>(一)、公司名称</w:t>
        </w:r>
        <w:r>
          <w:tab/>
        </w:r>
        <w:r>
          <w:fldChar w:fldCharType="begin"/>
        </w:r>
        <w:r>
          <w:instrText xml:space="preserve"> PAGEREF _Toc22457 \h </w:instrText>
        </w:r>
        <w:r>
          <w:fldChar w:fldCharType="separate"/>
        </w:r>
        <w:r>
          <w:t>31</w:t>
        </w:r>
        <w:r>
          <w:fldChar w:fldCharType="end"/>
        </w:r>
      </w:hyperlink>
    </w:p>
    <w:p>
      <w:pPr>
        <w:pStyle w:val="TOC2"/>
        <w:tabs>
          <w:tab w:val="right" w:leader="dot" w:pos="8306"/>
        </w:tabs>
      </w:pPr>
      <w:hyperlink w:anchor="_Toc21935" w:history="1">
        <w:r>
          <w:rPr>
            <w:rFonts w:ascii="仿宋" w:eastAsia="仿宋" w:hAnsi="仿宋" w:cs="仿宋" w:hint="eastAsia"/>
            <w:lang w:eastAsia="zh-CN"/>
          </w:rPr>
          <w:t>(二)、注册资本</w:t>
        </w:r>
        <w:r>
          <w:tab/>
        </w:r>
        <w:r>
          <w:fldChar w:fldCharType="begin"/>
        </w:r>
        <w:r>
          <w:instrText xml:space="preserve"> PAGEREF _Toc21935 \h </w:instrText>
        </w:r>
        <w:r>
          <w:fldChar w:fldCharType="separate"/>
        </w:r>
        <w:r>
          <w:t>31</w:t>
        </w:r>
        <w:r>
          <w:fldChar w:fldCharType="end"/>
        </w:r>
      </w:hyperlink>
    </w:p>
    <w:p>
      <w:pPr>
        <w:pStyle w:val="TOC2"/>
        <w:tabs>
          <w:tab w:val="right" w:leader="dot" w:pos="8306"/>
        </w:tabs>
      </w:pPr>
      <w:hyperlink w:anchor="_Toc30456" w:history="1">
        <w:r>
          <w:rPr>
            <w:rFonts w:ascii="仿宋" w:eastAsia="仿宋" w:hAnsi="仿宋" w:cs="仿宋" w:hint="eastAsia"/>
            <w:lang w:eastAsia="zh-CN"/>
          </w:rPr>
          <w:t>(三)、注册地址</w:t>
        </w:r>
        <w:r>
          <w:tab/>
        </w:r>
        <w:r>
          <w:fldChar w:fldCharType="begin"/>
        </w:r>
        <w:r>
          <w:instrText xml:space="preserve"> PAGEREF _Toc30456 \h </w:instrText>
        </w:r>
        <w:r>
          <w:fldChar w:fldCharType="separate"/>
        </w:r>
        <w:r>
          <w:t>32</w:t>
        </w:r>
        <w:r>
          <w:fldChar w:fldCharType="end"/>
        </w:r>
      </w:hyperlink>
    </w:p>
    <w:p>
      <w:pPr>
        <w:pStyle w:val="TOC2"/>
        <w:tabs>
          <w:tab w:val="right" w:leader="dot" w:pos="8306"/>
        </w:tabs>
      </w:pPr>
      <w:hyperlink w:anchor="_Toc11664" w:history="1">
        <w:r>
          <w:rPr>
            <w:rFonts w:ascii="仿宋" w:eastAsia="仿宋" w:hAnsi="仿宋" w:cs="仿宋" w:hint="eastAsia"/>
            <w:lang w:eastAsia="zh-CN"/>
          </w:rPr>
          <w:t>(四)、法人代表</w:t>
        </w:r>
        <w:r>
          <w:tab/>
        </w:r>
        <w:r>
          <w:fldChar w:fldCharType="begin"/>
        </w:r>
        <w:r>
          <w:instrText xml:space="preserve"> PAGEREF _Toc11664 \h </w:instrText>
        </w:r>
        <w:r>
          <w:fldChar w:fldCharType="separate"/>
        </w:r>
        <w:r>
          <w:t>32</w:t>
        </w:r>
        <w:r>
          <w:fldChar w:fldCharType="end"/>
        </w:r>
      </w:hyperlink>
    </w:p>
    <w:p>
      <w:pPr>
        <w:pStyle w:val="TOC2"/>
        <w:tabs>
          <w:tab w:val="right" w:leader="dot" w:pos="8306"/>
        </w:tabs>
      </w:pPr>
      <w:hyperlink w:anchor="_Toc13988" w:history="1">
        <w:r>
          <w:rPr>
            <w:rFonts w:ascii="仿宋" w:eastAsia="仿宋" w:hAnsi="仿宋" w:cs="仿宋" w:hint="eastAsia"/>
            <w:lang w:eastAsia="zh-CN"/>
          </w:rPr>
          <w:t>(五)、主要经营范围</w:t>
        </w:r>
        <w:r>
          <w:tab/>
        </w:r>
        <w:r>
          <w:fldChar w:fldCharType="begin"/>
        </w:r>
        <w:r>
          <w:instrText xml:space="preserve"> PAGEREF _Toc13988 \h </w:instrText>
        </w:r>
        <w:r>
          <w:fldChar w:fldCharType="separate"/>
        </w:r>
        <w:r>
          <w:t>32</w:t>
        </w:r>
        <w:r>
          <w:fldChar w:fldCharType="end"/>
        </w:r>
      </w:hyperlink>
    </w:p>
    <w:p>
      <w:pPr>
        <w:pStyle w:val="TOC2"/>
        <w:tabs>
          <w:tab w:val="right" w:leader="dot" w:pos="8306"/>
        </w:tabs>
      </w:pPr>
      <w:hyperlink w:anchor="_Toc24643" w:history="1">
        <w:r>
          <w:rPr>
            <w:rFonts w:ascii="仿宋" w:eastAsia="仿宋" w:hAnsi="仿宋" w:cs="仿宋" w:hint="eastAsia"/>
            <w:lang w:eastAsia="zh-CN"/>
          </w:rPr>
          <w:t>(六)、主要股东</w:t>
        </w:r>
        <w:r>
          <w:tab/>
        </w:r>
        <w:r>
          <w:fldChar w:fldCharType="begin"/>
        </w:r>
        <w:r>
          <w:instrText xml:space="preserve"> PAGEREF _Toc24643 \h </w:instrText>
        </w:r>
        <w:r>
          <w:fldChar w:fldCharType="separate"/>
        </w:r>
        <w:r>
          <w:t>32</w:t>
        </w:r>
        <w:r>
          <w:fldChar w:fldCharType="end"/>
        </w:r>
      </w:hyperlink>
    </w:p>
    <w:p>
      <w:pPr>
        <w:pStyle w:val="TOC1"/>
        <w:tabs>
          <w:tab w:val="right" w:leader="dot" w:pos="8306"/>
        </w:tabs>
      </w:pPr>
      <w:hyperlink w:anchor="_Toc29315" w:history="1">
        <w:r>
          <w:rPr>
            <w:rFonts w:ascii="仿宋" w:eastAsia="仿宋" w:hAnsi="仿宋" w:cs="仿宋" w:hint="eastAsia"/>
            <w:lang w:eastAsia="zh-CN"/>
          </w:rPr>
          <w:t>六、SWOT分析</w:t>
        </w:r>
        <w:r>
          <w:tab/>
        </w:r>
        <w:r>
          <w:fldChar w:fldCharType="begin"/>
        </w:r>
        <w:r>
          <w:instrText xml:space="preserve"> PAGEREF _Toc29315 \h </w:instrText>
        </w:r>
        <w:r>
          <w:fldChar w:fldCharType="separate"/>
        </w:r>
        <w:r>
          <w:t>33</w:t>
        </w:r>
        <w:r>
          <w:fldChar w:fldCharType="end"/>
        </w:r>
      </w:hyperlink>
    </w:p>
    <w:p>
      <w:pPr>
        <w:pStyle w:val="TOC2"/>
        <w:tabs>
          <w:tab w:val="right" w:leader="dot" w:pos="8306"/>
        </w:tabs>
      </w:pPr>
      <w:hyperlink w:anchor="_Toc13659" w:history="1">
        <w:r>
          <w:rPr>
            <w:rFonts w:ascii="仿宋" w:eastAsia="仿宋" w:hAnsi="仿宋" w:cs="仿宋" w:hint="eastAsia"/>
            <w:lang w:eastAsia="zh-CN"/>
          </w:rPr>
          <w:t>(一)、优势分析(S)</w:t>
        </w:r>
        <w:r>
          <w:tab/>
        </w:r>
        <w:r>
          <w:fldChar w:fldCharType="begin"/>
        </w:r>
        <w:r>
          <w:instrText xml:space="preserve"> PAGEREF _Toc13659 \h </w:instrText>
        </w:r>
        <w:r>
          <w:fldChar w:fldCharType="separate"/>
        </w:r>
        <w:r>
          <w:t>33</w:t>
        </w:r>
        <w:r>
          <w:fldChar w:fldCharType="end"/>
        </w:r>
      </w:hyperlink>
    </w:p>
    <w:p>
      <w:pPr>
        <w:pStyle w:val="TOC2"/>
        <w:tabs>
          <w:tab w:val="right" w:leader="dot" w:pos="8306"/>
        </w:tabs>
      </w:pPr>
      <w:hyperlink w:anchor="_Toc19258" w:history="1">
        <w:r>
          <w:rPr>
            <w:rFonts w:ascii="仿宋" w:eastAsia="仿宋" w:hAnsi="仿宋" w:cs="仿宋" w:hint="eastAsia"/>
            <w:lang w:eastAsia="zh-CN"/>
          </w:rPr>
          <w:t>(二)、劣势分析(W)</w:t>
        </w:r>
        <w:r>
          <w:tab/>
        </w:r>
        <w:r>
          <w:fldChar w:fldCharType="begin"/>
        </w:r>
        <w:r>
          <w:instrText xml:space="preserve"> PAGEREF _Toc19258 \h </w:instrText>
        </w:r>
        <w:r>
          <w:fldChar w:fldCharType="separate"/>
        </w:r>
        <w:r>
          <w:t>34</w:t>
        </w:r>
        <w:r>
          <w:fldChar w:fldCharType="end"/>
        </w:r>
      </w:hyperlink>
    </w:p>
    <w:p>
      <w:pPr>
        <w:pStyle w:val="TOC2"/>
        <w:tabs>
          <w:tab w:val="right" w:leader="dot" w:pos="8306"/>
        </w:tabs>
      </w:pPr>
      <w:hyperlink w:anchor="_Toc19678" w:history="1">
        <w:r>
          <w:rPr>
            <w:rFonts w:ascii="仿宋" w:eastAsia="仿宋" w:hAnsi="仿宋" w:cs="仿宋" w:hint="eastAsia"/>
            <w:lang w:eastAsia="zh-CN"/>
          </w:rPr>
          <w:t>(三)、机会分析()</w:t>
        </w:r>
        <w:r>
          <w:tab/>
        </w:r>
        <w:r>
          <w:fldChar w:fldCharType="begin"/>
        </w:r>
        <w:r>
          <w:instrText xml:space="preserve"> PAGEREF _Toc19678 \h </w:instrText>
        </w:r>
        <w:r>
          <w:fldChar w:fldCharType="separate"/>
        </w:r>
        <w:r>
          <w:t>35</w:t>
        </w:r>
        <w:r>
          <w:fldChar w:fldCharType="end"/>
        </w:r>
      </w:hyperlink>
    </w:p>
    <w:p>
      <w:pPr>
        <w:pStyle w:val="TOC2"/>
        <w:tabs>
          <w:tab w:val="right" w:leader="dot" w:pos="8306"/>
        </w:tabs>
      </w:pPr>
      <w:hyperlink w:anchor="_Toc8926" w:history="1">
        <w:r>
          <w:rPr>
            <w:rFonts w:ascii="仿宋" w:eastAsia="仿宋" w:hAnsi="仿宋" w:cs="仿宋" w:hint="eastAsia"/>
            <w:lang w:eastAsia="zh-CN"/>
          </w:rPr>
          <w:t>(四)、威胁分析(T)</w:t>
        </w:r>
        <w:r>
          <w:tab/>
        </w:r>
        <w:r>
          <w:fldChar w:fldCharType="begin"/>
        </w:r>
        <w:r>
          <w:instrText xml:space="preserve"> PAGEREF _Toc8926 \h </w:instrText>
        </w:r>
        <w:r>
          <w:fldChar w:fldCharType="separate"/>
        </w:r>
        <w:r>
          <w:t>36</w:t>
        </w:r>
        <w:r>
          <w:fldChar w:fldCharType="end"/>
        </w:r>
      </w:hyperlink>
    </w:p>
    <w:p>
      <w:pPr>
        <w:pStyle w:val="TOC1"/>
        <w:tabs>
          <w:tab w:val="right" w:leader="dot" w:pos="8306"/>
        </w:tabs>
      </w:pPr>
      <w:hyperlink w:anchor="_Toc25099" w:history="1">
        <w:r>
          <w:rPr>
            <w:rFonts w:ascii="仿宋" w:eastAsia="仿宋" w:hAnsi="仿宋" w:cs="仿宋" w:hint="eastAsia"/>
            <w:lang w:eastAsia="zh-CN"/>
          </w:rPr>
          <w:t>七、建设进度分析</w:t>
        </w:r>
        <w:r>
          <w:tab/>
        </w:r>
        <w:r>
          <w:fldChar w:fldCharType="begin"/>
        </w:r>
        <w:r>
          <w:instrText xml:space="preserve"> PAGEREF _Toc25099 \h </w:instrText>
        </w:r>
        <w:r>
          <w:fldChar w:fldCharType="separate"/>
        </w:r>
        <w:r>
          <w:t>37</w:t>
        </w:r>
        <w:r>
          <w:fldChar w:fldCharType="end"/>
        </w:r>
      </w:hyperlink>
    </w:p>
    <w:p>
      <w:pPr>
        <w:pStyle w:val="TOC2"/>
        <w:tabs>
          <w:tab w:val="right" w:leader="dot" w:pos="8306"/>
        </w:tabs>
      </w:pPr>
      <w:hyperlink w:anchor="_Toc11053" w:history="1">
        <w:r>
          <w:rPr>
            <w:rFonts w:ascii="仿宋" w:eastAsia="仿宋" w:hAnsi="仿宋" w:cs="仿宋" w:hint="eastAsia"/>
            <w:lang w:eastAsia="zh-CN"/>
          </w:rPr>
          <w:t>(一)、数字式温度计项目进度安排</w:t>
        </w:r>
        <w:r>
          <w:tab/>
        </w:r>
        <w:r>
          <w:fldChar w:fldCharType="begin"/>
        </w:r>
        <w:r>
          <w:instrText xml:space="preserve"> PAGEREF _Toc11053 \h </w:instrText>
        </w:r>
        <w:r>
          <w:fldChar w:fldCharType="separate"/>
        </w:r>
        <w:r>
          <w:t>37</w:t>
        </w:r>
        <w:r>
          <w:fldChar w:fldCharType="end"/>
        </w:r>
      </w:hyperlink>
    </w:p>
    <w:p>
      <w:pPr>
        <w:pStyle w:val="TOC2"/>
        <w:tabs>
          <w:tab w:val="right" w:leader="dot" w:pos="8306"/>
        </w:tabs>
      </w:pPr>
      <w:hyperlink w:anchor="_Toc7481" w:history="1">
        <w:r>
          <w:rPr>
            <w:rFonts w:ascii="仿宋" w:eastAsia="仿宋" w:hAnsi="仿宋" w:cs="仿宋" w:hint="eastAsia"/>
            <w:lang w:eastAsia="zh-CN"/>
          </w:rPr>
          <w:t>(二)、数字式温度计项目实施保障措施</w:t>
        </w:r>
        <w:r>
          <w:tab/>
        </w:r>
        <w:r>
          <w:fldChar w:fldCharType="begin"/>
        </w:r>
        <w:r>
          <w:instrText xml:space="preserve"> PAGEREF _Toc7481 \h </w:instrText>
        </w:r>
        <w:r>
          <w:fldChar w:fldCharType="separate"/>
        </w:r>
        <w:r>
          <w:t>38</w:t>
        </w:r>
        <w:r>
          <w:fldChar w:fldCharType="end"/>
        </w:r>
      </w:hyperlink>
    </w:p>
    <w:p>
      <w:pPr>
        <w:pStyle w:val="TOC1"/>
        <w:tabs>
          <w:tab w:val="right" w:leader="dot" w:pos="8306"/>
        </w:tabs>
      </w:pPr>
      <w:hyperlink w:anchor="_Toc31341" w:history="1">
        <w:r>
          <w:rPr>
            <w:rFonts w:ascii="仿宋" w:eastAsia="仿宋" w:hAnsi="仿宋" w:cs="仿宋" w:hint="eastAsia"/>
            <w:lang w:eastAsia="zh-CN"/>
          </w:rPr>
          <w:t>八、环境保护分析</w:t>
        </w:r>
        <w:r>
          <w:tab/>
        </w:r>
        <w:r>
          <w:fldChar w:fldCharType="begin"/>
        </w:r>
        <w:r>
          <w:instrText xml:space="preserve"> PAGEREF _Toc31341 \h </w:instrText>
        </w:r>
        <w:r>
          <w:fldChar w:fldCharType="separate"/>
        </w:r>
        <w:r>
          <w:t>39</w:t>
        </w:r>
        <w:r>
          <w:fldChar w:fldCharType="end"/>
        </w:r>
      </w:hyperlink>
    </w:p>
    <w:p>
      <w:pPr>
        <w:pStyle w:val="TOC2"/>
        <w:tabs>
          <w:tab w:val="right" w:leader="dot" w:pos="8306"/>
        </w:tabs>
      </w:pPr>
      <w:hyperlink w:anchor="_Toc13758" w:history="1">
        <w:r>
          <w:rPr>
            <w:rFonts w:ascii="仿宋" w:eastAsia="仿宋" w:hAnsi="仿宋" w:cs="仿宋" w:hint="eastAsia"/>
            <w:lang w:eastAsia="zh-CN"/>
          </w:rPr>
          <w:t>(一)、编制依据</w:t>
        </w:r>
        <w:r>
          <w:tab/>
        </w:r>
        <w:r>
          <w:fldChar w:fldCharType="begin"/>
        </w:r>
        <w:r>
          <w:instrText xml:space="preserve"> PAGEREF _Toc13758 \h </w:instrText>
        </w:r>
        <w:r>
          <w:fldChar w:fldCharType="separate"/>
        </w:r>
        <w:r>
          <w:t>39</w:t>
        </w:r>
        <w:r>
          <w:fldChar w:fldCharType="end"/>
        </w:r>
      </w:hyperlink>
    </w:p>
    <w:p>
      <w:pPr>
        <w:pStyle w:val="TOC2"/>
        <w:tabs>
          <w:tab w:val="right" w:leader="dot" w:pos="8306"/>
        </w:tabs>
      </w:pPr>
      <w:hyperlink w:anchor="_Toc1077" w:history="1">
        <w:r>
          <w:rPr>
            <w:rFonts w:ascii="仿宋" w:eastAsia="仿宋" w:hAnsi="仿宋" w:cs="仿宋" w:hint="eastAsia"/>
            <w:lang w:eastAsia="zh-CN"/>
          </w:rPr>
          <w:t>(二)、环境影响合理性分析</w:t>
        </w:r>
        <w:r>
          <w:tab/>
        </w:r>
        <w:r>
          <w:fldChar w:fldCharType="begin"/>
        </w:r>
        <w:r>
          <w:instrText xml:space="preserve"> PAGEREF _Toc1077 \h </w:instrText>
        </w:r>
        <w:r>
          <w:fldChar w:fldCharType="separate"/>
        </w:r>
        <w:r>
          <w:t>39</w:t>
        </w:r>
        <w:r>
          <w:fldChar w:fldCharType="end"/>
        </w:r>
      </w:hyperlink>
    </w:p>
    <w:p>
      <w:pPr>
        <w:pStyle w:val="TOC2"/>
        <w:tabs>
          <w:tab w:val="right" w:leader="dot" w:pos="8306"/>
        </w:tabs>
      </w:pPr>
      <w:hyperlink w:anchor="_Toc27648" w:history="1">
        <w:r>
          <w:rPr>
            <w:rFonts w:ascii="仿宋" w:eastAsia="仿宋" w:hAnsi="仿宋" w:cs="仿宋" w:hint="eastAsia"/>
            <w:lang w:eastAsia="zh-CN"/>
          </w:rPr>
          <w:t>(三)、建设期大气环境影响分析</w:t>
        </w:r>
        <w:r>
          <w:tab/>
        </w:r>
        <w:r>
          <w:fldChar w:fldCharType="begin"/>
        </w:r>
        <w:r>
          <w:instrText xml:space="preserve"> PAGEREF _Toc27648 \h </w:instrText>
        </w:r>
        <w:r>
          <w:fldChar w:fldCharType="separate"/>
        </w:r>
        <w:r>
          <w:t>40</w:t>
        </w:r>
        <w:r>
          <w:fldChar w:fldCharType="end"/>
        </w:r>
      </w:hyperlink>
    </w:p>
    <w:p>
      <w:pPr>
        <w:pStyle w:val="TOC2"/>
        <w:tabs>
          <w:tab w:val="right" w:leader="dot" w:pos="8306"/>
        </w:tabs>
      </w:pPr>
      <w:hyperlink w:anchor="_Toc32189" w:history="1">
        <w:r>
          <w:rPr>
            <w:rFonts w:ascii="仿宋" w:eastAsia="仿宋" w:hAnsi="仿宋" w:cs="仿宋" w:hint="eastAsia"/>
            <w:lang w:eastAsia="zh-CN"/>
          </w:rPr>
          <w:t>(四)、建设期水环境影响分析</w:t>
        </w:r>
        <w:r>
          <w:tab/>
        </w:r>
        <w:r>
          <w:fldChar w:fldCharType="begin"/>
        </w:r>
        <w:r>
          <w:instrText xml:space="preserve"> PAGEREF _Toc32189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86" w:history="1">
        <w:r>
          <w:rPr>
            <w:rFonts w:ascii="仿宋" w:eastAsia="仿宋" w:hAnsi="仿宋" w:cs="仿宋" w:hint="eastAsia"/>
            <w:lang w:eastAsia="zh-CN"/>
          </w:rPr>
          <w:t>(五)、建设期固体废弃物环境影响分析</w:t>
        </w:r>
        <w:r>
          <w:tab/>
        </w:r>
        <w:r>
          <w:fldChar w:fldCharType="begin"/>
        </w:r>
        <w:r>
          <w:instrText xml:space="preserve"> PAGEREF _Toc25886 \h </w:instrText>
        </w:r>
        <w:r>
          <w:fldChar w:fldCharType="separate"/>
        </w:r>
        <w:r>
          <w:t>42</w:t>
        </w:r>
        <w:r>
          <w:fldChar w:fldCharType="end"/>
        </w:r>
      </w:hyperlink>
    </w:p>
    <w:p>
      <w:pPr>
        <w:pStyle w:val="TOC2"/>
        <w:tabs>
          <w:tab w:val="right" w:leader="dot" w:pos="8306"/>
        </w:tabs>
      </w:pPr>
      <w:hyperlink w:anchor="_Toc12640" w:history="1">
        <w:r>
          <w:rPr>
            <w:rFonts w:ascii="仿宋" w:eastAsia="仿宋" w:hAnsi="仿宋" w:cs="仿宋" w:hint="eastAsia"/>
            <w:lang w:eastAsia="zh-CN"/>
          </w:rPr>
          <w:t>(六)、建设期声环境影响分析</w:t>
        </w:r>
        <w:r>
          <w:tab/>
        </w:r>
        <w:r>
          <w:fldChar w:fldCharType="begin"/>
        </w:r>
        <w:r>
          <w:instrText xml:space="preserve"> PAGEREF _Toc12640 \h </w:instrText>
        </w:r>
        <w:r>
          <w:fldChar w:fldCharType="separate"/>
        </w:r>
        <w:r>
          <w:t>44</w:t>
        </w:r>
        <w:r>
          <w:fldChar w:fldCharType="end"/>
        </w:r>
      </w:hyperlink>
    </w:p>
    <w:p>
      <w:pPr>
        <w:pStyle w:val="TOC2"/>
        <w:tabs>
          <w:tab w:val="right" w:leader="dot" w:pos="8306"/>
        </w:tabs>
      </w:pPr>
      <w:hyperlink w:anchor="_Toc31958" w:history="1">
        <w:r>
          <w:rPr>
            <w:rFonts w:ascii="仿宋" w:eastAsia="仿宋" w:hAnsi="仿宋" w:cs="仿宋" w:hint="eastAsia"/>
            <w:lang w:eastAsia="zh-CN"/>
          </w:rPr>
          <w:t>(七)、营运期大气环境影响分析</w:t>
        </w:r>
        <w:r>
          <w:tab/>
        </w:r>
        <w:r>
          <w:fldChar w:fldCharType="begin"/>
        </w:r>
        <w:r>
          <w:instrText xml:space="preserve"> PAGEREF _Toc31958 \h </w:instrText>
        </w:r>
        <w:r>
          <w:fldChar w:fldCharType="separate"/>
        </w:r>
        <w:r>
          <w:t>45</w:t>
        </w:r>
        <w:r>
          <w:fldChar w:fldCharType="end"/>
        </w:r>
      </w:hyperlink>
    </w:p>
    <w:p>
      <w:pPr>
        <w:pStyle w:val="TOC2"/>
        <w:tabs>
          <w:tab w:val="right" w:leader="dot" w:pos="8306"/>
        </w:tabs>
      </w:pPr>
      <w:hyperlink w:anchor="_Toc9076" w:history="1">
        <w:r>
          <w:rPr>
            <w:rFonts w:ascii="仿宋" w:eastAsia="仿宋" w:hAnsi="仿宋" w:cs="仿宋" w:hint="eastAsia"/>
            <w:lang w:eastAsia="zh-CN"/>
          </w:rPr>
          <w:t>(八)、营运期水环境影响分析</w:t>
        </w:r>
        <w:r>
          <w:tab/>
        </w:r>
        <w:r>
          <w:fldChar w:fldCharType="begin"/>
        </w:r>
        <w:r>
          <w:instrText xml:space="preserve"> PAGEREF _Toc9076 \h </w:instrText>
        </w:r>
        <w:r>
          <w:fldChar w:fldCharType="separate"/>
        </w:r>
        <w:r>
          <w:t>46</w:t>
        </w:r>
        <w:r>
          <w:fldChar w:fldCharType="end"/>
        </w:r>
      </w:hyperlink>
    </w:p>
    <w:p>
      <w:pPr>
        <w:pStyle w:val="TOC2"/>
        <w:tabs>
          <w:tab w:val="right" w:leader="dot" w:pos="8306"/>
        </w:tabs>
      </w:pPr>
      <w:hyperlink w:anchor="_Toc1929" w:history="1">
        <w:r>
          <w:rPr>
            <w:rFonts w:ascii="仿宋" w:eastAsia="仿宋" w:hAnsi="仿宋" w:cs="仿宋" w:hint="eastAsia"/>
            <w:lang w:eastAsia="zh-CN"/>
          </w:rPr>
          <w:t>(九)、营运期固体废弃物环境影响分析</w:t>
        </w:r>
        <w:r>
          <w:tab/>
        </w:r>
        <w:r>
          <w:fldChar w:fldCharType="begin"/>
        </w:r>
        <w:r>
          <w:instrText xml:space="preserve"> PAGEREF _Toc1929 \h </w:instrText>
        </w:r>
        <w:r>
          <w:fldChar w:fldCharType="separate"/>
        </w:r>
        <w:r>
          <w:t>47</w:t>
        </w:r>
        <w:r>
          <w:fldChar w:fldCharType="end"/>
        </w:r>
      </w:hyperlink>
    </w:p>
    <w:p>
      <w:pPr>
        <w:pStyle w:val="TOC2"/>
        <w:tabs>
          <w:tab w:val="right" w:leader="dot" w:pos="8306"/>
        </w:tabs>
      </w:pPr>
      <w:hyperlink w:anchor="_Toc15018" w:history="1">
        <w:r>
          <w:rPr>
            <w:rFonts w:ascii="仿宋" w:eastAsia="仿宋" w:hAnsi="仿宋" w:cs="仿宋" w:hint="eastAsia"/>
            <w:lang w:eastAsia="zh-CN"/>
          </w:rPr>
          <w:t>(十)、营运期声环境影响分析</w:t>
        </w:r>
        <w:r>
          <w:tab/>
        </w:r>
        <w:r>
          <w:fldChar w:fldCharType="begin"/>
        </w:r>
        <w:r>
          <w:instrText xml:space="preserve"> PAGEREF _Toc15018 \h </w:instrText>
        </w:r>
        <w:r>
          <w:fldChar w:fldCharType="separate"/>
        </w:r>
        <w:r>
          <w:t>48</w:t>
        </w:r>
        <w:r>
          <w:fldChar w:fldCharType="end"/>
        </w:r>
      </w:hyperlink>
    </w:p>
    <w:p>
      <w:pPr>
        <w:pStyle w:val="TOC2"/>
        <w:tabs>
          <w:tab w:val="right" w:leader="dot" w:pos="8306"/>
        </w:tabs>
      </w:pPr>
      <w:hyperlink w:anchor="_Toc3482" w:history="1">
        <w:r>
          <w:rPr>
            <w:rFonts w:ascii="仿宋" w:eastAsia="仿宋" w:hAnsi="仿宋" w:cs="仿宋" w:hint="eastAsia"/>
            <w:lang w:eastAsia="zh-CN"/>
          </w:rPr>
          <w:t>(十一)、清洁生产</w:t>
        </w:r>
        <w:r>
          <w:tab/>
        </w:r>
        <w:r>
          <w:fldChar w:fldCharType="begin"/>
        </w:r>
        <w:r>
          <w:instrText xml:space="preserve"> PAGEREF _Toc3482 \h </w:instrText>
        </w:r>
        <w:r>
          <w:fldChar w:fldCharType="separate"/>
        </w:r>
        <w:r>
          <w:t>49</w:t>
        </w:r>
        <w:r>
          <w:fldChar w:fldCharType="end"/>
        </w:r>
      </w:hyperlink>
    </w:p>
    <w:p>
      <w:pPr>
        <w:pStyle w:val="TOC2"/>
        <w:tabs>
          <w:tab w:val="right" w:leader="dot" w:pos="8306"/>
        </w:tabs>
      </w:pPr>
      <w:hyperlink w:anchor="_Toc28808" w:history="1">
        <w:r>
          <w:rPr>
            <w:rFonts w:ascii="仿宋" w:eastAsia="仿宋" w:hAnsi="仿宋" w:cs="仿宋" w:hint="eastAsia"/>
            <w:lang w:eastAsia="zh-CN"/>
          </w:rPr>
          <w:t>(十二)、环境管理分析</w:t>
        </w:r>
        <w:r>
          <w:tab/>
        </w:r>
        <w:r>
          <w:fldChar w:fldCharType="begin"/>
        </w:r>
        <w:r>
          <w:instrText xml:space="preserve"> PAGEREF _Toc28808 \h </w:instrText>
        </w:r>
        <w:r>
          <w:fldChar w:fldCharType="separate"/>
        </w:r>
        <w:r>
          <w:t>50</w:t>
        </w:r>
        <w:r>
          <w:fldChar w:fldCharType="end"/>
        </w:r>
      </w:hyperlink>
    </w:p>
    <w:p>
      <w:pPr>
        <w:pStyle w:val="TOC2"/>
        <w:tabs>
          <w:tab w:val="right" w:leader="dot" w:pos="8306"/>
        </w:tabs>
      </w:pPr>
      <w:hyperlink w:anchor="_Toc4720" w:history="1">
        <w:r>
          <w:rPr>
            <w:rFonts w:ascii="仿宋" w:eastAsia="仿宋" w:hAnsi="仿宋" w:cs="仿宋" w:hint="eastAsia"/>
            <w:lang w:eastAsia="zh-CN"/>
          </w:rPr>
          <w:t>(十三)、结论及建议</w:t>
        </w:r>
        <w:r>
          <w:tab/>
        </w:r>
        <w:r>
          <w:fldChar w:fldCharType="begin"/>
        </w:r>
        <w:r>
          <w:instrText xml:space="preserve"> PAGEREF _Toc4720 \h </w:instrText>
        </w:r>
        <w:r>
          <w:fldChar w:fldCharType="separate"/>
        </w:r>
        <w:r>
          <w:t>52</w:t>
        </w:r>
        <w:r>
          <w:fldChar w:fldCharType="end"/>
        </w:r>
      </w:hyperlink>
    </w:p>
    <w:p>
      <w:pPr>
        <w:pStyle w:val="TOC1"/>
        <w:tabs>
          <w:tab w:val="right" w:leader="dot" w:pos="8306"/>
        </w:tabs>
      </w:pPr>
      <w:hyperlink w:anchor="_Toc29389" w:history="1">
        <w:r>
          <w:rPr>
            <w:rFonts w:ascii="仿宋" w:eastAsia="仿宋" w:hAnsi="仿宋" w:cs="仿宋" w:hint="eastAsia"/>
            <w:lang w:eastAsia="zh-CN"/>
          </w:rPr>
          <w:t>九、投资方案分析</w:t>
        </w:r>
        <w:r>
          <w:tab/>
        </w:r>
        <w:r>
          <w:fldChar w:fldCharType="begin"/>
        </w:r>
        <w:r>
          <w:instrText xml:space="preserve"> PAGEREF _Toc29389 \h </w:instrText>
        </w:r>
        <w:r>
          <w:fldChar w:fldCharType="separate"/>
        </w:r>
        <w:r>
          <w:t>53</w:t>
        </w:r>
        <w:r>
          <w:fldChar w:fldCharType="end"/>
        </w:r>
      </w:hyperlink>
    </w:p>
    <w:p>
      <w:pPr>
        <w:pStyle w:val="TOC2"/>
        <w:tabs>
          <w:tab w:val="right" w:leader="dot" w:pos="8306"/>
        </w:tabs>
      </w:pPr>
      <w:hyperlink w:anchor="_Toc19688" w:history="1">
        <w:r>
          <w:rPr>
            <w:rFonts w:ascii="仿宋" w:eastAsia="仿宋" w:hAnsi="仿宋" w:cs="仿宋" w:hint="eastAsia"/>
            <w:lang w:eastAsia="zh-CN"/>
          </w:rPr>
          <w:t>(一)、编制说明</w:t>
        </w:r>
        <w:r>
          <w:tab/>
        </w:r>
        <w:r>
          <w:fldChar w:fldCharType="begin"/>
        </w:r>
        <w:r>
          <w:instrText xml:space="preserve"> PAGEREF _Toc19688 \h </w:instrText>
        </w:r>
        <w:r>
          <w:fldChar w:fldCharType="separate"/>
        </w:r>
        <w:r>
          <w:t>53</w:t>
        </w:r>
        <w:r>
          <w:fldChar w:fldCharType="end"/>
        </w:r>
      </w:hyperlink>
    </w:p>
    <w:p>
      <w:pPr>
        <w:pStyle w:val="TOC2"/>
        <w:tabs>
          <w:tab w:val="right" w:leader="dot" w:pos="8306"/>
        </w:tabs>
      </w:pPr>
      <w:hyperlink w:anchor="_Toc9392" w:history="1">
        <w:r>
          <w:rPr>
            <w:rFonts w:ascii="仿宋" w:eastAsia="仿宋" w:hAnsi="仿宋" w:cs="仿宋" w:hint="eastAsia"/>
            <w:lang w:eastAsia="zh-CN"/>
          </w:rPr>
          <w:t>(二)、建设投资</w:t>
        </w:r>
        <w:r>
          <w:tab/>
        </w:r>
        <w:r>
          <w:fldChar w:fldCharType="begin"/>
        </w:r>
        <w:r>
          <w:instrText xml:space="preserve"> PAGEREF _Toc9392 \h </w:instrText>
        </w:r>
        <w:r>
          <w:fldChar w:fldCharType="separate"/>
        </w:r>
        <w:r>
          <w:t>53</w:t>
        </w:r>
        <w:r>
          <w:fldChar w:fldCharType="end"/>
        </w:r>
      </w:hyperlink>
    </w:p>
    <w:p>
      <w:pPr>
        <w:pStyle w:val="TOC2"/>
        <w:tabs>
          <w:tab w:val="right" w:leader="dot" w:pos="8306"/>
        </w:tabs>
      </w:pPr>
      <w:hyperlink w:anchor="_Toc9213" w:history="1">
        <w:r>
          <w:rPr>
            <w:rFonts w:ascii="仿宋" w:eastAsia="仿宋" w:hAnsi="仿宋" w:cs="仿宋" w:hint="eastAsia"/>
            <w:lang w:eastAsia="zh-CN"/>
          </w:rPr>
          <w:t>(三)、建设期利息</w:t>
        </w:r>
        <w:r>
          <w:tab/>
        </w:r>
        <w:r>
          <w:fldChar w:fldCharType="begin"/>
        </w:r>
        <w:r>
          <w:instrText xml:space="preserve"> PAGEREF _Toc9213 \h </w:instrText>
        </w:r>
        <w:r>
          <w:fldChar w:fldCharType="separate"/>
        </w:r>
        <w:r>
          <w:t>54</w:t>
        </w:r>
        <w:r>
          <w:fldChar w:fldCharType="end"/>
        </w:r>
      </w:hyperlink>
    </w:p>
    <w:p>
      <w:pPr>
        <w:pStyle w:val="TOC2"/>
        <w:tabs>
          <w:tab w:val="right" w:leader="dot" w:pos="8306"/>
        </w:tabs>
      </w:pPr>
      <w:hyperlink w:anchor="_Toc10074" w:history="1">
        <w:r>
          <w:rPr>
            <w:rFonts w:ascii="仿宋" w:eastAsia="仿宋" w:hAnsi="仿宋" w:cs="仿宋" w:hint="eastAsia"/>
            <w:lang w:eastAsia="zh-CN"/>
          </w:rPr>
          <w:t>(四)、流动资金</w:t>
        </w:r>
        <w:r>
          <w:tab/>
        </w:r>
        <w:r>
          <w:fldChar w:fldCharType="begin"/>
        </w:r>
        <w:r>
          <w:instrText xml:space="preserve"> PAGEREF _Toc10074 \h </w:instrText>
        </w:r>
        <w:r>
          <w:fldChar w:fldCharType="separate"/>
        </w:r>
        <w:r>
          <w:t>54</w:t>
        </w:r>
        <w:r>
          <w:fldChar w:fldCharType="end"/>
        </w:r>
      </w:hyperlink>
    </w:p>
    <w:p>
      <w:pPr>
        <w:pStyle w:val="TOC2"/>
        <w:tabs>
          <w:tab w:val="right" w:leader="dot" w:pos="8306"/>
        </w:tabs>
      </w:pPr>
      <w:hyperlink w:anchor="_Toc6627" w:history="1">
        <w:r>
          <w:rPr>
            <w:rFonts w:ascii="仿宋" w:eastAsia="仿宋" w:hAnsi="仿宋" w:cs="仿宋" w:hint="eastAsia"/>
            <w:lang w:eastAsia="zh-CN"/>
          </w:rPr>
          <w:t>(五)、数字式温度计项目总投资</w:t>
        </w:r>
        <w:r>
          <w:tab/>
        </w:r>
        <w:r>
          <w:fldChar w:fldCharType="begin"/>
        </w:r>
        <w:r>
          <w:instrText xml:space="preserve"> PAGEREF _Toc6627 \h </w:instrText>
        </w:r>
        <w:r>
          <w:fldChar w:fldCharType="separate"/>
        </w:r>
        <w:r>
          <w:t>54</w:t>
        </w:r>
        <w:r>
          <w:fldChar w:fldCharType="end"/>
        </w:r>
      </w:hyperlink>
    </w:p>
    <w:p>
      <w:pPr>
        <w:pStyle w:val="TOC2"/>
        <w:tabs>
          <w:tab w:val="right" w:leader="dot" w:pos="8306"/>
        </w:tabs>
      </w:pPr>
      <w:hyperlink w:anchor="_Toc2840" w:history="1">
        <w:r>
          <w:rPr>
            <w:rFonts w:ascii="仿宋" w:eastAsia="仿宋" w:hAnsi="仿宋" w:cs="仿宋" w:hint="eastAsia"/>
            <w:lang w:eastAsia="zh-CN"/>
          </w:rPr>
          <w:t>(六)、资金筹措与投资计划</w:t>
        </w:r>
        <w:r>
          <w:tab/>
        </w:r>
        <w:r>
          <w:fldChar w:fldCharType="begin"/>
        </w:r>
        <w:r>
          <w:instrText xml:space="preserve"> PAGEREF _Toc2840 \h </w:instrText>
        </w:r>
        <w:r>
          <w:fldChar w:fldCharType="separate"/>
        </w:r>
        <w:r>
          <w:t>55</w:t>
        </w:r>
        <w:r>
          <w:fldChar w:fldCharType="end"/>
        </w:r>
      </w:hyperlink>
    </w:p>
    <w:p>
      <w:pPr>
        <w:pStyle w:val="TOC1"/>
        <w:tabs>
          <w:tab w:val="right" w:leader="dot" w:pos="8306"/>
        </w:tabs>
      </w:pPr>
      <w:hyperlink w:anchor="_Toc24825" w:history="1">
        <w:r>
          <w:rPr>
            <w:rFonts w:ascii="仿宋" w:eastAsia="仿宋" w:hAnsi="仿宋" w:cs="仿宋" w:hint="eastAsia"/>
            <w:lang w:eastAsia="zh-CN"/>
          </w:rPr>
          <w:t>十、目标客户和受众分析</w:t>
        </w:r>
        <w:r>
          <w:tab/>
        </w:r>
        <w:r>
          <w:fldChar w:fldCharType="begin"/>
        </w:r>
        <w:r>
          <w:instrText xml:space="preserve"> PAGEREF _Toc24825 \h </w:instrText>
        </w:r>
        <w:r>
          <w:fldChar w:fldCharType="separate"/>
        </w:r>
        <w:r>
          <w:t>55</w:t>
        </w:r>
        <w:r>
          <w:fldChar w:fldCharType="end"/>
        </w:r>
      </w:hyperlink>
    </w:p>
    <w:p>
      <w:pPr>
        <w:pStyle w:val="TOC2"/>
        <w:tabs>
          <w:tab w:val="right" w:leader="dot" w:pos="8306"/>
        </w:tabs>
      </w:pPr>
      <w:hyperlink w:anchor="_Toc5897" w:history="1">
        <w:r>
          <w:rPr>
            <w:rFonts w:ascii="仿宋" w:eastAsia="仿宋" w:hAnsi="仿宋" w:cs="仿宋" w:hint="eastAsia"/>
            <w:lang w:eastAsia="zh-CN"/>
          </w:rPr>
          <w:t>(一)、客户群体描述</w:t>
        </w:r>
        <w:r>
          <w:tab/>
        </w:r>
        <w:r>
          <w:fldChar w:fldCharType="begin"/>
        </w:r>
        <w:r>
          <w:instrText xml:space="preserve"> PAGEREF _Toc5897 \h </w:instrText>
        </w:r>
        <w:r>
          <w:fldChar w:fldCharType="separate"/>
        </w:r>
        <w:r>
          <w:t>55</w:t>
        </w:r>
        <w:r>
          <w:fldChar w:fldCharType="end"/>
        </w:r>
      </w:hyperlink>
    </w:p>
    <w:p>
      <w:pPr>
        <w:pStyle w:val="TOC2"/>
        <w:tabs>
          <w:tab w:val="right" w:leader="dot" w:pos="8306"/>
        </w:tabs>
      </w:pPr>
      <w:hyperlink w:anchor="_Toc28978" w:history="1">
        <w:r>
          <w:rPr>
            <w:rFonts w:ascii="仿宋" w:eastAsia="仿宋" w:hAnsi="仿宋" w:cs="仿宋" w:hint="eastAsia"/>
            <w:lang w:eastAsia="zh-CN"/>
          </w:rPr>
          <w:t>(二)、客户需求和期望</w:t>
        </w:r>
        <w:r>
          <w:tab/>
        </w:r>
        <w:r>
          <w:fldChar w:fldCharType="begin"/>
        </w:r>
        <w:r>
          <w:instrText xml:space="preserve"> PAGEREF _Toc28978 \h </w:instrText>
        </w:r>
        <w:r>
          <w:fldChar w:fldCharType="separate"/>
        </w:r>
        <w:r>
          <w:t>57</w:t>
        </w:r>
        <w:r>
          <w:fldChar w:fldCharType="end"/>
        </w:r>
      </w:hyperlink>
    </w:p>
    <w:p>
      <w:pPr>
        <w:pStyle w:val="TOC2"/>
        <w:tabs>
          <w:tab w:val="right" w:leader="dot" w:pos="8306"/>
        </w:tabs>
      </w:pPr>
      <w:hyperlink w:anchor="_Toc17241" w:history="1">
        <w:r>
          <w:rPr>
            <w:rFonts w:ascii="仿宋" w:eastAsia="仿宋" w:hAnsi="仿宋" w:cs="仿宋" w:hint="eastAsia"/>
            <w:lang w:eastAsia="zh-CN"/>
          </w:rPr>
          <w:t>(三)、客户获取策略</w:t>
        </w:r>
        <w:r>
          <w:tab/>
        </w:r>
        <w:r>
          <w:fldChar w:fldCharType="begin"/>
        </w:r>
        <w:r>
          <w:instrText xml:space="preserve"> PAGEREF _Toc17241 \h </w:instrText>
        </w:r>
        <w:r>
          <w:fldChar w:fldCharType="separate"/>
        </w:r>
        <w:r>
          <w:t>58</w:t>
        </w:r>
        <w:r>
          <w:fldChar w:fldCharType="end"/>
        </w:r>
      </w:hyperlink>
    </w:p>
    <w:p>
      <w:pPr>
        <w:pStyle w:val="TOC2"/>
        <w:tabs>
          <w:tab w:val="right" w:leader="dot" w:pos="8306"/>
        </w:tabs>
      </w:pPr>
      <w:hyperlink w:anchor="_Toc27116" w:history="1">
        <w:r>
          <w:rPr>
            <w:rFonts w:ascii="仿宋" w:eastAsia="仿宋" w:hAnsi="仿宋" w:cs="仿宋" w:hint="eastAsia"/>
            <w:lang w:eastAsia="zh-CN"/>
          </w:rPr>
          <w:t>(四)、客户关系管理</w:t>
        </w:r>
        <w:r>
          <w:tab/>
        </w:r>
        <w:r>
          <w:fldChar w:fldCharType="begin"/>
        </w:r>
        <w:r>
          <w:instrText xml:space="preserve"> PAGEREF _Toc27116 \h </w:instrText>
        </w:r>
        <w:r>
          <w:fldChar w:fldCharType="separate"/>
        </w:r>
        <w:r>
          <w:t>60</w:t>
        </w:r>
        <w:r>
          <w:fldChar w:fldCharType="end"/>
        </w:r>
      </w:hyperlink>
    </w:p>
    <w:p>
      <w:pPr>
        <w:pStyle w:val="TOC1"/>
        <w:tabs>
          <w:tab w:val="right" w:leader="dot" w:pos="8306"/>
        </w:tabs>
      </w:pPr>
      <w:hyperlink w:anchor="_Toc8781" w:history="1">
        <w:r>
          <w:rPr>
            <w:rFonts w:ascii="仿宋" w:eastAsia="仿宋" w:hAnsi="仿宋" w:cs="仿宋" w:hint="eastAsia"/>
            <w:lang w:eastAsia="zh-CN"/>
          </w:rPr>
          <w:t>十一、未来计划和展望</w:t>
        </w:r>
        <w:r>
          <w:tab/>
        </w:r>
        <w:r>
          <w:fldChar w:fldCharType="begin"/>
        </w:r>
        <w:r>
          <w:instrText xml:space="preserve"> PAGEREF _Toc8781 \h </w:instrText>
        </w:r>
        <w:r>
          <w:fldChar w:fldCharType="separate"/>
        </w:r>
        <w:r>
          <w:t>62</w:t>
        </w:r>
        <w:r>
          <w:fldChar w:fldCharType="end"/>
        </w:r>
      </w:hyperlink>
    </w:p>
    <w:p>
      <w:pPr>
        <w:pStyle w:val="TOC2"/>
        <w:tabs>
          <w:tab w:val="right" w:leader="dot" w:pos="8306"/>
        </w:tabs>
      </w:pPr>
      <w:hyperlink w:anchor="_Toc11081" w:history="1">
        <w:r>
          <w:rPr>
            <w:rFonts w:ascii="仿宋" w:eastAsia="仿宋" w:hAnsi="仿宋" w:cs="仿宋" w:hint="eastAsia"/>
            <w:lang w:eastAsia="zh-CN"/>
          </w:rPr>
          <w:t>(一)、公司未来的发展计划</w:t>
        </w:r>
        <w:r>
          <w:tab/>
        </w:r>
        <w:r>
          <w:fldChar w:fldCharType="begin"/>
        </w:r>
        <w:r>
          <w:instrText xml:space="preserve"> PAGEREF _Toc11081 \h </w:instrText>
        </w:r>
        <w:r>
          <w:fldChar w:fldCharType="separate"/>
        </w:r>
        <w:r>
          <w:t>62</w:t>
        </w:r>
        <w:r>
          <w:fldChar w:fldCharType="end"/>
        </w:r>
      </w:hyperlink>
    </w:p>
    <w:p>
      <w:pPr>
        <w:pStyle w:val="TOC2"/>
        <w:tabs>
          <w:tab w:val="right" w:leader="dot" w:pos="8306"/>
        </w:tabs>
      </w:pPr>
      <w:hyperlink w:anchor="_Toc5800" w:history="1">
        <w:r>
          <w:rPr>
            <w:rFonts w:ascii="仿宋" w:eastAsia="仿宋" w:hAnsi="仿宋" w:cs="仿宋" w:hint="eastAsia"/>
            <w:lang w:eastAsia="zh-CN"/>
          </w:rPr>
          <w:t>(二)、长期目标和目标</w:t>
        </w:r>
        <w:r>
          <w:tab/>
        </w:r>
        <w:r>
          <w:fldChar w:fldCharType="begin"/>
        </w:r>
        <w:r>
          <w:instrText xml:space="preserve"> PAGEREF _Toc5800 \h </w:instrText>
        </w:r>
        <w:r>
          <w:fldChar w:fldCharType="separate"/>
        </w:r>
        <w:r>
          <w:t>62</w:t>
        </w:r>
        <w:r>
          <w:fldChar w:fldCharType="end"/>
        </w:r>
      </w:hyperlink>
    </w:p>
    <w:p>
      <w:pPr>
        <w:pStyle w:val="TOC1"/>
        <w:tabs>
          <w:tab w:val="right" w:leader="dot" w:pos="8306"/>
        </w:tabs>
      </w:pPr>
      <w:hyperlink w:anchor="_Toc11142" w:history="1">
        <w:r>
          <w:rPr>
            <w:rFonts w:ascii="仿宋" w:eastAsia="仿宋" w:hAnsi="仿宋" w:cs="仿宋" w:hint="eastAsia"/>
            <w:lang w:eastAsia="zh-CN"/>
          </w:rPr>
          <w:t>十二、战略合作伙伴</w:t>
        </w:r>
        <w:r>
          <w:tab/>
        </w:r>
        <w:r>
          <w:fldChar w:fldCharType="begin"/>
        </w:r>
        <w:r>
          <w:instrText xml:space="preserve"> PAGEREF _Toc11142 \h </w:instrText>
        </w:r>
        <w:r>
          <w:fldChar w:fldCharType="separate"/>
        </w:r>
        <w:r>
          <w:t>63</w:t>
        </w:r>
        <w:r>
          <w:fldChar w:fldCharType="end"/>
        </w:r>
      </w:hyperlink>
    </w:p>
    <w:p>
      <w:pPr>
        <w:pStyle w:val="TOC2"/>
        <w:tabs>
          <w:tab w:val="right" w:leader="dot" w:pos="8306"/>
        </w:tabs>
      </w:pPr>
      <w:hyperlink w:anchor="_Toc27180" w:history="1">
        <w:r>
          <w:rPr>
            <w:rFonts w:ascii="仿宋" w:eastAsia="仿宋" w:hAnsi="仿宋" w:cs="仿宋" w:hint="eastAsia"/>
            <w:lang w:eastAsia="zh-CN"/>
          </w:rPr>
          <w:t>(一)、合作伙伴关系</w:t>
        </w:r>
        <w:r>
          <w:tab/>
        </w:r>
        <w:r>
          <w:fldChar w:fldCharType="begin"/>
        </w:r>
        <w:r>
          <w:instrText xml:space="preserve"> PAGEREF _Toc27180 \h </w:instrText>
        </w:r>
        <w:r>
          <w:fldChar w:fldCharType="separate"/>
        </w:r>
        <w:r>
          <w:t>63</w:t>
        </w:r>
        <w:r>
          <w:fldChar w:fldCharType="end"/>
        </w:r>
      </w:hyperlink>
    </w:p>
    <w:p>
      <w:pPr>
        <w:pStyle w:val="TOC2"/>
        <w:tabs>
          <w:tab w:val="right" w:leader="dot" w:pos="8306"/>
        </w:tabs>
      </w:pPr>
      <w:hyperlink w:anchor="_Toc28650" w:history="1">
        <w:r>
          <w:rPr>
            <w:rFonts w:ascii="仿宋" w:eastAsia="仿宋" w:hAnsi="仿宋" w:cs="仿宋" w:hint="eastAsia"/>
            <w:lang w:eastAsia="zh-CN"/>
          </w:rPr>
          <w:t>(二)、合作数字式温度计项目</w:t>
        </w:r>
        <w:r>
          <w:tab/>
        </w:r>
        <w:r>
          <w:fldChar w:fldCharType="begin"/>
        </w:r>
        <w:r>
          <w:instrText xml:space="preserve"> PAGEREF _Toc28650 \h </w:instrText>
        </w:r>
        <w:r>
          <w:fldChar w:fldCharType="separate"/>
        </w:r>
        <w:r>
          <w:t>64</w:t>
        </w:r>
        <w:r>
          <w:fldChar w:fldCharType="end"/>
        </w:r>
      </w:hyperlink>
    </w:p>
    <w:p>
      <w:pPr>
        <w:pStyle w:val="TOC2"/>
        <w:tabs>
          <w:tab w:val="right" w:leader="dot" w:pos="8306"/>
        </w:tabs>
      </w:pPr>
      <w:hyperlink w:anchor="_Toc11597" w:history="1">
        <w:r>
          <w:rPr>
            <w:rFonts w:ascii="仿宋" w:eastAsia="仿宋" w:hAnsi="仿宋" w:cs="仿宋" w:hint="eastAsia"/>
            <w:lang w:eastAsia="zh-CN"/>
          </w:rPr>
          <w:t>(三)、合作伙伴的作用</w:t>
        </w:r>
        <w:r>
          <w:tab/>
        </w:r>
        <w:r>
          <w:fldChar w:fldCharType="begin"/>
        </w:r>
        <w:r>
          <w:instrText xml:space="preserve"> PAGEREF _Toc11597 \h </w:instrText>
        </w:r>
        <w:r>
          <w:fldChar w:fldCharType="separate"/>
        </w:r>
        <w:r>
          <w:t>64</w:t>
        </w:r>
        <w:r>
          <w:fldChar w:fldCharType="end"/>
        </w:r>
      </w:hyperlink>
    </w:p>
    <w:p>
      <w:pPr>
        <w:pStyle w:val="TOC1"/>
        <w:tabs>
          <w:tab w:val="right" w:leader="dot" w:pos="8306"/>
        </w:tabs>
      </w:pPr>
      <w:hyperlink w:anchor="_Toc3645" w:history="1">
        <w:r>
          <w:rPr>
            <w:rFonts w:ascii="仿宋" w:eastAsia="仿宋" w:hAnsi="仿宋" w:cs="仿宋" w:hint="eastAsia"/>
            <w:lang w:eastAsia="zh-CN"/>
          </w:rPr>
          <w:t>十三、推进公司成立的必要性分析</w:t>
        </w:r>
        <w:r>
          <w:tab/>
        </w:r>
        <w:r>
          <w:fldChar w:fldCharType="begin"/>
        </w:r>
        <w:r>
          <w:instrText xml:space="preserve"> PAGEREF _Toc3645 \h </w:instrText>
        </w:r>
        <w:r>
          <w:fldChar w:fldCharType="separate"/>
        </w:r>
        <w:r>
          <w:t>65</w:t>
        </w:r>
        <w:r>
          <w:fldChar w:fldCharType="end"/>
        </w:r>
      </w:hyperlink>
    </w:p>
    <w:p>
      <w:pPr>
        <w:pStyle w:val="TOC2"/>
        <w:tabs>
          <w:tab w:val="right" w:leader="dot" w:pos="8306"/>
        </w:tabs>
      </w:pPr>
      <w:hyperlink w:anchor="_Toc20814" w:history="1">
        <w:r>
          <w:rPr>
            <w:rFonts w:ascii="仿宋" w:eastAsia="仿宋" w:hAnsi="仿宋" w:cs="仿宋" w:hint="eastAsia"/>
            <w:lang w:eastAsia="zh-CN"/>
          </w:rPr>
          <w:t>(一)、市场需求和机会</w:t>
        </w:r>
        <w:r>
          <w:tab/>
        </w:r>
        <w:r>
          <w:fldChar w:fldCharType="begin"/>
        </w:r>
        <w:r>
          <w:instrText xml:space="preserve"> PAGEREF _Toc20814 \h </w:instrText>
        </w:r>
        <w:r>
          <w:fldChar w:fldCharType="separate"/>
        </w:r>
        <w:r>
          <w:t>65</w:t>
        </w:r>
        <w:r>
          <w:fldChar w:fldCharType="end"/>
        </w:r>
      </w:hyperlink>
    </w:p>
    <w:p>
      <w:pPr>
        <w:pStyle w:val="TOC2"/>
        <w:tabs>
          <w:tab w:val="right" w:leader="dot" w:pos="8306"/>
        </w:tabs>
      </w:pPr>
      <w:hyperlink w:anchor="_Toc747" w:history="1">
        <w:r>
          <w:rPr>
            <w:rFonts w:ascii="仿宋" w:eastAsia="仿宋" w:hAnsi="仿宋" w:cs="仿宋" w:hint="eastAsia"/>
            <w:lang w:eastAsia="zh-CN"/>
          </w:rPr>
          <w:t>(二)、公司目标和战略</w:t>
        </w:r>
        <w:r>
          <w:tab/>
        </w:r>
        <w:r>
          <w:fldChar w:fldCharType="begin"/>
        </w:r>
        <w:r>
          <w:instrText xml:space="preserve"> PAGEREF _Toc747 \h </w:instrText>
        </w:r>
        <w:r>
          <w:fldChar w:fldCharType="separate"/>
        </w:r>
        <w:r>
          <w:t>65</w:t>
        </w:r>
        <w:r>
          <w:fldChar w:fldCharType="end"/>
        </w:r>
      </w:hyperlink>
    </w:p>
    <w:p>
      <w:pPr>
        <w:pStyle w:val="TOC2"/>
        <w:tabs>
          <w:tab w:val="right" w:leader="dot" w:pos="8306"/>
        </w:tabs>
      </w:pPr>
      <w:hyperlink w:anchor="_Toc14424" w:history="1">
        <w:r>
          <w:rPr>
            <w:rFonts w:ascii="仿宋" w:eastAsia="仿宋" w:hAnsi="仿宋" w:cs="仿宋" w:hint="eastAsia"/>
            <w:lang w:eastAsia="zh-CN"/>
          </w:rPr>
          <w:t>(三)、公司竞争优势</w:t>
        </w:r>
        <w:r>
          <w:tab/>
        </w:r>
        <w:r>
          <w:fldChar w:fldCharType="begin"/>
        </w:r>
        <w:r>
          <w:instrText xml:space="preserve"> PAGEREF _Toc14424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5020"/>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7448"/>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一、数字式温度计行业分析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数字式温度计行业规模及增长性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数字式温度计行业代表品牌及对应公司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29195"/>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根据相关机构的最新数据，数字式温度计行业在未来几年将继续保持增长，预计到2023年，该行业的价值将达到XXX亿美元。这一行业正在经历新的变革，出现了一些明显趋势。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电子商务的崛起对数字式温度计包装产生了重要影响。\需要具备适应不同销售渠道的特性，以保证产品在运输和在线销售中的完好无损。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总体而言，数字式温度计包装行业呈现出稳健的年均增长率，约为4-5%。这一增长受到不断变化的消费者偏好、意识提高和不断增长的收入水平的推动。。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8770"/>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数字式温度计包装行业一直处于稳步增长的轨道，并且未来前景看好。以下是对行业发展及市场前景的分析：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https://d.book118.com/235304103131011111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数字式温度计行业相关公司设立可行性研究报告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数字式温度计行业相关公司设立可行性研究报告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数字式温度计行业相关公司设立可行性研究报告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数字式温度计行业相关公司设立可行性研究报告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数字式温度计行业相关公司设立可行性研究报告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3530410313101111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2024-02-02T17:16:00Z</dcterms:created>
  <dcterms:modified xsi:type="dcterms:W3CDTF">2024-02-02T17:16:38Z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4280D6BC60BE47B9836D45937D7861F0_11</vt:lpwstr>
  </property>
  <property fmtid="{D5CDD505-2E9C-101B-9397-08002B2CF9AE}" pid="3" name="KSOProductBuildVer">
    <vt:lpwstr>2052-12.1.0.16250</vt:lpwstr>
  </property>
</Properties>
</file>