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特殊病房项目建设总纲及方案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30" w:history="1">
        <w:r>
          <w:rPr>
            <w:rFonts w:ascii="仿宋" w:eastAsia="仿宋" w:hAnsi="仿宋" w:cs="仿宋" w:hint="eastAsia"/>
            <w:lang w:eastAsia="zh-CN"/>
          </w:rPr>
          <w:t>概论</w:t>
        </w:r>
        <w:r>
          <w:tab/>
        </w:r>
        <w:r>
          <w:fldChar w:fldCharType="begin"/>
        </w:r>
        <w:r>
          <w:instrText xml:space="preserve"> PAGEREF _Toc7330 \h </w:instrText>
        </w:r>
        <w:r>
          <w:fldChar w:fldCharType="separate"/>
        </w:r>
        <w:r>
          <w:t>3</w:t>
        </w:r>
        <w:r>
          <w:fldChar w:fldCharType="end"/>
        </w:r>
      </w:hyperlink>
    </w:p>
    <w:p>
      <w:pPr>
        <w:pStyle w:val="TOC1"/>
        <w:tabs>
          <w:tab w:val="right" w:leader="dot" w:pos="8306"/>
        </w:tabs>
      </w:pPr>
      <w:hyperlink w:anchor="_Toc16129" w:history="1">
        <w:r>
          <w:rPr>
            <w:rFonts w:ascii="仿宋" w:eastAsia="仿宋" w:hAnsi="仿宋" w:cs="仿宋" w:hint="eastAsia"/>
            <w:lang w:eastAsia="zh-CN"/>
          </w:rPr>
          <w:t>一、项目选址研究</w:t>
        </w:r>
        <w:r>
          <w:tab/>
        </w:r>
        <w:r>
          <w:fldChar w:fldCharType="begin"/>
        </w:r>
        <w:r>
          <w:instrText xml:space="preserve"> PAGEREF _Toc16129 \h </w:instrText>
        </w:r>
        <w:r>
          <w:fldChar w:fldCharType="separate"/>
        </w:r>
        <w:r>
          <w:t>3</w:t>
        </w:r>
        <w:r>
          <w:fldChar w:fldCharType="end"/>
        </w:r>
      </w:hyperlink>
    </w:p>
    <w:p>
      <w:pPr>
        <w:pStyle w:val="TOC2"/>
        <w:tabs>
          <w:tab w:val="right" w:leader="dot" w:pos="8306"/>
        </w:tabs>
      </w:pPr>
      <w:hyperlink w:anchor="_Toc12458" w:history="1">
        <w:r>
          <w:rPr>
            <w:rFonts w:ascii="仿宋" w:eastAsia="仿宋" w:hAnsi="仿宋" w:cs="仿宋" w:hint="eastAsia"/>
            <w:lang w:eastAsia="zh-CN"/>
          </w:rPr>
          <w:t>(一)、项目选址原则</w:t>
        </w:r>
        <w:r>
          <w:tab/>
        </w:r>
        <w:r>
          <w:fldChar w:fldCharType="begin"/>
        </w:r>
        <w:r>
          <w:instrText xml:space="preserve"> PAGEREF _Toc12458 \h </w:instrText>
        </w:r>
        <w:r>
          <w:fldChar w:fldCharType="separate"/>
        </w:r>
        <w:r>
          <w:t>3</w:t>
        </w:r>
        <w:r>
          <w:fldChar w:fldCharType="end"/>
        </w:r>
      </w:hyperlink>
    </w:p>
    <w:p>
      <w:pPr>
        <w:pStyle w:val="TOC2"/>
        <w:tabs>
          <w:tab w:val="right" w:leader="dot" w:pos="8306"/>
        </w:tabs>
      </w:pPr>
      <w:hyperlink w:anchor="_Toc1550" w:history="1">
        <w:r>
          <w:rPr>
            <w:rFonts w:ascii="仿宋" w:eastAsia="仿宋" w:hAnsi="仿宋" w:cs="仿宋" w:hint="eastAsia"/>
            <w:lang w:eastAsia="zh-CN"/>
          </w:rPr>
          <w:t>(二)、项目选址</w:t>
        </w:r>
        <w:r>
          <w:tab/>
        </w:r>
        <w:r>
          <w:fldChar w:fldCharType="begin"/>
        </w:r>
        <w:r>
          <w:instrText xml:space="preserve"> PAGEREF _Toc1550 \h </w:instrText>
        </w:r>
        <w:r>
          <w:fldChar w:fldCharType="separate"/>
        </w:r>
        <w:r>
          <w:t>6</w:t>
        </w:r>
        <w:r>
          <w:fldChar w:fldCharType="end"/>
        </w:r>
      </w:hyperlink>
    </w:p>
    <w:p>
      <w:pPr>
        <w:pStyle w:val="TOC2"/>
        <w:tabs>
          <w:tab w:val="right" w:leader="dot" w:pos="8306"/>
        </w:tabs>
      </w:pPr>
      <w:hyperlink w:anchor="_Toc10419" w:history="1">
        <w:r>
          <w:rPr>
            <w:rFonts w:ascii="仿宋" w:eastAsia="仿宋" w:hAnsi="仿宋" w:cs="仿宋" w:hint="eastAsia"/>
            <w:lang w:eastAsia="zh-CN"/>
          </w:rPr>
          <w:t>(三)、建设条件分析</w:t>
        </w:r>
        <w:r>
          <w:tab/>
        </w:r>
        <w:r>
          <w:fldChar w:fldCharType="begin"/>
        </w:r>
        <w:r>
          <w:instrText xml:space="preserve"> PAGEREF _Toc10419 \h </w:instrText>
        </w:r>
        <w:r>
          <w:fldChar w:fldCharType="separate"/>
        </w:r>
        <w:r>
          <w:t>8</w:t>
        </w:r>
        <w:r>
          <w:fldChar w:fldCharType="end"/>
        </w:r>
      </w:hyperlink>
    </w:p>
    <w:p>
      <w:pPr>
        <w:pStyle w:val="TOC2"/>
        <w:tabs>
          <w:tab w:val="right" w:leader="dot" w:pos="8306"/>
        </w:tabs>
      </w:pPr>
      <w:hyperlink w:anchor="_Toc12931" w:history="1">
        <w:r>
          <w:rPr>
            <w:rFonts w:ascii="仿宋" w:eastAsia="仿宋" w:hAnsi="仿宋" w:cs="仿宋" w:hint="eastAsia"/>
            <w:lang w:eastAsia="zh-CN"/>
          </w:rPr>
          <w:t>(四)、用地控制指标</w:t>
        </w:r>
        <w:r>
          <w:tab/>
        </w:r>
        <w:r>
          <w:fldChar w:fldCharType="begin"/>
        </w:r>
        <w:r>
          <w:instrText xml:space="preserve"> PAGEREF _Toc12931 \h </w:instrText>
        </w:r>
        <w:r>
          <w:fldChar w:fldCharType="separate"/>
        </w:r>
        <w:r>
          <w:t>10</w:t>
        </w:r>
        <w:r>
          <w:fldChar w:fldCharType="end"/>
        </w:r>
      </w:hyperlink>
    </w:p>
    <w:p>
      <w:pPr>
        <w:pStyle w:val="TOC2"/>
        <w:tabs>
          <w:tab w:val="right" w:leader="dot" w:pos="8306"/>
        </w:tabs>
      </w:pPr>
      <w:hyperlink w:anchor="_Toc29003" w:history="1">
        <w:r>
          <w:rPr>
            <w:rFonts w:ascii="仿宋" w:eastAsia="仿宋" w:hAnsi="仿宋" w:cs="仿宋" w:hint="eastAsia"/>
            <w:lang w:eastAsia="zh-CN"/>
          </w:rPr>
          <w:t>(五)、地总体要求</w:t>
        </w:r>
        <w:r>
          <w:tab/>
        </w:r>
        <w:r>
          <w:fldChar w:fldCharType="begin"/>
        </w:r>
        <w:r>
          <w:instrText xml:space="preserve"> PAGEREF _Toc29003 \h </w:instrText>
        </w:r>
        <w:r>
          <w:fldChar w:fldCharType="separate"/>
        </w:r>
        <w:r>
          <w:t>11</w:t>
        </w:r>
        <w:r>
          <w:fldChar w:fldCharType="end"/>
        </w:r>
      </w:hyperlink>
    </w:p>
    <w:p>
      <w:pPr>
        <w:pStyle w:val="TOC2"/>
        <w:tabs>
          <w:tab w:val="right" w:leader="dot" w:pos="8306"/>
        </w:tabs>
      </w:pPr>
      <w:hyperlink w:anchor="_Toc19451" w:history="1">
        <w:r>
          <w:rPr>
            <w:rFonts w:ascii="仿宋" w:eastAsia="仿宋" w:hAnsi="仿宋" w:cs="仿宋" w:hint="eastAsia"/>
            <w:lang w:eastAsia="zh-CN"/>
          </w:rPr>
          <w:t>(六)、节约用地措施</w:t>
        </w:r>
        <w:r>
          <w:tab/>
        </w:r>
        <w:r>
          <w:fldChar w:fldCharType="begin"/>
        </w:r>
        <w:r>
          <w:instrText xml:space="preserve"> PAGEREF _Toc19451 \h </w:instrText>
        </w:r>
        <w:r>
          <w:fldChar w:fldCharType="separate"/>
        </w:r>
        <w:r>
          <w:t>12</w:t>
        </w:r>
        <w:r>
          <w:fldChar w:fldCharType="end"/>
        </w:r>
      </w:hyperlink>
    </w:p>
    <w:p>
      <w:pPr>
        <w:pStyle w:val="TOC2"/>
        <w:tabs>
          <w:tab w:val="right" w:leader="dot" w:pos="8306"/>
        </w:tabs>
      </w:pPr>
      <w:hyperlink w:anchor="_Toc13245" w:history="1">
        <w:r>
          <w:rPr>
            <w:rFonts w:ascii="仿宋" w:eastAsia="仿宋" w:hAnsi="仿宋" w:cs="仿宋" w:hint="eastAsia"/>
            <w:lang w:eastAsia="zh-CN"/>
          </w:rPr>
          <w:t>(七)、选址综合评价</w:t>
        </w:r>
        <w:r>
          <w:tab/>
        </w:r>
        <w:r>
          <w:fldChar w:fldCharType="begin"/>
        </w:r>
        <w:r>
          <w:instrText xml:space="preserve"> PAGEREF _Toc13245 \h </w:instrText>
        </w:r>
        <w:r>
          <w:fldChar w:fldCharType="separate"/>
        </w:r>
        <w:r>
          <w:t>14</w:t>
        </w:r>
        <w:r>
          <w:fldChar w:fldCharType="end"/>
        </w:r>
      </w:hyperlink>
    </w:p>
    <w:p>
      <w:pPr>
        <w:pStyle w:val="TOC1"/>
        <w:tabs>
          <w:tab w:val="right" w:leader="dot" w:pos="8306"/>
        </w:tabs>
      </w:pPr>
      <w:hyperlink w:anchor="_Toc7735" w:history="1">
        <w:r>
          <w:rPr>
            <w:rFonts w:ascii="仿宋" w:eastAsia="仿宋" w:hAnsi="仿宋" w:cs="仿宋" w:hint="eastAsia"/>
            <w:lang w:eastAsia="zh-CN"/>
          </w:rPr>
          <w:t>二、特殊病房项目概论</w:t>
        </w:r>
        <w:r>
          <w:tab/>
        </w:r>
        <w:r>
          <w:fldChar w:fldCharType="begin"/>
        </w:r>
        <w:r>
          <w:instrText xml:space="preserve"> PAGEREF _Toc7735 \h </w:instrText>
        </w:r>
        <w:r>
          <w:fldChar w:fldCharType="separate"/>
        </w:r>
        <w:r>
          <w:t>15</w:t>
        </w:r>
        <w:r>
          <w:fldChar w:fldCharType="end"/>
        </w:r>
      </w:hyperlink>
    </w:p>
    <w:p>
      <w:pPr>
        <w:pStyle w:val="TOC2"/>
        <w:tabs>
          <w:tab w:val="right" w:leader="dot" w:pos="8306"/>
        </w:tabs>
      </w:pPr>
      <w:hyperlink w:anchor="_Toc7676" w:history="1">
        <w:r>
          <w:rPr>
            <w:rFonts w:ascii="仿宋" w:eastAsia="仿宋" w:hAnsi="仿宋" w:cs="仿宋" w:hint="eastAsia"/>
            <w:lang w:eastAsia="zh-CN"/>
          </w:rPr>
          <w:t>(一)、项目申报单位概况</w:t>
        </w:r>
        <w:r>
          <w:tab/>
        </w:r>
        <w:r>
          <w:fldChar w:fldCharType="begin"/>
        </w:r>
        <w:r>
          <w:instrText xml:space="preserve"> PAGEREF _Toc7676 \h </w:instrText>
        </w:r>
        <w:r>
          <w:fldChar w:fldCharType="separate"/>
        </w:r>
        <w:r>
          <w:t>15</w:t>
        </w:r>
        <w:r>
          <w:fldChar w:fldCharType="end"/>
        </w:r>
      </w:hyperlink>
    </w:p>
    <w:p>
      <w:pPr>
        <w:pStyle w:val="TOC2"/>
        <w:tabs>
          <w:tab w:val="right" w:leader="dot" w:pos="8306"/>
        </w:tabs>
      </w:pPr>
      <w:hyperlink w:anchor="_Toc13246" w:history="1">
        <w:r>
          <w:rPr>
            <w:rFonts w:ascii="仿宋" w:eastAsia="仿宋" w:hAnsi="仿宋" w:cs="仿宋" w:hint="eastAsia"/>
            <w:lang w:eastAsia="zh-CN"/>
          </w:rPr>
          <w:t>(二)、项目概况</w:t>
        </w:r>
        <w:r>
          <w:tab/>
        </w:r>
        <w:r>
          <w:fldChar w:fldCharType="begin"/>
        </w:r>
        <w:r>
          <w:instrText xml:space="preserve"> PAGEREF _Toc13246 \h </w:instrText>
        </w:r>
        <w:r>
          <w:fldChar w:fldCharType="separate"/>
        </w:r>
        <w:r>
          <w:t>16</w:t>
        </w:r>
        <w:r>
          <w:fldChar w:fldCharType="end"/>
        </w:r>
      </w:hyperlink>
    </w:p>
    <w:p>
      <w:pPr>
        <w:pStyle w:val="TOC1"/>
        <w:tabs>
          <w:tab w:val="right" w:leader="dot" w:pos="8306"/>
        </w:tabs>
      </w:pPr>
      <w:hyperlink w:anchor="_Toc31542" w:history="1">
        <w:r>
          <w:rPr>
            <w:rFonts w:ascii="仿宋" w:eastAsia="仿宋" w:hAnsi="仿宋" w:cs="仿宋" w:hint="eastAsia"/>
            <w:lang w:eastAsia="zh-CN"/>
          </w:rPr>
          <w:t>三、资源开发及综合利用分析</w:t>
        </w:r>
        <w:r>
          <w:tab/>
        </w:r>
        <w:r>
          <w:fldChar w:fldCharType="begin"/>
        </w:r>
        <w:r>
          <w:instrText xml:space="preserve"> PAGEREF _Toc31542 \h </w:instrText>
        </w:r>
        <w:r>
          <w:fldChar w:fldCharType="separate"/>
        </w:r>
        <w:r>
          <w:t>19</w:t>
        </w:r>
        <w:r>
          <w:fldChar w:fldCharType="end"/>
        </w:r>
      </w:hyperlink>
    </w:p>
    <w:p>
      <w:pPr>
        <w:pStyle w:val="TOC2"/>
        <w:tabs>
          <w:tab w:val="right" w:leader="dot" w:pos="8306"/>
        </w:tabs>
      </w:pPr>
      <w:hyperlink w:anchor="_Toc29386" w:history="1">
        <w:r>
          <w:rPr>
            <w:rFonts w:ascii="仿宋" w:eastAsia="仿宋" w:hAnsi="仿宋" w:cs="仿宋" w:hint="eastAsia"/>
            <w:lang w:eastAsia="zh-CN"/>
          </w:rPr>
          <w:t>(一)、资源开发方案</w:t>
        </w:r>
        <w:r>
          <w:tab/>
        </w:r>
        <w:r>
          <w:fldChar w:fldCharType="begin"/>
        </w:r>
        <w:r>
          <w:instrText xml:space="preserve"> PAGEREF _Toc29386 \h </w:instrText>
        </w:r>
        <w:r>
          <w:fldChar w:fldCharType="separate"/>
        </w:r>
        <w:r>
          <w:t>19</w:t>
        </w:r>
        <w:r>
          <w:fldChar w:fldCharType="end"/>
        </w:r>
      </w:hyperlink>
    </w:p>
    <w:p>
      <w:pPr>
        <w:pStyle w:val="TOC2"/>
        <w:tabs>
          <w:tab w:val="right" w:leader="dot" w:pos="8306"/>
        </w:tabs>
      </w:pPr>
      <w:hyperlink w:anchor="_Toc10636" w:history="1">
        <w:r>
          <w:rPr>
            <w:rFonts w:ascii="仿宋" w:eastAsia="仿宋" w:hAnsi="仿宋" w:cs="仿宋" w:hint="eastAsia"/>
            <w:lang w:eastAsia="zh-CN"/>
          </w:rPr>
          <w:t>(二)、资源利用方案</w:t>
        </w:r>
        <w:r>
          <w:tab/>
        </w:r>
        <w:r>
          <w:fldChar w:fldCharType="begin"/>
        </w:r>
        <w:r>
          <w:instrText xml:space="preserve"> PAGEREF _Toc10636 \h </w:instrText>
        </w:r>
        <w:r>
          <w:fldChar w:fldCharType="separate"/>
        </w:r>
        <w:r>
          <w:t>20</w:t>
        </w:r>
        <w:r>
          <w:fldChar w:fldCharType="end"/>
        </w:r>
      </w:hyperlink>
    </w:p>
    <w:p>
      <w:pPr>
        <w:pStyle w:val="TOC2"/>
        <w:tabs>
          <w:tab w:val="right" w:leader="dot" w:pos="8306"/>
        </w:tabs>
      </w:pPr>
      <w:hyperlink w:anchor="_Toc22137" w:history="1">
        <w:r>
          <w:rPr>
            <w:rFonts w:ascii="仿宋" w:eastAsia="仿宋" w:hAnsi="仿宋" w:cs="仿宋" w:hint="eastAsia"/>
            <w:lang w:eastAsia="zh-CN"/>
          </w:rPr>
          <w:t>(三)、资源节约措施</w:t>
        </w:r>
        <w:r>
          <w:tab/>
        </w:r>
        <w:r>
          <w:fldChar w:fldCharType="begin"/>
        </w:r>
        <w:r>
          <w:instrText xml:space="preserve"> PAGEREF _Toc22137 \h </w:instrText>
        </w:r>
        <w:r>
          <w:fldChar w:fldCharType="separate"/>
        </w:r>
        <w:r>
          <w:t>21</w:t>
        </w:r>
        <w:r>
          <w:fldChar w:fldCharType="end"/>
        </w:r>
      </w:hyperlink>
    </w:p>
    <w:p>
      <w:pPr>
        <w:pStyle w:val="TOC1"/>
        <w:tabs>
          <w:tab w:val="right" w:leader="dot" w:pos="8306"/>
        </w:tabs>
      </w:pPr>
      <w:hyperlink w:anchor="_Toc7942" w:history="1">
        <w:r>
          <w:rPr>
            <w:rFonts w:ascii="仿宋" w:eastAsia="仿宋" w:hAnsi="仿宋" w:cs="仿宋" w:hint="eastAsia"/>
            <w:lang w:eastAsia="zh-CN"/>
          </w:rPr>
          <w:t>四、经济影响分析</w:t>
        </w:r>
        <w:r>
          <w:tab/>
        </w:r>
        <w:r>
          <w:fldChar w:fldCharType="begin"/>
        </w:r>
        <w:r>
          <w:instrText xml:space="preserve"> PAGEREF _Toc7942 \h </w:instrText>
        </w:r>
        <w:r>
          <w:fldChar w:fldCharType="separate"/>
        </w:r>
        <w:r>
          <w:t>22</w:t>
        </w:r>
        <w:r>
          <w:fldChar w:fldCharType="end"/>
        </w:r>
      </w:hyperlink>
    </w:p>
    <w:p>
      <w:pPr>
        <w:pStyle w:val="TOC2"/>
        <w:tabs>
          <w:tab w:val="right" w:leader="dot" w:pos="8306"/>
        </w:tabs>
      </w:pPr>
      <w:hyperlink w:anchor="_Toc20113" w:history="1">
        <w:r>
          <w:rPr>
            <w:rFonts w:ascii="仿宋" w:eastAsia="仿宋" w:hAnsi="仿宋" w:cs="仿宋" w:hint="eastAsia"/>
            <w:lang w:eastAsia="zh-CN"/>
          </w:rPr>
          <w:t>(一)、经济费用效益或费用效果分析</w:t>
        </w:r>
        <w:r>
          <w:tab/>
        </w:r>
        <w:r>
          <w:fldChar w:fldCharType="begin"/>
        </w:r>
        <w:r>
          <w:instrText xml:space="preserve"> PAGEREF _Toc20113 \h </w:instrText>
        </w:r>
        <w:r>
          <w:fldChar w:fldCharType="separate"/>
        </w:r>
        <w:r>
          <w:t>22</w:t>
        </w:r>
        <w:r>
          <w:fldChar w:fldCharType="end"/>
        </w:r>
      </w:hyperlink>
    </w:p>
    <w:p>
      <w:pPr>
        <w:pStyle w:val="TOC2"/>
        <w:tabs>
          <w:tab w:val="right" w:leader="dot" w:pos="8306"/>
        </w:tabs>
      </w:pPr>
      <w:hyperlink w:anchor="_Toc32453" w:history="1">
        <w:r>
          <w:rPr>
            <w:rFonts w:ascii="仿宋" w:eastAsia="仿宋" w:hAnsi="仿宋" w:cs="仿宋" w:hint="eastAsia"/>
            <w:lang w:eastAsia="zh-CN"/>
          </w:rPr>
          <w:t>(二)、行业影响分析</w:t>
        </w:r>
        <w:r>
          <w:tab/>
        </w:r>
        <w:r>
          <w:fldChar w:fldCharType="begin"/>
        </w:r>
        <w:r>
          <w:instrText xml:space="preserve"> PAGEREF _Toc32453 \h </w:instrText>
        </w:r>
        <w:r>
          <w:fldChar w:fldCharType="separate"/>
        </w:r>
        <w:r>
          <w:t>24</w:t>
        </w:r>
        <w:r>
          <w:fldChar w:fldCharType="end"/>
        </w:r>
      </w:hyperlink>
    </w:p>
    <w:p>
      <w:pPr>
        <w:pStyle w:val="TOC2"/>
        <w:tabs>
          <w:tab w:val="right" w:leader="dot" w:pos="8306"/>
        </w:tabs>
      </w:pPr>
      <w:hyperlink w:anchor="_Toc25181" w:history="1">
        <w:r>
          <w:rPr>
            <w:rFonts w:ascii="仿宋" w:eastAsia="仿宋" w:hAnsi="仿宋" w:cs="仿宋" w:hint="eastAsia"/>
            <w:lang w:eastAsia="zh-CN"/>
          </w:rPr>
          <w:t>(三)、区域经济影响分析</w:t>
        </w:r>
        <w:r>
          <w:tab/>
        </w:r>
        <w:r>
          <w:fldChar w:fldCharType="begin"/>
        </w:r>
        <w:r>
          <w:instrText xml:space="preserve"> PAGEREF _Toc25181 \h </w:instrText>
        </w:r>
        <w:r>
          <w:fldChar w:fldCharType="separate"/>
        </w:r>
        <w:r>
          <w:t>26</w:t>
        </w:r>
        <w:r>
          <w:fldChar w:fldCharType="end"/>
        </w:r>
      </w:hyperlink>
    </w:p>
    <w:p>
      <w:pPr>
        <w:pStyle w:val="TOC2"/>
        <w:tabs>
          <w:tab w:val="right" w:leader="dot" w:pos="8306"/>
        </w:tabs>
      </w:pPr>
      <w:hyperlink w:anchor="_Toc2285" w:history="1">
        <w:r>
          <w:rPr>
            <w:rFonts w:ascii="仿宋" w:eastAsia="仿宋" w:hAnsi="仿宋" w:cs="仿宋" w:hint="eastAsia"/>
            <w:lang w:eastAsia="zh-CN"/>
          </w:rPr>
          <w:t>(四)、宏观经济影响分析</w:t>
        </w:r>
        <w:r>
          <w:tab/>
        </w:r>
        <w:r>
          <w:fldChar w:fldCharType="begin"/>
        </w:r>
        <w:r>
          <w:instrText xml:space="preserve"> PAGEREF _Toc2285 \h </w:instrText>
        </w:r>
        <w:r>
          <w:fldChar w:fldCharType="separate"/>
        </w:r>
        <w:r>
          <w:t>27</w:t>
        </w:r>
        <w:r>
          <w:fldChar w:fldCharType="end"/>
        </w:r>
      </w:hyperlink>
    </w:p>
    <w:p>
      <w:pPr>
        <w:pStyle w:val="TOC1"/>
        <w:tabs>
          <w:tab w:val="right" w:leader="dot" w:pos="8306"/>
        </w:tabs>
      </w:pPr>
      <w:hyperlink w:anchor="_Toc22374" w:history="1">
        <w:r>
          <w:rPr>
            <w:rFonts w:ascii="仿宋" w:eastAsia="仿宋" w:hAnsi="仿宋" w:cs="仿宋" w:hint="eastAsia"/>
            <w:lang w:eastAsia="zh-CN"/>
          </w:rPr>
          <w:t>五、项目监理与质量保证</w:t>
        </w:r>
        <w:r>
          <w:tab/>
        </w:r>
        <w:r>
          <w:fldChar w:fldCharType="begin"/>
        </w:r>
        <w:r>
          <w:instrText xml:space="preserve"> PAGEREF _Toc22374 \h </w:instrText>
        </w:r>
        <w:r>
          <w:fldChar w:fldCharType="separate"/>
        </w:r>
        <w:r>
          <w:t>29</w:t>
        </w:r>
        <w:r>
          <w:fldChar w:fldCharType="end"/>
        </w:r>
      </w:hyperlink>
    </w:p>
    <w:p>
      <w:pPr>
        <w:pStyle w:val="TOC2"/>
        <w:tabs>
          <w:tab w:val="right" w:leader="dot" w:pos="8306"/>
        </w:tabs>
      </w:pPr>
      <w:hyperlink w:anchor="_Toc17137" w:history="1">
        <w:r>
          <w:rPr>
            <w:rFonts w:ascii="仿宋" w:eastAsia="仿宋" w:hAnsi="仿宋" w:cs="仿宋" w:hint="eastAsia"/>
            <w:lang w:eastAsia="zh-CN"/>
          </w:rPr>
          <w:t>(一)、监理体系构建</w:t>
        </w:r>
        <w:r>
          <w:tab/>
        </w:r>
        <w:r>
          <w:fldChar w:fldCharType="begin"/>
        </w:r>
        <w:r>
          <w:instrText xml:space="preserve"> PAGEREF _Toc17137 \h </w:instrText>
        </w:r>
        <w:r>
          <w:fldChar w:fldCharType="separate"/>
        </w:r>
        <w:r>
          <w:t>29</w:t>
        </w:r>
        <w:r>
          <w:fldChar w:fldCharType="end"/>
        </w:r>
      </w:hyperlink>
    </w:p>
    <w:p>
      <w:pPr>
        <w:pStyle w:val="TOC2"/>
        <w:tabs>
          <w:tab w:val="right" w:leader="dot" w:pos="8306"/>
        </w:tabs>
      </w:pPr>
      <w:hyperlink w:anchor="_Toc25373" w:history="1">
        <w:r>
          <w:rPr>
            <w:rFonts w:ascii="仿宋" w:eastAsia="仿宋" w:hAnsi="仿宋" w:cs="仿宋" w:hint="eastAsia"/>
            <w:lang w:eastAsia="zh-CN"/>
          </w:rPr>
          <w:t>(二)、质量保证体系实施</w:t>
        </w:r>
        <w:r>
          <w:tab/>
        </w:r>
        <w:r>
          <w:fldChar w:fldCharType="begin"/>
        </w:r>
        <w:r>
          <w:instrText xml:space="preserve"> PAGEREF _Toc25373 \h </w:instrText>
        </w:r>
        <w:r>
          <w:fldChar w:fldCharType="separate"/>
        </w:r>
        <w:r>
          <w:t>29</w:t>
        </w:r>
        <w:r>
          <w:fldChar w:fldCharType="end"/>
        </w:r>
      </w:hyperlink>
    </w:p>
    <w:p>
      <w:pPr>
        <w:pStyle w:val="TOC2"/>
        <w:tabs>
          <w:tab w:val="right" w:leader="dot" w:pos="8306"/>
        </w:tabs>
      </w:pPr>
      <w:hyperlink w:anchor="_Toc25375" w:history="1">
        <w:r>
          <w:rPr>
            <w:rFonts w:ascii="仿宋" w:eastAsia="仿宋" w:hAnsi="仿宋" w:cs="仿宋" w:hint="eastAsia"/>
            <w:lang w:eastAsia="zh-CN"/>
          </w:rPr>
          <w:t>(三)、监理与质量控制流程</w:t>
        </w:r>
        <w:r>
          <w:tab/>
        </w:r>
        <w:r>
          <w:fldChar w:fldCharType="begin"/>
        </w:r>
        <w:r>
          <w:instrText xml:space="preserve"> PAGEREF _Toc25375 \h </w:instrText>
        </w:r>
        <w:r>
          <w:fldChar w:fldCharType="separate"/>
        </w:r>
        <w:r>
          <w:t>30</w:t>
        </w:r>
        <w:r>
          <w:fldChar w:fldCharType="end"/>
        </w:r>
      </w:hyperlink>
    </w:p>
    <w:p>
      <w:pPr>
        <w:pStyle w:val="TOC1"/>
        <w:tabs>
          <w:tab w:val="right" w:leader="dot" w:pos="8306"/>
        </w:tabs>
      </w:pPr>
      <w:hyperlink w:anchor="_Toc26291" w:history="1">
        <w:r>
          <w:rPr>
            <w:rFonts w:ascii="仿宋" w:eastAsia="仿宋" w:hAnsi="仿宋" w:cs="仿宋" w:hint="eastAsia"/>
            <w:lang w:eastAsia="zh-CN"/>
          </w:rPr>
          <w:t>六、社会影响分析</w:t>
        </w:r>
        <w:r>
          <w:tab/>
        </w:r>
        <w:r>
          <w:fldChar w:fldCharType="begin"/>
        </w:r>
        <w:r>
          <w:instrText xml:space="preserve"> PAGEREF _Toc26291 \h </w:instrText>
        </w:r>
        <w:r>
          <w:fldChar w:fldCharType="separate"/>
        </w:r>
        <w:r>
          <w:t>31</w:t>
        </w:r>
        <w:r>
          <w:fldChar w:fldCharType="end"/>
        </w:r>
      </w:hyperlink>
    </w:p>
    <w:p>
      <w:pPr>
        <w:pStyle w:val="TOC2"/>
        <w:tabs>
          <w:tab w:val="right" w:leader="dot" w:pos="8306"/>
        </w:tabs>
      </w:pPr>
      <w:hyperlink w:anchor="_Toc8605" w:history="1">
        <w:r>
          <w:rPr>
            <w:rFonts w:ascii="仿宋" w:eastAsia="仿宋" w:hAnsi="仿宋" w:cs="仿宋" w:hint="eastAsia"/>
            <w:lang w:eastAsia="zh-CN"/>
          </w:rPr>
          <w:t>(一)、社会影响效果分析</w:t>
        </w:r>
        <w:r>
          <w:tab/>
        </w:r>
        <w:r>
          <w:fldChar w:fldCharType="begin"/>
        </w:r>
        <w:r>
          <w:instrText xml:space="preserve"> PAGEREF _Toc8605 \h </w:instrText>
        </w:r>
        <w:r>
          <w:fldChar w:fldCharType="separate"/>
        </w:r>
        <w:r>
          <w:t>31</w:t>
        </w:r>
        <w:r>
          <w:fldChar w:fldCharType="end"/>
        </w:r>
      </w:hyperlink>
    </w:p>
    <w:p>
      <w:pPr>
        <w:pStyle w:val="TOC2"/>
        <w:tabs>
          <w:tab w:val="right" w:leader="dot" w:pos="8306"/>
        </w:tabs>
      </w:pPr>
      <w:hyperlink w:anchor="_Toc28323" w:history="1">
        <w:r>
          <w:rPr>
            <w:rFonts w:ascii="仿宋" w:eastAsia="仿宋" w:hAnsi="仿宋" w:cs="仿宋" w:hint="eastAsia"/>
            <w:lang w:eastAsia="zh-CN"/>
          </w:rPr>
          <w:t>(二)、社会适应性分析</w:t>
        </w:r>
        <w:r>
          <w:tab/>
        </w:r>
        <w:r>
          <w:fldChar w:fldCharType="begin"/>
        </w:r>
        <w:r>
          <w:instrText xml:space="preserve"> PAGEREF _Toc28323 \h </w:instrText>
        </w:r>
        <w:r>
          <w:fldChar w:fldCharType="separate"/>
        </w:r>
        <w:r>
          <w:t>33</w:t>
        </w:r>
        <w:r>
          <w:fldChar w:fldCharType="end"/>
        </w:r>
      </w:hyperlink>
    </w:p>
    <w:p>
      <w:pPr>
        <w:pStyle w:val="TOC2"/>
        <w:tabs>
          <w:tab w:val="right" w:leader="dot" w:pos="8306"/>
        </w:tabs>
      </w:pPr>
      <w:hyperlink w:anchor="_Toc25138" w:history="1">
        <w:r>
          <w:rPr>
            <w:rFonts w:ascii="仿宋" w:eastAsia="仿宋" w:hAnsi="仿宋" w:cs="仿宋" w:hint="eastAsia"/>
            <w:lang w:eastAsia="zh-CN"/>
          </w:rPr>
          <w:t>(三)、社会风险及对策分析</w:t>
        </w:r>
        <w:r>
          <w:tab/>
        </w:r>
        <w:r>
          <w:fldChar w:fldCharType="begin"/>
        </w:r>
        <w:r>
          <w:instrText xml:space="preserve"> PAGEREF _Toc25138 \h </w:instrText>
        </w:r>
        <w:r>
          <w:fldChar w:fldCharType="separate"/>
        </w:r>
        <w:r>
          <w:t>34</w:t>
        </w:r>
        <w:r>
          <w:fldChar w:fldCharType="end"/>
        </w:r>
      </w:hyperlink>
    </w:p>
    <w:p>
      <w:pPr>
        <w:pStyle w:val="TOC1"/>
        <w:tabs>
          <w:tab w:val="right" w:leader="dot" w:pos="8306"/>
        </w:tabs>
      </w:pPr>
      <w:hyperlink w:anchor="_Toc15308" w:history="1">
        <w:r>
          <w:rPr>
            <w:rFonts w:ascii="仿宋" w:eastAsia="仿宋" w:hAnsi="仿宋" w:cs="仿宋" w:hint="eastAsia"/>
            <w:lang w:eastAsia="zh-CN"/>
          </w:rPr>
          <w:t>七、客户关系管理与市场拓展</w:t>
        </w:r>
        <w:r>
          <w:tab/>
        </w:r>
        <w:r>
          <w:fldChar w:fldCharType="begin"/>
        </w:r>
        <w:r>
          <w:instrText xml:space="preserve"> PAGEREF _Toc15308 \h </w:instrText>
        </w:r>
        <w:r>
          <w:fldChar w:fldCharType="separate"/>
        </w:r>
        <w:r>
          <w:t>38</w:t>
        </w:r>
        <w:r>
          <w:fldChar w:fldCharType="end"/>
        </w:r>
      </w:hyperlink>
    </w:p>
    <w:p>
      <w:pPr>
        <w:pStyle w:val="TOC2"/>
        <w:tabs>
          <w:tab w:val="right" w:leader="dot" w:pos="8306"/>
        </w:tabs>
      </w:pPr>
      <w:hyperlink w:anchor="_Toc1436" w:history="1">
        <w:r>
          <w:rPr>
            <w:rFonts w:ascii="仿宋" w:eastAsia="仿宋" w:hAnsi="仿宋" w:cs="仿宋" w:hint="eastAsia"/>
            <w:lang w:eastAsia="zh-CN"/>
          </w:rPr>
          <w:t>(一)、客户关系管理策略</w:t>
        </w:r>
        <w:r>
          <w:tab/>
        </w:r>
        <w:r>
          <w:fldChar w:fldCharType="begin"/>
        </w:r>
        <w:r>
          <w:instrText xml:space="preserve"> PAGEREF _Toc1436 \h </w:instrText>
        </w:r>
        <w:r>
          <w:fldChar w:fldCharType="separate"/>
        </w:r>
        <w:r>
          <w:t>38</w:t>
        </w:r>
        <w:r>
          <w:fldChar w:fldCharType="end"/>
        </w:r>
      </w:hyperlink>
    </w:p>
    <w:p>
      <w:pPr>
        <w:pStyle w:val="TOC2"/>
        <w:tabs>
          <w:tab w:val="right" w:leader="dot" w:pos="8306"/>
        </w:tabs>
      </w:pPr>
      <w:hyperlink w:anchor="_Toc2563" w:history="1">
        <w:r>
          <w:rPr>
            <w:rFonts w:ascii="仿宋" w:eastAsia="仿宋" w:hAnsi="仿宋" w:cs="仿宋" w:hint="eastAsia"/>
            <w:lang w:eastAsia="zh-CN"/>
          </w:rPr>
          <w:t>(二)、市场拓展方案</w:t>
        </w:r>
        <w:r>
          <w:tab/>
        </w:r>
        <w:r>
          <w:fldChar w:fldCharType="begin"/>
        </w:r>
        <w:r>
          <w:instrText xml:space="preserve"> PAGEREF _Toc2563 \h </w:instrText>
        </w:r>
        <w:r>
          <w:fldChar w:fldCharType="separate"/>
        </w:r>
        <w:r>
          <w:t>39</w:t>
        </w:r>
        <w:r>
          <w:fldChar w:fldCharType="end"/>
        </w:r>
      </w:hyperlink>
    </w:p>
    <w:p>
      <w:pPr>
        <w:pStyle w:val="TOC1"/>
        <w:tabs>
          <w:tab w:val="right" w:leader="dot" w:pos="8306"/>
        </w:tabs>
      </w:pPr>
      <w:hyperlink w:anchor="_Toc26170" w:history="1">
        <w:r>
          <w:rPr>
            <w:rFonts w:ascii="仿宋" w:eastAsia="仿宋" w:hAnsi="仿宋" w:cs="仿宋" w:hint="eastAsia"/>
            <w:lang w:eastAsia="zh-CN"/>
          </w:rPr>
          <w:t>八、环境保护与绿色发展</w:t>
        </w:r>
        <w:r>
          <w:tab/>
        </w:r>
        <w:r>
          <w:fldChar w:fldCharType="begin"/>
        </w:r>
        <w:r>
          <w:instrText xml:space="preserve"> PAGEREF _Toc26170 \h </w:instrText>
        </w:r>
        <w:r>
          <w:fldChar w:fldCharType="separate"/>
        </w:r>
        <w:r>
          <w:t>40</w:t>
        </w:r>
        <w:r>
          <w:fldChar w:fldCharType="end"/>
        </w:r>
      </w:hyperlink>
    </w:p>
    <w:p>
      <w:pPr>
        <w:pStyle w:val="TOC2"/>
        <w:tabs>
          <w:tab w:val="right" w:leader="dot" w:pos="8306"/>
        </w:tabs>
      </w:pPr>
      <w:hyperlink w:anchor="_Toc10370" w:history="1">
        <w:r>
          <w:rPr>
            <w:rFonts w:ascii="仿宋" w:eastAsia="仿宋" w:hAnsi="仿宋" w:cs="仿宋" w:hint="eastAsia"/>
            <w:lang w:eastAsia="zh-CN"/>
          </w:rPr>
          <w:t>(一)、环境保护措施</w:t>
        </w:r>
        <w:r>
          <w:tab/>
        </w:r>
        <w:r>
          <w:fldChar w:fldCharType="begin"/>
        </w:r>
        <w:r>
          <w:instrText xml:space="preserve"> PAGEREF _Toc10370 \h </w:instrText>
        </w:r>
        <w:r>
          <w:fldChar w:fldCharType="separate"/>
        </w:r>
        <w:r>
          <w:t>40</w:t>
        </w:r>
        <w:r>
          <w:fldChar w:fldCharType="end"/>
        </w:r>
      </w:hyperlink>
    </w:p>
    <w:p>
      <w:pPr>
        <w:pStyle w:val="TOC2"/>
        <w:tabs>
          <w:tab w:val="right" w:leader="dot" w:pos="8306"/>
        </w:tabs>
      </w:pPr>
      <w:hyperlink w:anchor="_Toc25423" w:history="1">
        <w:r>
          <w:rPr>
            <w:rFonts w:ascii="仿宋" w:eastAsia="仿宋" w:hAnsi="仿宋" w:cs="仿宋" w:hint="eastAsia"/>
            <w:lang w:eastAsia="zh-CN"/>
          </w:rPr>
          <w:t>(二)、绿色发展与可持续发展策略</w:t>
        </w:r>
        <w:r>
          <w:tab/>
        </w:r>
        <w:r>
          <w:fldChar w:fldCharType="begin"/>
        </w:r>
        <w:r>
          <w:instrText xml:space="preserve"> PAGEREF _Toc25423 \h </w:instrText>
        </w:r>
        <w:r>
          <w:fldChar w:fldCharType="separate"/>
        </w:r>
        <w:r>
          <w:t>42</w:t>
        </w:r>
        <w:r>
          <w:fldChar w:fldCharType="end"/>
        </w:r>
      </w:hyperlink>
    </w:p>
    <w:p>
      <w:pPr>
        <w:pStyle w:val="TOC1"/>
        <w:tabs>
          <w:tab w:val="right" w:leader="dot" w:pos="8306"/>
        </w:tabs>
      </w:pPr>
      <w:hyperlink w:anchor="_Toc23213" w:history="1">
        <w:r>
          <w:rPr>
            <w:rFonts w:ascii="仿宋" w:eastAsia="仿宋" w:hAnsi="仿宋" w:cs="仿宋" w:hint="eastAsia"/>
            <w:lang w:eastAsia="zh-CN"/>
          </w:rPr>
          <w:t>九、土地利用与规划方案</w:t>
        </w:r>
        <w:r>
          <w:tab/>
        </w:r>
        <w:r>
          <w:fldChar w:fldCharType="begin"/>
        </w:r>
        <w:r>
          <w:instrText xml:space="preserve"> PAGEREF _Toc23213 \h </w:instrText>
        </w:r>
        <w:r>
          <w:fldChar w:fldCharType="separate"/>
        </w:r>
        <w:r>
          <w:t>43</w:t>
        </w:r>
        <w:r>
          <w:fldChar w:fldCharType="end"/>
        </w:r>
      </w:hyperlink>
    </w:p>
    <w:p>
      <w:pPr>
        <w:pStyle w:val="TOC2"/>
        <w:tabs>
          <w:tab w:val="right" w:leader="dot" w:pos="8306"/>
        </w:tabs>
      </w:pPr>
      <w:hyperlink w:anchor="_Toc14131" w:history="1">
        <w:r>
          <w:rPr>
            <w:rFonts w:ascii="仿宋" w:eastAsia="仿宋" w:hAnsi="仿宋" w:cs="仿宋" w:hint="eastAsia"/>
            <w:lang w:eastAsia="zh-CN"/>
          </w:rPr>
          <w:t>(一)、项目用地情况分析</w:t>
        </w:r>
        <w:r>
          <w:tab/>
        </w:r>
        <w:r>
          <w:fldChar w:fldCharType="begin"/>
        </w:r>
        <w:r>
          <w:instrText xml:space="preserve"> PAGEREF _Toc14131 \h </w:instrText>
        </w:r>
        <w:r>
          <w:fldChar w:fldCharType="separate"/>
        </w:r>
        <w:r>
          <w:t>43</w:t>
        </w:r>
        <w:r>
          <w:fldChar w:fldCharType="end"/>
        </w:r>
      </w:hyperlink>
    </w:p>
    <w:p>
      <w:pPr>
        <w:pStyle w:val="TOC2"/>
        <w:tabs>
          <w:tab w:val="right" w:leader="dot" w:pos="8306"/>
        </w:tabs>
      </w:pPr>
      <w:hyperlink w:anchor="_Toc27637" w:history="1">
        <w:r>
          <w:rPr>
            <w:rFonts w:ascii="仿宋" w:eastAsia="仿宋" w:hAnsi="仿宋" w:cs="仿宋" w:hint="eastAsia"/>
            <w:lang w:eastAsia="zh-CN"/>
          </w:rPr>
          <w:t>(二)、土地利用规划方案</w:t>
        </w:r>
        <w:r>
          <w:tab/>
        </w:r>
        <w:r>
          <w:fldChar w:fldCharType="begin"/>
        </w:r>
        <w:r>
          <w:instrText xml:space="preserve"> PAGEREF _Toc27637 \h </w:instrText>
        </w:r>
        <w:r>
          <w:fldChar w:fldCharType="separate"/>
        </w:r>
        <w:r>
          <w:t>44</w:t>
        </w:r>
        <w:r>
          <w:fldChar w:fldCharType="end"/>
        </w:r>
      </w:hyperlink>
    </w:p>
    <w:p>
      <w:pPr>
        <w:pStyle w:val="TOC1"/>
        <w:tabs>
          <w:tab w:val="right" w:leader="dot" w:pos="8306"/>
        </w:tabs>
      </w:pPr>
      <w:hyperlink w:anchor="_Toc30756" w:history="1">
        <w:r>
          <w:rPr>
            <w:rFonts w:ascii="仿宋" w:eastAsia="仿宋" w:hAnsi="仿宋" w:cs="仿宋" w:hint="eastAsia"/>
            <w:lang w:eastAsia="zh-CN"/>
          </w:rPr>
          <w:t>十、项目实施与管理方案</w:t>
        </w:r>
        <w:r>
          <w:tab/>
        </w:r>
        <w:r>
          <w:fldChar w:fldCharType="begin"/>
        </w:r>
        <w:r>
          <w:instrText xml:space="preserve"> PAGEREF _Toc30756 \h </w:instrText>
        </w:r>
        <w:r>
          <w:fldChar w:fldCharType="separate"/>
        </w:r>
        <w:r>
          <w:t>46</w:t>
        </w:r>
        <w:r>
          <w:fldChar w:fldCharType="end"/>
        </w:r>
      </w:hyperlink>
    </w:p>
    <w:p>
      <w:pPr>
        <w:pStyle w:val="TOC2"/>
        <w:tabs>
          <w:tab w:val="right" w:leader="dot" w:pos="8306"/>
        </w:tabs>
      </w:pPr>
      <w:hyperlink w:anchor="_Toc30694" w:history="1">
        <w:r>
          <w:rPr>
            <w:rFonts w:ascii="仿宋" w:eastAsia="仿宋" w:hAnsi="仿宋" w:cs="仿宋" w:hint="eastAsia"/>
            <w:lang w:eastAsia="zh-CN"/>
          </w:rPr>
          <w:t>(一)、项目实施计划</w:t>
        </w:r>
        <w:r>
          <w:tab/>
        </w:r>
        <w:r>
          <w:fldChar w:fldCharType="begin"/>
        </w:r>
        <w:r>
          <w:instrText xml:space="preserve"> PAGEREF _Toc30694 \h </w:instrText>
        </w:r>
        <w:r>
          <w:fldChar w:fldCharType="separate"/>
        </w:r>
        <w:r>
          <w:t>46</w:t>
        </w:r>
        <w:r>
          <w:fldChar w:fldCharType="end"/>
        </w:r>
      </w:hyperlink>
    </w:p>
    <w:p>
      <w:pPr>
        <w:pStyle w:val="TOC2"/>
        <w:tabs>
          <w:tab w:val="right" w:leader="dot" w:pos="8306"/>
        </w:tabs>
      </w:pPr>
      <w:hyperlink w:anchor="_Toc24735" w:history="1">
        <w:r>
          <w:rPr>
            <w:rFonts w:ascii="仿宋" w:eastAsia="仿宋" w:hAnsi="仿宋" w:cs="仿宋" w:hint="eastAsia"/>
            <w:lang w:eastAsia="zh-CN"/>
          </w:rPr>
          <w:t>(二)、项目组织机构与职责</w:t>
        </w:r>
        <w:r>
          <w:tab/>
        </w:r>
        <w:r>
          <w:fldChar w:fldCharType="begin"/>
        </w:r>
        <w:r>
          <w:instrText xml:space="preserve"> PAGEREF _Toc24735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01" w:history="1">
        <w:r>
          <w:rPr>
            <w:rFonts w:ascii="仿宋" w:eastAsia="仿宋" w:hAnsi="仿宋" w:cs="仿宋" w:hint="eastAsia"/>
            <w:lang w:eastAsia="zh-CN"/>
          </w:rPr>
          <w:t>(三)、项目管理与监控体系</w:t>
        </w:r>
        <w:r>
          <w:tab/>
        </w:r>
        <w:r>
          <w:fldChar w:fldCharType="begin"/>
        </w:r>
        <w:r>
          <w:instrText xml:space="preserve"> PAGEREF _Toc12201 \h </w:instrText>
        </w:r>
        <w:r>
          <w:fldChar w:fldCharType="separate"/>
        </w:r>
        <w:r>
          <w:t>50</w:t>
        </w:r>
        <w:r>
          <w:fldChar w:fldCharType="end"/>
        </w:r>
      </w:hyperlink>
    </w:p>
    <w:p>
      <w:pPr>
        <w:pStyle w:val="TOC1"/>
        <w:tabs>
          <w:tab w:val="right" w:leader="dot" w:pos="8306"/>
        </w:tabs>
      </w:pPr>
      <w:hyperlink w:anchor="_Toc9053" w:history="1">
        <w:r>
          <w:rPr>
            <w:rFonts w:ascii="仿宋" w:eastAsia="仿宋" w:hAnsi="仿宋" w:cs="仿宋" w:hint="eastAsia"/>
            <w:lang w:eastAsia="zh-CN"/>
          </w:rPr>
          <w:t>十一、资金管理与财务规划</w:t>
        </w:r>
        <w:r>
          <w:tab/>
        </w:r>
        <w:r>
          <w:fldChar w:fldCharType="begin"/>
        </w:r>
        <w:r>
          <w:instrText xml:space="preserve"> PAGEREF _Toc9053 \h </w:instrText>
        </w:r>
        <w:r>
          <w:fldChar w:fldCharType="separate"/>
        </w:r>
        <w:r>
          <w:t>51</w:t>
        </w:r>
        <w:r>
          <w:fldChar w:fldCharType="end"/>
        </w:r>
      </w:hyperlink>
    </w:p>
    <w:p>
      <w:pPr>
        <w:pStyle w:val="TOC2"/>
        <w:tabs>
          <w:tab w:val="right" w:leader="dot" w:pos="8306"/>
        </w:tabs>
      </w:pPr>
      <w:hyperlink w:anchor="_Toc28793" w:history="1">
        <w:r>
          <w:rPr>
            <w:rFonts w:ascii="仿宋" w:eastAsia="仿宋" w:hAnsi="仿宋" w:cs="仿宋" w:hint="eastAsia"/>
            <w:lang w:eastAsia="zh-CN"/>
          </w:rPr>
          <w:t>(一)、项目资金来源与筹措</w:t>
        </w:r>
        <w:r>
          <w:tab/>
        </w:r>
        <w:r>
          <w:fldChar w:fldCharType="begin"/>
        </w:r>
        <w:r>
          <w:instrText xml:space="preserve"> PAGEREF _Toc28793 \h </w:instrText>
        </w:r>
        <w:r>
          <w:fldChar w:fldCharType="separate"/>
        </w:r>
        <w:r>
          <w:t>51</w:t>
        </w:r>
        <w:r>
          <w:fldChar w:fldCharType="end"/>
        </w:r>
      </w:hyperlink>
    </w:p>
    <w:p>
      <w:pPr>
        <w:pStyle w:val="TOC2"/>
        <w:tabs>
          <w:tab w:val="right" w:leader="dot" w:pos="8306"/>
        </w:tabs>
      </w:pPr>
      <w:hyperlink w:anchor="_Toc28783" w:history="1">
        <w:r>
          <w:rPr>
            <w:rFonts w:ascii="仿宋" w:eastAsia="仿宋" w:hAnsi="仿宋" w:cs="仿宋" w:hint="eastAsia"/>
            <w:lang w:eastAsia="zh-CN"/>
          </w:rPr>
          <w:t>(二)、资金使用与监管</w:t>
        </w:r>
        <w:r>
          <w:tab/>
        </w:r>
        <w:r>
          <w:fldChar w:fldCharType="begin"/>
        </w:r>
        <w:r>
          <w:instrText xml:space="preserve"> PAGEREF _Toc28783 \h </w:instrText>
        </w:r>
        <w:r>
          <w:fldChar w:fldCharType="separate"/>
        </w:r>
        <w:r>
          <w:t>53</w:t>
        </w:r>
        <w:r>
          <w:fldChar w:fldCharType="end"/>
        </w:r>
      </w:hyperlink>
    </w:p>
    <w:p>
      <w:pPr>
        <w:pStyle w:val="TOC2"/>
        <w:tabs>
          <w:tab w:val="right" w:leader="dot" w:pos="8306"/>
        </w:tabs>
      </w:pPr>
      <w:hyperlink w:anchor="_Toc23260" w:history="1">
        <w:r>
          <w:rPr>
            <w:rFonts w:ascii="仿宋" w:eastAsia="仿宋" w:hAnsi="仿宋" w:cs="仿宋" w:hint="eastAsia"/>
            <w:lang w:eastAsia="zh-CN"/>
          </w:rPr>
          <w:t>(三)、财务规划与预测</w:t>
        </w:r>
        <w:r>
          <w:tab/>
        </w:r>
        <w:r>
          <w:fldChar w:fldCharType="begin"/>
        </w:r>
        <w:r>
          <w:instrText xml:space="preserve"> PAGEREF _Toc23260 \h </w:instrText>
        </w:r>
        <w:r>
          <w:fldChar w:fldCharType="separate"/>
        </w:r>
        <w:r>
          <w:t>54</w:t>
        </w:r>
        <w:r>
          <w:fldChar w:fldCharType="end"/>
        </w:r>
      </w:hyperlink>
    </w:p>
    <w:p>
      <w:pPr>
        <w:pStyle w:val="TOC1"/>
        <w:tabs>
          <w:tab w:val="right" w:leader="dot" w:pos="8306"/>
        </w:tabs>
      </w:pPr>
      <w:hyperlink w:anchor="_Toc15379" w:history="1">
        <w:r>
          <w:rPr>
            <w:rFonts w:ascii="仿宋" w:eastAsia="仿宋" w:hAnsi="仿宋" w:cs="仿宋" w:hint="eastAsia"/>
            <w:lang w:eastAsia="zh-CN"/>
          </w:rPr>
          <w:t>十二、项目质量与标准</w:t>
        </w:r>
        <w:r>
          <w:tab/>
        </w:r>
        <w:r>
          <w:fldChar w:fldCharType="begin"/>
        </w:r>
        <w:r>
          <w:instrText xml:space="preserve"> PAGEREF _Toc15379 \h </w:instrText>
        </w:r>
        <w:r>
          <w:fldChar w:fldCharType="separate"/>
        </w:r>
        <w:r>
          <w:t>55</w:t>
        </w:r>
        <w:r>
          <w:fldChar w:fldCharType="end"/>
        </w:r>
      </w:hyperlink>
    </w:p>
    <w:p>
      <w:pPr>
        <w:pStyle w:val="TOC2"/>
        <w:tabs>
          <w:tab w:val="right" w:leader="dot" w:pos="8306"/>
        </w:tabs>
      </w:pPr>
      <w:hyperlink w:anchor="_Toc22697" w:history="1">
        <w:r>
          <w:rPr>
            <w:rFonts w:ascii="仿宋" w:eastAsia="仿宋" w:hAnsi="仿宋" w:cs="仿宋" w:hint="eastAsia"/>
            <w:lang w:eastAsia="zh-CN"/>
          </w:rPr>
          <w:t>(一)、质量保障体系</w:t>
        </w:r>
        <w:r>
          <w:tab/>
        </w:r>
        <w:r>
          <w:fldChar w:fldCharType="begin"/>
        </w:r>
        <w:r>
          <w:instrText xml:space="preserve"> PAGEREF _Toc22697 \h </w:instrText>
        </w:r>
        <w:r>
          <w:fldChar w:fldCharType="separate"/>
        </w:r>
        <w:r>
          <w:t>55</w:t>
        </w:r>
        <w:r>
          <w:fldChar w:fldCharType="end"/>
        </w:r>
      </w:hyperlink>
    </w:p>
    <w:p>
      <w:pPr>
        <w:pStyle w:val="TOC2"/>
        <w:tabs>
          <w:tab w:val="right" w:leader="dot" w:pos="8306"/>
        </w:tabs>
      </w:pPr>
      <w:hyperlink w:anchor="_Toc7463" w:history="1">
        <w:r>
          <w:rPr>
            <w:rFonts w:ascii="仿宋" w:eastAsia="仿宋" w:hAnsi="仿宋" w:cs="仿宋" w:hint="eastAsia"/>
            <w:lang w:eastAsia="zh-CN"/>
          </w:rPr>
          <w:t>(二)、标准化作业流程</w:t>
        </w:r>
        <w:r>
          <w:tab/>
        </w:r>
        <w:r>
          <w:fldChar w:fldCharType="begin"/>
        </w:r>
        <w:r>
          <w:instrText xml:space="preserve"> PAGEREF _Toc7463 \h </w:instrText>
        </w:r>
        <w:r>
          <w:fldChar w:fldCharType="separate"/>
        </w:r>
        <w:r>
          <w:t>57</w:t>
        </w:r>
        <w:r>
          <w:fldChar w:fldCharType="end"/>
        </w:r>
      </w:hyperlink>
    </w:p>
    <w:p>
      <w:pPr>
        <w:pStyle w:val="TOC2"/>
        <w:tabs>
          <w:tab w:val="right" w:leader="dot" w:pos="8306"/>
        </w:tabs>
      </w:pPr>
      <w:hyperlink w:anchor="_Toc12311" w:history="1">
        <w:r>
          <w:rPr>
            <w:rFonts w:ascii="仿宋" w:eastAsia="仿宋" w:hAnsi="仿宋" w:cs="仿宋" w:hint="eastAsia"/>
            <w:lang w:eastAsia="zh-CN"/>
          </w:rPr>
          <w:t>(三)、质量监控与评估</w:t>
        </w:r>
        <w:r>
          <w:tab/>
        </w:r>
        <w:r>
          <w:fldChar w:fldCharType="begin"/>
        </w:r>
        <w:r>
          <w:instrText xml:space="preserve"> PAGEREF _Toc12311 \h </w:instrText>
        </w:r>
        <w:r>
          <w:fldChar w:fldCharType="separate"/>
        </w:r>
        <w:r>
          <w:t>58</w:t>
        </w:r>
        <w:r>
          <w:fldChar w:fldCharType="end"/>
        </w:r>
      </w:hyperlink>
    </w:p>
    <w:p>
      <w:pPr>
        <w:pStyle w:val="TOC2"/>
        <w:tabs>
          <w:tab w:val="right" w:leader="dot" w:pos="8306"/>
        </w:tabs>
      </w:pPr>
      <w:hyperlink w:anchor="_Toc2170" w:history="1">
        <w:r>
          <w:rPr>
            <w:rFonts w:ascii="仿宋" w:eastAsia="仿宋" w:hAnsi="仿宋" w:cs="仿宋" w:hint="eastAsia"/>
            <w:lang w:eastAsia="zh-CN"/>
          </w:rPr>
          <w:t>(四)、质量改进计划</w:t>
        </w:r>
        <w:r>
          <w:tab/>
        </w:r>
        <w:r>
          <w:fldChar w:fldCharType="begin"/>
        </w:r>
        <w:r>
          <w:instrText xml:space="preserve"> PAGEREF _Toc2170 \h </w:instrText>
        </w:r>
        <w:r>
          <w:fldChar w:fldCharType="separate"/>
        </w:r>
        <w:r>
          <w:t>59</w:t>
        </w:r>
        <w:r>
          <w:fldChar w:fldCharType="end"/>
        </w:r>
      </w:hyperlink>
    </w:p>
    <w:p>
      <w:pPr>
        <w:pStyle w:val="TOC1"/>
        <w:tabs>
          <w:tab w:val="right" w:leader="dot" w:pos="8306"/>
        </w:tabs>
      </w:pPr>
      <w:hyperlink w:anchor="_Toc29803" w:history="1">
        <w:r>
          <w:rPr>
            <w:rFonts w:ascii="仿宋" w:eastAsia="仿宋" w:hAnsi="仿宋" w:cs="仿宋" w:hint="eastAsia"/>
            <w:lang w:eastAsia="zh-CN"/>
          </w:rPr>
          <w:t>十三、合作与交流机制建立</w:t>
        </w:r>
        <w:r>
          <w:tab/>
        </w:r>
        <w:r>
          <w:fldChar w:fldCharType="begin"/>
        </w:r>
        <w:r>
          <w:instrText xml:space="preserve"> PAGEREF _Toc29803 \h </w:instrText>
        </w:r>
        <w:r>
          <w:fldChar w:fldCharType="separate"/>
        </w:r>
        <w:r>
          <w:t>60</w:t>
        </w:r>
        <w:r>
          <w:fldChar w:fldCharType="end"/>
        </w:r>
      </w:hyperlink>
    </w:p>
    <w:p>
      <w:pPr>
        <w:pStyle w:val="TOC2"/>
        <w:tabs>
          <w:tab w:val="right" w:leader="dot" w:pos="8306"/>
        </w:tabs>
      </w:pPr>
      <w:hyperlink w:anchor="_Toc5950" w:history="1">
        <w:r>
          <w:rPr>
            <w:rFonts w:ascii="仿宋" w:eastAsia="仿宋" w:hAnsi="仿宋" w:cs="仿宋" w:hint="eastAsia"/>
            <w:lang w:eastAsia="zh-CN"/>
          </w:rPr>
          <w:t>(一)、合作伙伴选择与合作方式</w:t>
        </w:r>
        <w:r>
          <w:tab/>
        </w:r>
        <w:r>
          <w:fldChar w:fldCharType="begin"/>
        </w:r>
        <w:r>
          <w:instrText xml:space="preserve"> PAGEREF _Toc5950 \h </w:instrText>
        </w:r>
        <w:r>
          <w:fldChar w:fldCharType="separate"/>
        </w:r>
        <w:r>
          <w:t>60</w:t>
        </w:r>
        <w:r>
          <w:fldChar w:fldCharType="end"/>
        </w:r>
      </w:hyperlink>
    </w:p>
    <w:p>
      <w:pPr>
        <w:pStyle w:val="TOC2"/>
        <w:tabs>
          <w:tab w:val="right" w:leader="dot" w:pos="8306"/>
        </w:tabs>
      </w:pPr>
      <w:hyperlink w:anchor="_Toc26884" w:history="1">
        <w:r>
          <w:rPr>
            <w:rFonts w:ascii="仿宋" w:eastAsia="仿宋" w:hAnsi="仿宋" w:cs="仿宋" w:hint="eastAsia"/>
            <w:lang w:eastAsia="zh-CN"/>
          </w:rPr>
          <w:t>(二)、交流与合作平台搭建</w:t>
        </w:r>
        <w:r>
          <w:tab/>
        </w:r>
        <w:r>
          <w:fldChar w:fldCharType="begin"/>
        </w:r>
        <w:r>
          <w:instrText xml:space="preserve"> PAGEREF _Toc26884 \h </w:instrText>
        </w:r>
        <w:r>
          <w:fldChar w:fldCharType="separate"/>
        </w:r>
        <w:r>
          <w:t>62</w:t>
        </w:r>
        <w:r>
          <w:fldChar w:fldCharType="end"/>
        </w:r>
      </w:hyperlink>
    </w:p>
    <w:p>
      <w:pPr>
        <w:pStyle w:val="TOC1"/>
        <w:tabs>
          <w:tab w:val="right" w:leader="dot" w:pos="8306"/>
        </w:tabs>
      </w:pPr>
      <w:hyperlink w:anchor="_Toc14950" w:history="1">
        <w:r>
          <w:rPr>
            <w:rFonts w:ascii="仿宋" w:eastAsia="仿宋" w:hAnsi="仿宋" w:cs="仿宋" w:hint="eastAsia"/>
            <w:lang w:eastAsia="zh-CN"/>
          </w:rPr>
          <w:t>十四、设施与设备管理</w:t>
        </w:r>
        <w:r>
          <w:tab/>
        </w:r>
        <w:r>
          <w:fldChar w:fldCharType="begin"/>
        </w:r>
        <w:r>
          <w:instrText xml:space="preserve"> PAGEREF _Toc14950 \h </w:instrText>
        </w:r>
        <w:r>
          <w:fldChar w:fldCharType="separate"/>
        </w:r>
        <w:r>
          <w:t>63</w:t>
        </w:r>
        <w:r>
          <w:fldChar w:fldCharType="end"/>
        </w:r>
      </w:hyperlink>
    </w:p>
    <w:p>
      <w:pPr>
        <w:pStyle w:val="TOC2"/>
        <w:tabs>
          <w:tab w:val="right" w:leader="dot" w:pos="8306"/>
        </w:tabs>
      </w:pPr>
      <w:hyperlink w:anchor="_Toc20946" w:history="1">
        <w:r>
          <w:rPr>
            <w:rFonts w:ascii="仿宋" w:eastAsia="仿宋" w:hAnsi="仿宋" w:cs="仿宋" w:hint="eastAsia"/>
            <w:lang w:eastAsia="zh-CN"/>
          </w:rPr>
          <w:t>(一)、设施规划与配置</w:t>
        </w:r>
        <w:r>
          <w:tab/>
        </w:r>
        <w:r>
          <w:fldChar w:fldCharType="begin"/>
        </w:r>
        <w:r>
          <w:instrText xml:space="preserve"> PAGEREF _Toc20946 \h </w:instrText>
        </w:r>
        <w:r>
          <w:fldChar w:fldCharType="separate"/>
        </w:r>
        <w:r>
          <w:t>63</w:t>
        </w:r>
        <w:r>
          <w:fldChar w:fldCharType="end"/>
        </w:r>
      </w:hyperlink>
    </w:p>
    <w:p>
      <w:pPr>
        <w:pStyle w:val="TOC2"/>
        <w:tabs>
          <w:tab w:val="right" w:leader="dot" w:pos="8306"/>
        </w:tabs>
      </w:pPr>
      <w:hyperlink w:anchor="_Toc2499" w:history="1">
        <w:r>
          <w:rPr>
            <w:rFonts w:ascii="仿宋" w:eastAsia="仿宋" w:hAnsi="仿宋" w:cs="仿宋" w:hint="eastAsia"/>
            <w:lang w:eastAsia="zh-CN"/>
          </w:rPr>
          <w:t>(二)、设备采购与维护管理</w:t>
        </w:r>
        <w:r>
          <w:tab/>
        </w:r>
        <w:r>
          <w:fldChar w:fldCharType="begin"/>
        </w:r>
        <w:r>
          <w:instrText xml:space="preserve"> PAGEREF _Toc2499 \h </w:instrText>
        </w:r>
        <w:r>
          <w:fldChar w:fldCharType="separate"/>
        </w:r>
        <w:r>
          <w:t>64</w:t>
        </w:r>
        <w:r>
          <w:fldChar w:fldCharType="end"/>
        </w:r>
      </w:hyperlink>
    </w:p>
    <w:p>
      <w:pPr>
        <w:pStyle w:val="TOC2"/>
        <w:tabs>
          <w:tab w:val="right" w:leader="dot" w:pos="8306"/>
        </w:tabs>
      </w:pPr>
      <w:hyperlink w:anchor="_Toc17535" w:history="1">
        <w:r>
          <w:rPr>
            <w:rFonts w:ascii="仿宋" w:eastAsia="仿宋" w:hAnsi="仿宋" w:cs="仿宋" w:hint="eastAsia"/>
            <w:lang w:eastAsia="zh-CN"/>
          </w:rPr>
          <w:t>(三)、设施设备升级策略</w:t>
        </w:r>
        <w:r>
          <w:tab/>
        </w:r>
        <w:r>
          <w:fldChar w:fldCharType="begin"/>
        </w:r>
        <w:r>
          <w:instrText xml:space="preserve"> PAGEREF _Toc17535 \h </w:instrText>
        </w:r>
        <w:r>
          <w:fldChar w:fldCharType="separate"/>
        </w:r>
        <w:r>
          <w:t>65</w:t>
        </w:r>
        <w:r>
          <w:fldChar w:fldCharType="end"/>
        </w:r>
      </w:hyperlink>
    </w:p>
    <w:p>
      <w:pPr>
        <w:pStyle w:val="TOC1"/>
        <w:tabs>
          <w:tab w:val="right" w:leader="dot" w:pos="8306"/>
        </w:tabs>
      </w:pPr>
      <w:hyperlink w:anchor="_Toc5390" w:history="1">
        <w:r>
          <w:rPr>
            <w:rFonts w:ascii="仿宋" w:eastAsia="仿宋" w:hAnsi="仿宋" w:cs="仿宋" w:hint="eastAsia"/>
            <w:lang w:eastAsia="zh-CN"/>
          </w:rPr>
          <w:t>十五、法律法规与政策遵循</w:t>
        </w:r>
        <w:r>
          <w:tab/>
        </w:r>
        <w:r>
          <w:fldChar w:fldCharType="begin"/>
        </w:r>
        <w:r>
          <w:instrText xml:space="preserve"> PAGEREF _Toc5390 \h </w:instrText>
        </w:r>
        <w:r>
          <w:fldChar w:fldCharType="separate"/>
        </w:r>
        <w:r>
          <w:t>65</w:t>
        </w:r>
        <w:r>
          <w:fldChar w:fldCharType="end"/>
        </w:r>
      </w:hyperlink>
    </w:p>
    <w:p>
      <w:pPr>
        <w:pStyle w:val="TOC2"/>
        <w:tabs>
          <w:tab w:val="right" w:leader="dot" w:pos="8306"/>
        </w:tabs>
      </w:pPr>
      <w:hyperlink w:anchor="_Toc26571" w:history="1">
        <w:r>
          <w:rPr>
            <w:rFonts w:ascii="仿宋" w:eastAsia="仿宋" w:hAnsi="仿宋" w:cs="仿宋" w:hint="eastAsia"/>
            <w:lang w:eastAsia="zh-CN"/>
          </w:rPr>
          <w:t>(一)、法律法规遵守</w:t>
        </w:r>
        <w:r>
          <w:tab/>
        </w:r>
        <w:r>
          <w:fldChar w:fldCharType="begin"/>
        </w:r>
        <w:r>
          <w:instrText xml:space="preserve"> PAGEREF _Toc26571 \h </w:instrText>
        </w:r>
        <w:r>
          <w:fldChar w:fldCharType="separate"/>
        </w:r>
        <w:r>
          <w:t>65</w:t>
        </w:r>
        <w:r>
          <w:fldChar w:fldCharType="end"/>
        </w:r>
      </w:hyperlink>
    </w:p>
    <w:p>
      <w:pPr>
        <w:pStyle w:val="TOC2"/>
        <w:tabs>
          <w:tab w:val="right" w:leader="dot" w:pos="8306"/>
        </w:tabs>
      </w:pPr>
      <w:hyperlink w:anchor="_Toc3655" w:history="1">
        <w:r>
          <w:rPr>
            <w:rFonts w:ascii="仿宋" w:eastAsia="仿宋" w:hAnsi="仿宋" w:cs="仿宋" w:hint="eastAsia"/>
            <w:lang w:eastAsia="zh-CN"/>
          </w:rPr>
          <w:t>(二)、政策导向与利用</w:t>
        </w:r>
        <w:r>
          <w:tab/>
        </w:r>
        <w:r>
          <w:fldChar w:fldCharType="begin"/>
        </w:r>
        <w:r>
          <w:instrText xml:space="preserve"> PAGEREF _Toc3655 \h </w:instrText>
        </w:r>
        <w:r>
          <w:fldChar w:fldCharType="separate"/>
        </w:r>
        <w:r>
          <w:t>66</w:t>
        </w:r>
        <w:r>
          <w:fldChar w:fldCharType="end"/>
        </w:r>
      </w:hyperlink>
    </w:p>
    <w:p>
      <w:pPr>
        <w:pStyle w:val="TOC1"/>
        <w:tabs>
          <w:tab w:val="right" w:leader="dot" w:pos="8306"/>
        </w:tabs>
      </w:pPr>
      <w:hyperlink w:anchor="_Toc15087" w:history="1">
        <w:r>
          <w:rPr>
            <w:rFonts w:ascii="仿宋" w:eastAsia="仿宋" w:hAnsi="仿宋" w:cs="仿宋" w:hint="eastAsia"/>
            <w:lang w:eastAsia="zh-CN"/>
          </w:rPr>
          <w:t>十六、创新驱动与持续发展</w:t>
        </w:r>
        <w:r>
          <w:tab/>
        </w:r>
        <w:r>
          <w:fldChar w:fldCharType="begin"/>
        </w:r>
        <w:r>
          <w:instrText xml:space="preserve"> PAGEREF _Toc15087 \h </w:instrText>
        </w:r>
        <w:r>
          <w:fldChar w:fldCharType="separate"/>
        </w:r>
        <w:r>
          <w:t>67</w:t>
        </w:r>
        <w:r>
          <w:fldChar w:fldCharType="end"/>
        </w:r>
      </w:hyperlink>
    </w:p>
    <w:p>
      <w:pPr>
        <w:pStyle w:val="TOC2"/>
        <w:tabs>
          <w:tab w:val="right" w:leader="dot" w:pos="8306"/>
        </w:tabs>
      </w:pPr>
      <w:hyperlink w:anchor="_Toc8208" w:history="1">
        <w:r>
          <w:rPr>
            <w:rFonts w:ascii="仿宋" w:eastAsia="仿宋" w:hAnsi="仿宋" w:cs="仿宋" w:hint="eastAsia"/>
            <w:lang w:eastAsia="zh-CN"/>
          </w:rPr>
          <w:t>(一)、创新驱动战略实施</w:t>
        </w:r>
        <w:r>
          <w:tab/>
        </w:r>
        <w:r>
          <w:fldChar w:fldCharType="begin"/>
        </w:r>
        <w:r>
          <w:instrText xml:space="preserve"> PAGEREF _Toc8208 \h </w:instrText>
        </w:r>
        <w:r>
          <w:fldChar w:fldCharType="separate"/>
        </w:r>
        <w:r>
          <w:t>67</w:t>
        </w:r>
        <w:r>
          <w:fldChar w:fldCharType="end"/>
        </w:r>
      </w:hyperlink>
    </w:p>
    <w:p>
      <w:pPr>
        <w:pStyle w:val="TOC2"/>
        <w:tabs>
          <w:tab w:val="right" w:leader="dot" w:pos="8306"/>
        </w:tabs>
      </w:pPr>
      <w:hyperlink w:anchor="_Toc3338" w:history="1">
        <w:r>
          <w:rPr>
            <w:rFonts w:ascii="仿宋" w:eastAsia="仿宋" w:hAnsi="仿宋" w:cs="仿宋" w:hint="eastAsia"/>
            <w:lang w:eastAsia="zh-CN"/>
          </w:rPr>
          <w:t>(二)、持续发展路径探索</w:t>
        </w:r>
        <w:r>
          <w:tab/>
        </w:r>
        <w:r>
          <w:fldChar w:fldCharType="begin"/>
        </w:r>
        <w:r>
          <w:instrText xml:space="preserve"> PAGEREF _Toc3338 \h </w:instrText>
        </w:r>
        <w:r>
          <w:fldChar w:fldCharType="separate"/>
        </w:r>
        <w:r>
          <w:t>69</w:t>
        </w:r>
        <w:r>
          <w:fldChar w:fldCharType="end"/>
        </w:r>
      </w:hyperlink>
    </w:p>
    <w:p>
      <w:pPr>
        <w:pStyle w:val="TOC1"/>
        <w:tabs>
          <w:tab w:val="right" w:leader="dot" w:pos="8306"/>
        </w:tabs>
      </w:pPr>
      <w:hyperlink w:anchor="_Toc6134" w:history="1">
        <w:r>
          <w:rPr>
            <w:rFonts w:ascii="仿宋" w:eastAsia="仿宋" w:hAnsi="仿宋" w:cs="仿宋" w:hint="eastAsia"/>
            <w:lang w:eastAsia="zh-CN"/>
          </w:rPr>
          <w:t>十七、知识产权管理与保护</w:t>
        </w:r>
        <w:r>
          <w:tab/>
        </w:r>
        <w:r>
          <w:fldChar w:fldCharType="begin"/>
        </w:r>
        <w:r>
          <w:instrText xml:space="preserve"> PAGEREF _Toc6134 \h </w:instrText>
        </w:r>
        <w:r>
          <w:fldChar w:fldCharType="separate"/>
        </w:r>
        <w:r>
          <w:t>73</w:t>
        </w:r>
        <w:r>
          <w:fldChar w:fldCharType="end"/>
        </w:r>
      </w:hyperlink>
    </w:p>
    <w:p>
      <w:pPr>
        <w:pStyle w:val="TOC2"/>
        <w:tabs>
          <w:tab w:val="right" w:leader="dot" w:pos="8306"/>
        </w:tabs>
      </w:pPr>
      <w:hyperlink w:anchor="_Toc19671" w:history="1">
        <w:r>
          <w:rPr>
            <w:rFonts w:ascii="仿宋" w:eastAsia="仿宋" w:hAnsi="仿宋" w:cs="仿宋" w:hint="eastAsia"/>
            <w:lang w:eastAsia="zh-CN"/>
          </w:rPr>
          <w:t>(一)、知识产权管理体系建设</w:t>
        </w:r>
        <w:r>
          <w:tab/>
        </w:r>
        <w:r>
          <w:fldChar w:fldCharType="begin"/>
        </w:r>
        <w:r>
          <w:instrText xml:space="preserve"> PAGEREF _Toc19671 \h </w:instrText>
        </w:r>
        <w:r>
          <w:fldChar w:fldCharType="separate"/>
        </w:r>
        <w:r>
          <w:t>73</w:t>
        </w:r>
        <w:r>
          <w:fldChar w:fldCharType="end"/>
        </w:r>
      </w:hyperlink>
    </w:p>
    <w:p>
      <w:pPr>
        <w:pStyle w:val="TOC2"/>
        <w:tabs>
          <w:tab w:val="right" w:leader="dot" w:pos="8306"/>
        </w:tabs>
      </w:pPr>
      <w:hyperlink w:anchor="_Toc2998" w:history="1">
        <w:r>
          <w:rPr>
            <w:rFonts w:ascii="仿宋" w:eastAsia="仿宋" w:hAnsi="仿宋" w:cs="仿宋" w:hint="eastAsia"/>
            <w:lang w:eastAsia="zh-CN"/>
          </w:rPr>
          <w:t>(二)、知识产权保护措施</w:t>
        </w:r>
        <w:r>
          <w:tab/>
        </w:r>
        <w:r>
          <w:fldChar w:fldCharType="begin"/>
        </w:r>
        <w:r>
          <w:instrText xml:space="preserve"> PAGEREF _Toc2998 \h </w:instrText>
        </w:r>
        <w:r>
          <w:fldChar w:fldCharType="separate"/>
        </w:r>
        <w:r>
          <w:t>74</w:t>
        </w:r>
        <w:r>
          <w:fldChar w:fldCharType="end"/>
        </w:r>
      </w:hyperlink>
    </w:p>
    <w:p>
      <w:pPr>
        <w:pStyle w:val="TOC1"/>
        <w:tabs>
          <w:tab w:val="right" w:leader="dot" w:pos="8306"/>
        </w:tabs>
      </w:pPr>
      <w:hyperlink w:anchor="_Toc23364" w:history="1">
        <w:r>
          <w:rPr>
            <w:rFonts w:ascii="仿宋" w:eastAsia="仿宋" w:hAnsi="仿宋" w:cs="仿宋" w:hint="eastAsia"/>
            <w:lang w:eastAsia="zh-CN"/>
          </w:rPr>
          <w:t>十八、产业协同与集群发展</w:t>
        </w:r>
        <w:r>
          <w:tab/>
        </w:r>
        <w:r>
          <w:fldChar w:fldCharType="begin"/>
        </w:r>
        <w:r>
          <w:instrText xml:space="preserve"> PAGEREF _Toc23364 \h </w:instrText>
        </w:r>
        <w:r>
          <w:fldChar w:fldCharType="separate"/>
        </w:r>
        <w:r>
          <w:t>75</w:t>
        </w:r>
        <w:r>
          <w:fldChar w:fldCharType="end"/>
        </w:r>
      </w:hyperlink>
    </w:p>
    <w:p>
      <w:pPr>
        <w:pStyle w:val="TOC2"/>
        <w:tabs>
          <w:tab w:val="right" w:leader="dot" w:pos="8306"/>
        </w:tabs>
      </w:pPr>
      <w:hyperlink w:anchor="_Toc6663" w:history="1">
        <w:r>
          <w:rPr>
            <w:rFonts w:ascii="仿宋" w:eastAsia="仿宋" w:hAnsi="仿宋" w:cs="仿宋" w:hint="eastAsia"/>
            <w:lang w:eastAsia="zh-CN"/>
          </w:rPr>
          <w:t>(一)、产业协同机制建设</w:t>
        </w:r>
        <w:r>
          <w:tab/>
        </w:r>
        <w:r>
          <w:fldChar w:fldCharType="begin"/>
        </w:r>
        <w:r>
          <w:instrText xml:space="preserve"> PAGEREF _Toc6663 \h </w:instrText>
        </w:r>
        <w:r>
          <w:fldChar w:fldCharType="separate"/>
        </w:r>
        <w:r>
          <w:t>75</w:t>
        </w:r>
        <w:r>
          <w:fldChar w:fldCharType="end"/>
        </w:r>
      </w:hyperlink>
    </w:p>
    <w:p>
      <w:pPr>
        <w:pStyle w:val="TOC2"/>
        <w:tabs>
          <w:tab w:val="right" w:leader="dot" w:pos="8306"/>
        </w:tabs>
      </w:pPr>
      <w:hyperlink w:anchor="_Toc8104" w:history="1">
        <w:r>
          <w:rPr>
            <w:rFonts w:ascii="仿宋" w:eastAsia="仿宋" w:hAnsi="仿宋" w:cs="仿宋" w:hint="eastAsia"/>
            <w:lang w:eastAsia="zh-CN"/>
          </w:rPr>
          <w:t>(二)、产业集群培育与发展</w:t>
        </w:r>
        <w:r>
          <w:tab/>
        </w:r>
        <w:r>
          <w:fldChar w:fldCharType="begin"/>
        </w:r>
        <w:r>
          <w:instrText xml:space="preserve"> PAGEREF _Toc8104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4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4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9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特殊病房项目与土地用途规划：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特殊病房项目的容积率和建筑密度：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用地控制指标通常规定了容积率和建筑密度的要求。对于特殊病房项目来说，这将影响建筑物的规模和高度。必须确保项目的设计符合容积率和建筑密度的限制，以遵守用地控制法规。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特殊病房项目的建筑线限制：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用地控制指标还可能规定了建筑物与街道或相邻土地的距离，这被称为建筑线限制。特殊病房项目必须遵守这些规定，以确保建筑的位置符合法规。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特殊病房项目的环境影响和可持续性：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用地控制指标可能包括环境保护要求，例如绿地比例和污染防控措施。对于特殊病房项目，这意味着必须考虑如何保护当地生态系统、水资源和空气质量，以确保项目的可持续性。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在整个项目规划和实施过程中，与用地控制指标的合作和遵守是至关重要的。这有助于确保特殊病房项目是一个合法、可持续且与城市规划一致的发展项目。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00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每个城市都有自己的规划目标和愿景，包括住宅区、商业区和工业区的平衡发展。特殊病房项目需要与城市规划目标保持一致，以确保项目不会破坏城市的整体规划。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https://d.book118.com/235342244241011102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84F98"/>
    <w:rsid w:val="77D84F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34224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2024-01-23T10:01:00Z</dcterms:created>
  <dcterms:modified xsi:type="dcterms:W3CDTF">2024-01-23T10:02:16Z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22CF78132D49453AB29865FF1B0E086B_11</vt:lpwstr>
  </property>
  <property fmtid="{D5CDD505-2E9C-101B-9397-08002B2CF9AE}" pid="3" name="KSOProductBuildVer">
    <vt:lpwstr>2052-12.1.0.16120</vt:lpwstr>
  </property>
</Properties>
</file>