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2482E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32482E">
      <w:pPr>
        <w:widowControl/>
        <w:jc w:val="left"/>
        <w:rPr>
          <w:rFonts w:ascii="仿宋" w:eastAsia="仿宋" w:hAnsi="仿宋"/>
          <w:b/>
          <w:sz w:val="40"/>
        </w:rPr>
      </w:pPr>
    </w:p>
    <w:p w:rsidR="0032482E">
      <w:pPr>
        <w:widowControl/>
        <w:jc w:val="left"/>
        <w:rPr>
          <w:rFonts w:ascii="仿宋" w:eastAsia="仿宋" w:hAnsi="仿宋"/>
          <w:b/>
          <w:sz w:val="40"/>
        </w:rPr>
      </w:pPr>
    </w:p>
    <w:p w:rsidR="0032482E" w:rsidRPr="0032482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482E">
        <w:rPr>
          <w:rFonts w:ascii="宋体" w:eastAsia="宋体" w:hAnsi="宋体" w:hint="eastAsia"/>
          <w:b/>
          <w:sz w:val="60"/>
        </w:rPr>
        <w:t>虚拟直播行业洞察报告及未来五至十年预测分析报告</w:t>
      </w:r>
    </w:p>
    <w:p w:rsidR="0032482E" w:rsidP="0032482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2482E">
        <w:rPr>
          <w:rFonts w:ascii="仿宋" w:eastAsia="仿宋" w:hAnsi="仿宋" w:hint="eastAsia"/>
          <w:b/>
          <w:sz w:val="40"/>
        </w:rPr>
        <w:t>目录</w:t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</w:t>
      </w:r>
      <w:r>
        <w:rPr>
          <w:noProof/>
        </w:rPr>
        <w:t>2024-2029</w:t>
      </w:r>
      <w:r>
        <w:rPr>
          <w:rFonts w:hint="eastAsia"/>
          <w:noProof/>
        </w:rPr>
        <w:t>年虚拟直播行业企业市场突围战略分析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、在虚拟直播行业树立“战略突破”理念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、确定虚拟直播行业市场定位、产品定位和品牌定位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、创新推动虚拟直播行业更高质量发展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、策略一：学会做新闻、事件营销——低成本的传播工具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、策略二：学会以优秀的品牌视觉设计突出品牌特色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、策略三：学会使用网络营销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二、虚拟直播行业政策环境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、政策持续利好虚拟直播行业发展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、虚拟直播行业政策体系日趋完善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、宏观环境下虚拟直播行业定位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>“</w:t>
      </w:r>
      <w:r>
        <w:rPr>
          <w:rFonts w:hint="eastAsia"/>
          <w:noProof/>
        </w:rPr>
        <w:t>十三五</w:t>
      </w:r>
      <w:r>
        <w:rPr>
          <w:noProof/>
        </w:rPr>
        <w:t>”</w:t>
      </w:r>
      <w:r>
        <w:rPr>
          <w:rFonts w:hint="eastAsia"/>
          <w:noProof/>
        </w:rPr>
        <w:t>期间虚拟直播业绩显著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三、虚拟直播行业政策背景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_Toc159275999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、政策将会持续利好虚拟直播行业发展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虚拟直播行业政策体系日趋完善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、虚拟直播行业一级市场火热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、宏观经济背景下虚拟直播行业的定位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四、虚拟直播产业未来发展前景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、我国虚拟直播行业市场规模前景预测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、虚拟直播进入大规模推广应用阶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、中国虚拟直播行业的市场增长点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、细分虚拟直播产品将具有最大优势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、虚拟直播行业与互联网等行业融合发展机遇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_Toc159276009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、虚拟直播人才培养市场广阔，国际合作前景广阔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、虚拟直播行业发展需要突破创新瓶颈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五、虚拟直播企业战略目标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2482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</w:t>
      </w:r>
      <w:r>
        <w:rPr>
          <w:noProof/>
        </w:rPr>
        <w:t>2024-2029</w:t>
      </w:r>
      <w:r>
        <w:rPr>
          <w:rFonts w:hint="eastAsia"/>
          <w:noProof/>
        </w:rPr>
        <w:t>年虚拟直播产业发展战略分析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、树立虚拟直播行业“战略突围”理念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24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、确定虚拟直播行业市场定位，产品定位和品牌定位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2482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_Toc159276018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https://d.book118.com/235344142312011112</w:t>
        </w:r>
      </w:hyperlink>
    </w:p>
    <w:p w:rsidR="0032482E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 w:rsidP="00B012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4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 w:rsidP="00B012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24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 w:rsidP="00B012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482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 w:rsidP="00B012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2482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 w:rsidRPr="0032482E" w:rsidP="0032482E">
    <w:pPr>
      <w:pStyle w:val="Header"/>
      <w:rPr>
        <w:rFonts w:ascii="仿宋" w:eastAsia="仿宋" w:hAnsi="仿宋"/>
      </w:rPr>
    </w:pPr>
    <w:r w:rsidRPr="0032482E">
      <w:rPr>
        <w:rFonts w:ascii="仿宋" w:eastAsia="仿宋" w:hAnsi="仿宋" w:hint="eastAsia"/>
      </w:rPr>
      <w:t>虚拟直播行业报告/庞文报告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 w:rsidRPr="0032482E" w:rsidP="0032482E">
    <w:pPr>
      <w:pStyle w:val="Header"/>
      <w:rPr>
        <w:rFonts w:ascii="仿宋" w:eastAsia="仿宋" w:hAnsi="仿宋"/>
      </w:rPr>
    </w:pPr>
    <w:r w:rsidRPr="0032482E">
      <w:rPr>
        <w:rFonts w:ascii="仿宋" w:eastAsia="仿宋" w:hAnsi="仿宋" w:hint="eastAsia"/>
      </w:rPr>
      <w:t>虚拟直播行业报告/庞文报告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48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2E"/>
    <w:rsid w:val="0032482E"/>
    <w:rsid w:val="00B012C1"/>
    <w:rsid w:val="00BF0B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F558D1-CB4E-4C72-B600-67E4E35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3248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3248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32482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32482E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3248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32482E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324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32482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324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3248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2482E"/>
  </w:style>
  <w:style w:type="paragraph" w:styleId="TOC1">
    <w:name w:val="toc 1"/>
    <w:basedOn w:val="Normal"/>
    <w:next w:val="Normal"/>
    <w:autoRedefine/>
    <w:uiPriority w:val="39"/>
    <w:unhideWhenUsed/>
    <w:rsid w:val="0032482E"/>
  </w:style>
  <w:style w:type="paragraph" w:styleId="TOC2">
    <w:name w:val="toc 2"/>
    <w:basedOn w:val="Normal"/>
    <w:next w:val="Normal"/>
    <w:autoRedefine/>
    <w:uiPriority w:val="39"/>
    <w:unhideWhenUsed/>
    <w:rsid w:val="0032482E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32482E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5344142312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4525</Words>
  <Characters>25795</Characters>
  <Application>Microsoft Office Word</Application>
  <DocSecurity>0</DocSecurity>
  <Lines>214</Lines>
  <Paragraphs>60</Paragraphs>
  <ScaleCrop>false</ScaleCrop>
  <Company/>
  <LinksUpToDate>false</LinksUpToDate>
  <CharactersWithSpaces>30260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2024-02-19T14:59:00Z</dcterms:created>
  <dcterms:modified xsi:type="dcterms:W3CDTF">2024-02-19T14:59:00Z</dcterms:modified>
</cp:coreProperties>
</file>