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COD自动在线监测仪相关行业公司成立报告</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20152" w:history="1">
        <w:r>
          <w:rPr>
            <w:rFonts w:ascii="仿宋" w:eastAsia="仿宋" w:hAnsi="仿宋" w:cs="仿宋" w:hint="eastAsia"/>
            <w:lang w:eastAsia="zh-CN"/>
          </w:rPr>
          <w:t>概论</w:t>
        </w:r>
        <w:r>
          <w:tab/>
        </w:r>
        <w:r>
          <w:fldChar w:fldCharType="begin"/>
        </w:r>
        <w:r>
          <w:instrText xml:space="preserve"> PAGEREF _Toc20152 \h </w:instrText>
        </w:r>
        <w:r>
          <w:fldChar w:fldCharType="separate"/>
        </w:r>
        <w:r>
          <w:t>3</w:t>
        </w:r>
        <w:r>
          <w:fldChar w:fldCharType="end"/>
        </w:r>
      </w:hyperlink>
    </w:p>
    <w:p>
      <w:pPr>
        <w:pStyle w:val="TOC1"/>
        <w:tabs>
          <w:tab w:val="right" w:leader="dot" w:pos="8306"/>
        </w:tabs>
      </w:pPr>
      <w:hyperlink w:anchor="_Toc26496" w:history="1">
        <w:r>
          <w:rPr>
            <w:rFonts w:ascii="仿宋" w:eastAsia="仿宋" w:hAnsi="仿宋" w:cs="仿宋" w:hint="eastAsia"/>
            <w:lang w:eastAsia="zh-CN"/>
          </w:rPr>
          <w:t>一、发展规划</w:t>
        </w:r>
        <w:r>
          <w:tab/>
        </w:r>
        <w:r>
          <w:fldChar w:fldCharType="begin"/>
        </w:r>
        <w:r>
          <w:instrText xml:space="preserve"> PAGEREF _Toc26496 \h </w:instrText>
        </w:r>
        <w:r>
          <w:fldChar w:fldCharType="separate"/>
        </w:r>
        <w:r>
          <w:t>3</w:t>
        </w:r>
        <w:r>
          <w:fldChar w:fldCharType="end"/>
        </w:r>
      </w:hyperlink>
    </w:p>
    <w:p>
      <w:pPr>
        <w:pStyle w:val="TOC2"/>
        <w:tabs>
          <w:tab w:val="right" w:leader="dot" w:pos="8306"/>
        </w:tabs>
      </w:pPr>
      <w:hyperlink w:anchor="_Toc14723" w:history="1">
        <w:r>
          <w:rPr>
            <w:rFonts w:ascii="仿宋" w:eastAsia="仿宋" w:hAnsi="仿宋" w:cs="仿宋" w:hint="eastAsia"/>
            <w:lang w:eastAsia="zh-CN"/>
          </w:rPr>
          <w:t>(一)、公司发展规划</w:t>
        </w:r>
        <w:r>
          <w:tab/>
        </w:r>
        <w:r>
          <w:fldChar w:fldCharType="begin"/>
        </w:r>
        <w:r>
          <w:instrText xml:space="preserve"> PAGEREF _Toc14723 \h </w:instrText>
        </w:r>
        <w:r>
          <w:fldChar w:fldCharType="separate"/>
        </w:r>
        <w:r>
          <w:t>3</w:t>
        </w:r>
        <w:r>
          <w:fldChar w:fldCharType="end"/>
        </w:r>
      </w:hyperlink>
    </w:p>
    <w:p>
      <w:pPr>
        <w:pStyle w:val="TOC2"/>
        <w:tabs>
          <w:tab w:val="right" w:leader="dot" w:pos="8306"/>
        </w:tabs>
      </w:pPr>
      <w:hyperlink w:anchor="_Toc26838" w:history="1">
        <w:r>
          <w:rPr>
            <w:rFonts w:ascii="仿宋" w:eastAsia="仿宋" w:hAnsi="仿宋" w:cs="仿宋" w:hint="eastAsia"/>
            <w:lang w:eastAsia="zh-CN"/>
          </w:rPr>
          <w:t>(二)、保障措施</w:t>
        </w:r>
        <w:r>
          <w:tab/>
        </w:r>
        <w:r>
          <w:fldChar w:fldCharType="begin"/>
        </w:r>
        <w:r>
          <w:instrText xml:space="preserve"> PAGEREF _Toc26838 \h </w:instrText>
        </w:r>
        <w:r>
          <w:fldChar w:fldCharType="separate"/>
        </w:r>
        <w:r>
          <w:t>4</w:t>
        </w:r>
        <w:r>
          <w:fldChar w:fldCharType="end"/>
        </w:r>
      </w:hyperlink>
    </w:p>
    <w:p>
      <w:pPr>
        <w:pStyle w:val="TOC1"/>
        <w:tabs>
          <w:tab w:val="right" w:leader="dot" w:pos="8306"/>
        </w:tabs>
      </w:pPr>
      <w:hyperlink w:anchor="_Toc15223" w:history="1">
        <w:r>
          <w:rPr>
            <w:rFonts w:ascii="仿宋" w:eastAsia="仿宋" w:hAnsi="仿宋" w:cs="仿宋" w:hint="eastAsia"/>
            <w:lang w:eastAsia="zh-CN"/>
          </w:rPr>
          <w:t>二、COD自动在线监测仪筹建公司基本信息</w:t>
        </w:r>
        <w:r>
          <w:tab/>
        </w:r>
        <w:r>
          <w:fldChar w:fldCharType="begin"/>
        </w:r>
        <w:r>
          <w:instrText xml:space="preserve"> PAGEREF _Toc15223 \h </w:instrText>
        </w:r>
        <w:r>
          <w:fldChar w:fldCharType="separate"/>
        </w:r>
        <w:r>
          <w:t>9</w:t>
        </w:r>
        <w:r>
          <w:fldChar w:fldCharType="end"/>
        </w:r>
      </w:hyperlink>
    </w:p>
    <w:p>
      <w:pPr>
        <w:pStyle w:val="TOC2"/>
        <w:tabs>
          <w:tab w:val="right" w:leader="dot" w:pos="8306"/>
        </w:tabs>
      </w:pPr>
      <w:hyperlink w:anchor="_Toc28598" w:history="1">
        <w:r>
          <w:rPr>
            <w:rFonts w:ascii="仿宋" w:eastAsia="仿宋" w:hAnsi="仿宋" w:cs="仿宋" w:hint="eastAsia"/>
            <w:lang w:eastAsia="zh-CN"/>
          </w:rPr>
          <w:t>(一)、公司名称</w:t>
        </w:r>
        <w:r>
          <w:tab/>
        </w:r>
        <w:r>
          <w:fldChar w:fldCharType="begin"/>
        </w:r>
        <w:r>
          <w:instrText xml:space="preserve"> PAGEREF _Toc28598 \h </w:instrText>
        </w:r>
        <w:r>
          <w:fldChar w:fldCharType="separate"/>
        </w:r>
        <w:r>
          <w:t>9</w:t>
        </w:r>
        <w:r>
          <w:fldChar w:fldCharType="end"/>
        </w:r>
      </w:hyperlink>
    </w:p>
    <w:p>
      <w:pPr>
        <w:pStyle w:val="TOC2"/>
        <w:tabs>
          <w:tab w:val="right" w:leader="dot" w:pos="8306"/>
        </w:tabs>
      </w:pPr>
      <w:hyperlink w:anchor="_Toc9416" w:history="1">
        <w:r>
          <w:rPr>
            <w:rFonts w:ascii="仿宋" w:eastAsia="仿宋" w:hAnsi="仿宋" w:cs="仿宋" w:hint="eastAsia"/>
            <w:lang w:eastAsia="zh-CN"/>
          </w:rPr>
          <w:t>(二)、注册资本</w:t>
        </w:r>
        <w:r>
          <w:tab/>
        </w:r>
        <w:r>
          <w:fldChar w:fldCharType="begin"/>
        </w:r>
        <w:r>
          <w:instrText xml:space="preserve"> PAGEREF _Toc9416 \h </w:instrText>
        </w:r>
        <w:r>
          <w:fldChar w:fldCharType="separate"/>
        </w:r>
        <w:r>
          <w:t>9</w:t>
        </w:r>
        <w:r>
          <w:fldChar w:fldCharType="end"/>
        </w:r>
      </w:hyperlink>
    </w:p>
    <w:p>
      <w:pPr>
        <w:pStyle w:val="TOC2"/>
        <w:tabs>
          <w:tab w:val="right" w:leader="dot" w:pos="8306"/>
        </w:tabs>
      </w:pPr>
      <w:hyperlink w:anchor="_Toc19857" w:history="1">
        <w:r>
          <w:rPr>
            <w:rFonts w:ascii="仿宋" w:eastAsia="仿宋" w:hAnsi="仿宋" w:cs="仿宋" w:hint="eastAsia"/>
            <w:lang w:eastAsia="zh-CN"/>
          </w:rPr>
          <w:t>(三)、注册地址</w:t>
        </w:r>
        <w:r>
          <w:tab/>
        </w:r>
        <w:r>
          <w:fldChar w:fldCharType="begin"/>
        </w:r>
        <w:r>
          <w:instrText xml:space="preserve"> PAGEREF _Toc19857 \h </w:instrText>
        </w:r>
        <w:r>
          <w:fldChar w:fldCharType="separate"/>
        </w:r>
        <w:r>
          <w:t>10</w:t>
        </w:r>
        <w:r>
          <w:fldChar w:fldCharType="end"/>
        </w:r>
      </w:hyperlink>
    </w:p>
    <w:p>
      <w:pPr>
        <w:pStyle w:val="TOC2"/>
        <w:tabs>
          <w:tab w:val="right" w:leader="dot" w:pos="8306"/>
        </w:tabs>
      </w:pPr>
      <w:hyperlink w:anchor="_Toc747" w:history="1">
        <w:r>
          <w:rPr>
            <w:rFonts w:ascii="仿宋" w:eastAsia="仿宋" w:hAnsi="仿宋" w:cs="仿宋" w:hint="eastAsia"/>
            <w:lang w:eastAsia="zh-CN"/>
          </w:rPr>
          <w:t>(四)、法人代表</w:t>
        </w:r>
        <w:r>
          <w:tab/>
        </w:r>
        <w:r>
          <w:fldChar w:fldCharType="begin"/>
        </w:r>
        <w:r>
          <w:instrText xml:space="preserve"> PAGEREF _Toc747 \h </w:instrText>
        </w:r>
        <w:r>
          <w:fldChar w:fldCharType="separate"/>
        </w:r>
        <w:r>
          <w:t>10</w:t>
        </w:r>
        <w:r>
          <w:fldChar w:fldCharType="end"/>
        </w:r>
      </w:hyperlink>
    </w:p>
    <w:p>
      <w:pPr>
        <w:pStyle w:val="TOC2"/>
        <w:tabs>
          <w:tab w:val="right" w:leader="dot" w:pos="8306"/>
        </w:tabs>
      </w:pPr>
      <w:hyperlink w:anchor="_Toc31916" w:history="1">
        <w:r>
          <w:rPr>
            <w:rFonts w:ascii="仿宋" w:eastAsia="仿宋" w:hAnsi="仿宋" w:cs="仿宋" w:hint="eastAsia"/>
            <w:lang w:eastAsia="zh-CN"/>
          </w:rPr>
          <w:t>(五)、主要经营范围</w:t>
        </w:r>
        <w:r>
          <w:tab/>
        </w:r>
        <w:r>
          <w:fldChar w:fldCharType="begin"/>
        </w:r>
        <w:r>
          <w:instrText xml:space="preserve"> PAGEREF _Toc31916 \h </w:instrText>
        </w:r>
        <w:r>
          <w:fldChar w:fldCharType="separate"/>
        </w:r>
        <w:r>
          <w:t>10</w:t>
        </w:r>
        <w:r>
          <w:fldChar w:fldCharType="end"/>
        </w:r>
      </w:hyperlink>
    </w:p>
    <w:p>
      <w:pPr>
        <w:pStyle w:val="TOC2"/>
        <w:tabs>
          <w:tab w:val="right" w:leader="dot" w:pos="8306"/>
        </w:tabs>
      </w:pPr>
      <w:hyperlink w:anchor="_Toc1835" w:history="1">
        <w:r>
          <w:rPr>
            <w:rFonts w:ascii="仿宋" w:eastAsia="仿宋" w:hAnsi="仿宋" w:cs="仿宋" w:hint="eastAsia"/>
            <w:lang w:eastAsia="zh-CN"/>
          </w:rPr>
          <w:t>(六)、主要股东</w:t>
        </w:r>
        <w:r>
          <w:tab/>
        </w:r>
        <w:r>
          <w:fldChar w:fldCharType="begin"/>
        </w:r>
        <w:r>
          <w:instrText xml:space="preserve"> PAGEREF _Toc1835 \h </w:instrText>
        </w:r>
        <w:r>
          <w:fldChar w:fldCharType="separate"/>
        </w:r>
        <w:r>
          <w:t>10</w:t>
        </w:r>
        <w:r>
          <w:fldChar w:fldCharType="end"/>
        </w:r>
      </w:hyperlink>
    </w:p>
    <w:p>
      <w:pPr>
        <w:pStyle w:val="TOC1"/>
        <w:tabs>
          <w:tab w:val="right" w:leader="dot" w:pos="8306"/>
        </w:tabs>
      </w:pPr>
      <w:hyperlink w:anchor="_Toc28891" w:history="1">
        <w:r>
          <w:rPr>
            <w:rFonts w:ascii="仿宋" w:eastAsia="仿宋" w:hAnsi="仿宋" w:cs="仿宋" w:hint="eastAsia"/>
            <w:lang w:eastAsia="zh-CN"/>
          </w:rPr>
          <w:t>三、公司成立方案</w:t>
        </w:r>
        <w:r>
          <w:tab/>
        </w:r>
        <w:r>
          <w:fldChar w:fldCharType="begin"/>
        </w:r>
        <w:r>
          <w:instrText xml:space="preserve"> PAGEREF _Toc28891 \h </w:instrText>
        </w:r>
        <w:r>
          <w:fldChar w:fldCharType="separate"/>
        </w:r>
        <w:r>
          <w:t>11</w:t>
        </w:r>
        <w:r>
          <w:fldChar w:fldCharType="end"/>
        </w:r>
      </w:hyperlink>
    </w:p>
    <w:p>
      <w:pPr>
        <w:pStyle w:val="TOC2"/>
        <w:tabs>
          <w:tab w:val="right" w:leader="dot" w:pos="8306"/>
        </w:tabs>
      </w:pPr>
      <w:hyperlink w:anchor="_Toc1783" w:history="1">
        <w:r>
          <w:rPr>
            <w:rFonts w:ascii="仿宋" w:eastAsia="仿宋" w:hAnsi="仿宋" w:cs="仿宋" w:hint="eastAsia"/>
            <w:lang w:eastAsia="zh-CN"/>
          </w:rPr>
          <w:t>(一)、公司经营宗旨</w:t>
        </w:r>
        <w:r>
          <w:tab/>
        </w:r>
        <w:r>
          <w:fldChar w:fldCharType="begin"/>
        </w:r>
        <w:r>
          <w:instrText xml:space="preserve"> PAGEREF _Toc1783 \h </w:instrText>
        </w:r>
        <w:r>
          <w:fldChar w:fldCharType="separate"/>
        </w:r>
        <w:r>
          <w:t>11</w:t>
        </w:r>
        <w:r>
          <w:fldChar w:fldCharType="end"/>
        </w:r>
      </w:hyperlink>
    </w:p>
    <w:p>
      <w:pPr>
        <w:pStyle w:val="TOC2"/>
        <w:tabs>
          <w:tab w:val="right" w:leader="dot" w:pos="8306"/>
        </w:tabs>
      </w:pPr>
      <w:hyperlink w:anchor="_Toc16142" w:history="1">
        <w:r>
          <w:rPr>
            <w:rFonts w:ascii="仿宋" w:eastAsia="仿宋" w:hAnsi="仿宋" w:cs="仿宋" w:hint="eastAsia"/>
            <w:lang w:eastAsia="zh-CN"/>
          </w:rPr>
          <w:t>(二)、公司的目标、主要职责</w:t>
        </w:r>
        <w:r>
          <w:tab/>
        </w:r>
        <w:r>
          <w:fldChar w:fldCharType="begin"/>
        </w:r>
        <w:r>
          <w:instrText xml:space="preserve"> PAGEREF _Toc16142 \h </w:instrText>
        </w:r>
        <w:r>
          <w:fldChar w:fldCharType="separate"/>
        </w:r>
        <w:r>
          <w:t>12</w:t>
        </w:r>
        <w:r>
          <w:fldChar w:fldCharType="end"/>
        </w:r>
      </w:hyperlink>
    </w:p>
    <w:p>
      <w:pPr>
        <w:pStyle w:val="TOC2"/>
        <w:tabs>
          <w:tab w:val="right" w:leader="dot" w:pos="8306"/>
        </w:tabs>
      </w:pPr>
      <w:hyperlink w:anchor="_Toc2999" w:history="1">
        <w:r>
          <w:rPr>
            <w:rFonts w:ascii="仿宋" w:eastAsia="仿宋" w:hAnsi="仿宋" w:cs="仿宋" w:hint="eastAsia"/>
            <w:lang w:eastAsia="zh-CN"/>
          </w:rPr>
          <w:t>(三)、公司组建方式</w:t>
        </w:r>
        <w:r>
          <w:tab/>
        </w:r>
        <w:r>
          <w:fldChar w:fldCharType="begin"/>
        </w:r>
        <w:r>
          <w:instrText xml:space="preserve"> PAGEREF _Toc2999 \h </w:instrText>
        </w:r>
        <w:r>
          <w:fldChar w:fldCharType="separate"/>
        </w:r>
        <w:r>
          <w:t>15</w:t>
        </w:r>
        <w:r>
          <w:fldChar w:fldCharType="end"/>
        </w:r>
      </w:hyperlink>
    </w:p>
    <w:p>
      <w:pPr>
        <w:pStyle w:val="TOC2"/>
        <w:tabs>
          <w:tab w:val="right" w:leader="dot" w:pos="8306"/>
        </w:tabs>
      </w:pPr>
      <w:hyperlink w:anchor="_Toc23136" w:history="1">
        <w:r>
          <w:rPr>
            <w:rFonts w:ascii="仿宋" w:eastAsia="仿宋" w:hAnsi="仿宋" w:cs="仿宋" w:hint="eastAsia"/>
            <w:lang w:eastAsia="zh-CN"/>
          </w:rPr>
          <w:t>(四)、公司管理体制</w:t>
        </w:r>
        <w:r>
          <w:tab/>
        </w:r>
        <w:r>
          <w:fldChar w:fldCharType="begin"/>
        </w:r>
        <w:r>
          <w:instrText xml:space="preserve"> PAGEREF _Toc23136 \h </w:instrText>
        </w:r>
        <w:r>
          <w:fldChar w:fldCharType="separate"/>
        </w:r>
        <w:r>
          <w:t>16</w:t>
        </w:r>
        <w:r>
          <w:fldChar w:fldCharType="end"/>
        </w:r>
      </w:hyperlink>
    </w:p>
    <w:p>
      <w:pPr>
        <w:pStyle w:val="TOC2"/>
        <w:tabs>
          <w:tab w:val="right" w:leader="dot" w:pos="8306"/>
        </w:tabs>
      </w:pPr>
      <w:hyperlink w:anchor="_Toc22053" w:history="1">
        <w:r>
          <w:rPr>
            <w:rFonts w:ascii="仿宋" w:eastAsia="仿宋" w:hAnsi="仿宋" w:cs="仿宋" w:hint="eastAsia"/>
            <w:lang w:eastAsia="zh-CN"/>
          </w:rPr>
          <w:t>(五)、部门职责及权限</w:t>
        </w:r>
        <w:r>
          <w:tab/>
        </w:r>
        <w:r>
          <w:fldChar w:fldCharType="begin"/>
        </w:r>
        <w:r>
          <w:instrText xml:space="preserve"> PAGEREF _Toc22053 \h </w:instrText>
        </w:r>
        <w:r>
          <w:fldChar w:fldCharType="separate"/>
        </w:r>
        <w:r>
          <w:t>17</w:t>
        </w:r>
        <w:r>
          <w:fldChar w:fldCharType="end"/>
        </w:r>
      </w:hyperlink>
    </w:p>
    <w:p>
      <w:pPr>
        <w:pStyle w:val="TOC2"/>
        <w:tabs>
          <w:tab w:val="right" w:leader="dot" w:pos="8306"/>
        </w:tabs>
      </w:pPr>
      <w:hyperlink w:anchor="_Toc23176" w:history="1">
        <w:r>
          <w:rPr>
            <w:rFonts w:ascii="仿宋" w:eastAsia="仿宋" w:hAnsi="仿宋" w:cs="仿宋" w:hint="eastAsia"/>
            <w:lang w:eastAsia="zh-CN"/>
          </w:rPr>
          <w:t>(六)、核心人员介绍</w:t>
        </w:r>
        <w:r>
          <w:tab/>
        </w:r>
        <w:r>
          <w:fldChar w:fldCharType="begin"/>
        </w:r>
        <w:r>
          <w:instrText xml:space="preserve"> PAGEREF _Toc23176 \h </w:instrText>
        </w:r>
        <w:r>
          <w:fldChar w:fldCharType="separate"/>
        </w:r>
        <w:r>
          <w:t>19</w:t>
        </w:r>
        <w:r>
          <w:fldChar w:fldCharType="end"/>
        </w:r>
      </w:hyperlink>
    </w:p>
    <w:p>
      <w:pPr>
        <w:pStyle w:val="TOC2"/>
        <w:tabs>
          <w:tab w:val="right" w:leader="dot" w:pos="8306"/>
        </w:tabs>
      </w:pPr>
      <w:hyperlink w:anchor="_Toc6518" w:history="1">
        <w:r>
          <w:rPr>
            <w:rFonts w:ascii="仿宋" w:eastAsia="仿宋" w:hAnsi="仿宋" w:cs="仿宋" w:hint="eastAsia"/>
            <w:lang w:eastAsia="zh-CN"/>
          </w:rPr>
          <w:t>(七)、财务会计制度</w:t>
        </w:r>
        <w:r>
          <w:tab/>
        </w:r>
        <w:r>
          <w:fldChar w:fldCharType="begin"/>
        </w:r>
        <w:r>
          <w:instrText xml:space="preserve"> PAGEREF _Toc6518 \h </w:instrText>
        </w:r>
        <w:r>
          <w:fldChar w:fldCharType="separate"/>
        </w:r>
        <w:r>
          <w:t>21</w:t>
        </w:r>
        <w:r>
          <w:fldChar w:fldCharType="end"/>
        </w:r>
      </w:hyperlink>
    </w:p>
    <w:p>
      <w:pPr>
        <w:pStyle w:val="TOC1"/>
        <w:tabs>
          <w:tab w:val="right" w:leader="dot" w:pos="8306"/>
        </w:tabs>
      </w:pPr>
      <w:hyperlink w:anchor="_Toc7896" w:history="1">
        <w:r>
          <w:rPr>
            <w:rFonts w:ascii="仿宋" w:eastAsia="仿宋" w:hAnsi="仿宋" w:cs="仿宋" w:hint="eastAsia"/>
            <w:lang w:eastAsia="zh-CN"/>
          </w:rPr>
          <w:t>四、公司成立背景及可行性分析</w:t>
        </w:r>
        <w:r>
          <w:tab/>
        </w:r>
        <w:r>
          <w:fldChar w:fldCharType="begin"/>
        </w:r>
        <w:r>
          <w:instrText xml:space="preserve"> PAGEREF _Toc7896 \h </w:instrText>
        </w:r>
        <w:r>
          <w:fldChar w:fldCharType="separate"/>
        </w:r>
        <w:r>
          <w:t>27</w:t>
        </w:r>
        <w:r>
          <w:fldChar w:fldCharType="end"/>
        </w:r>
      </w:hyperlink>
    </w:p>
    <w:p>
      <w:pPr>
        <w:pStyle w:val="TOC2"/>
        <w:tabs>
          <w:tab w:val="right" w:leader="dot" w:pos="8306"/>
        </w:tabs>
      </w:pPr>
      <w:hyperlink w:anchor="_Toc5344" w:history="1">
        <w:r>
          <w:rPr>
            <w:rFonts w:ascii="仿宋" w:eastAsia="仿宋" w:hAnsi="仿宋" w:cs="仿宋" w:hint="eastAsia"/>
            <w:lang w:eastAsia="zh-CN"/>
          </w:rPr>
          <w:t>(一)、发展思路</w:t>
        </w:r>
        <w:r>
          <w:tab/>
        </w:r>
        <w:r>
          <w:fldChar w:fldCharType="begin"/>
        </w:r>
        <w:r>
          <w:instrText xml:space="preserve"> PAGEREF _Toc5344 \h </w:instrText>
        </w:r>
        <w:r>
          <w:fldChar w:fldCharType="separate"/>
        </w:r>
        <w:r>
          <w:t>27</w:t>
        </w:r>
        <w:r>
          <w:fldChar w:fldCharType="end"/>
        </w:r>
      </w:hyperlink>
    </w:p>
    <w:p>
      <w:pPr>
        <w:pStyle w:val="TOC2"/>
        <w:tabs>
          <w:tab w:val="right" w:leader="dot" w:pos="8306"/>
        </w:tabs>
      </w:pPr>
      <w:hyperlink w:anchor="_Toc31278" w:history="1">
        <w:r>
          <w:rPr>
            <w:rFonts w:ascii="仿宋" w:eastAsia="仿宋" w:hAnsi="仿宋" w:cs="仿宋" w:hint="eastAsia"/>
            <w:lang w:eastAsia="zh-CN"/>
          </w:rPr>
          <w:t>(二)、产业发展背景分析</w:t>
        </w:r>
        <w:r>
          <w:tab/>
        </w:r>
        <w:r>
          <w:fldChar w:fldCharType="begin"/>
        </w:r>
        <w:r>
          <w:instrText xml:space="preserve"> PAGEREF _Toc31278 \h </w:instrText>
        </w:r>
        <w:r>
          <w:fldChar w:fldCharType="separate"/>
        </w:r>
        <w:r>
          <w:t>27</w:t>
        </w:r>
        <w:r>
          <w:fldChar w:fldCharType="end"/>
        </w:r>
      </w:hyperlink>
    </w:p>
    <w:p>
      <w:pPr>
        <w:pStyle w:val="TOC2"/>
        <w:tabs>
          <w:tab w:val="right" w:leader="dot" w:pos="8306"/>
        </w:tabs>
      </w:pPr>
      <w:hyperlink w:anchor="_Toc9791" w:history="1">
        <w:r>
          <w:rPr>
            <w:rFonts w:ascii="仿宋" w:eastAsia="仿宋" w:hAnsi="仿宋" w:cs="仿宋" w:hint="eastAsia"/>
            <w:lang w:eastAsia="zh-CN"/>
          </w:rPr>
          <w:t>(三)、产业发展原则</w:t>
        </w:r>
        <w:r>
          <w:tab/>
        </w:r>
        <w:r>
          <w:fldChar w:fldCharType="begin"/>
        </w:r>
        <w:r>
          <w:instrText xml:space="preserve"> PAGEREF _Toc9791 \h </w:instrText>
        </w:r>
        <w:r>
          <w:fldChar w:fldCharType="separate"/>
        </w:r>
        <w:r>
          <w:t>29</w:t>
        </w:r>
        <w:r>
          <w:fldChar w:fldCharType="end"/>
        </w:r>
      </w:hyperlink>
    </w:p>
    <w:p>
      <w:pPr>
        <w:pStyle w:val="TOC2"/>
        <w:tabs>
          <w:tab w:val="right" w:leader="dot" w:pos="8306"/>
        </w:tabs>
      </w:pPr>
      <w:hyperlink w:anchor="_Toc14218" w:history="1">
        <w:r>
          <w:rPr>
            <w:rFonts w:ascii="仿宋" w:eastAsia="仿宋" w:hAnsi="仿宋" w:cs="仿宋" w:hint="eastAsia"/>
            <w:lang w:eastAsia="zh-CN"/>
          </w:rPr>
          <w:t>(四)、区域产业环境分析</w:t>
        </w:r>
        <w:r>
          <w:tab/>
        </w:r>
        <w:r>
          <w:fldChar w:fldCharType="begin"/>
        </w:r>
        <w:r>
          <w:instrText xml:space="preserve"> PAGEREF _Toc14218 \h </w:instrText>
        </w:r>
        <w:r>
          <w:fldChar w:fldCharType="separate"/>
        </w:r>
        <w:r>
          <w:t>30</w:t>
        </w:r>
        <w:r>
          <w:fldChar w:fldCharType="end"/>
        </w:r>
      </w:hyperlink>
    </w:p>
    <w:p>
      <w:pPr>
        <w:pStyle w:val="TOC2"/>
        <w:tabs>
          <w:tab w:val="right" w:leader="dot" w:pos="8306"/>
        </w:tabs>
      </w:pPr>
      <w:hyperlink w:anchor="_Toc1764" w:history="1">
        <w:r>
          <w:rPr>
            <w:rFonts w:ascii="仿宋" w:eastAsia="仿宋" w:hAnsi="仿宋" w:cs="仿宋" w:hint="eastAsia"/>
            <w:lang w:eastAsia="zh-CN"/>
          </w:rPr>
          <w:t>(五)、可行性分析</w:t>
        </w:r>
        <w:r>
          <w:tab/>
        </w:r>
        <w:r>
          <w:fldChar w:fldCharType="begin"/>
        </w:r>
        <w:r>
          <w:instrText xml:space="preserve"> PAGEREF _Toc1764 \h </w:instrText>
        </w:r>
        <w:r>
          <w:fldChar w:fldCharType="separate"/>
        </w:r>
        <w:r>
          <w:t>32</w:t>
        </w:r>
        <w:r>
          <w:fldChar w:fldCharType="end"/>
        </w:r>
      </w:hyperlink>
    </w:p>
    <w:p>
      <w:pPr>
        <w:pStyle w:val="TOC2"/>
        <w:tabs>
          <w:tab w:val="right" w:leader="dot" w:pos="8306"/>
        </w:tabs>
      </w:pPr>
      <w:hyperlink w:anchor="_Toc1052" w:history="1">
        <w:r>
          <w:rPr>
            <w:rFonts w:ascii="仿宋" w:eastAsia="仿宋" w:hAnsi="仿宋" w:cs="仿宋" w:hint="eastAsia"/>
            <w:lang w:eastAsia="zh-CN"/>
          </w:rPr>
          <w:t>(六)、产业发展重点任务</w:t>
        </w:r>
        <w:r>
          <w:tab/>
        </w:r>
        <w:r>
          <w:fldChar w:fldCharType="begin"/>
        </w:r>
        <w:r>
          <w:instrText xml:space="preserve"> PAGEREF _Toc1052 \h </w:instrText>
        </w:r>
        <w:r>
          <w:fldChar w:fldCharType="separate"/>
        </w:r>
        <w:r>
          <w:t>33</w:t>
        </w:r>
        <w:r>
          <w:fldChar w:fldCharType="end"/>
        </w:r>
      </w:hyperlink>
    </w:p>
    <w:p>
      <w:pPr>
        <w:pStyle w:val="TOC2"/>
        <w:tabs>
          <w:tab w:val="right" w:leader="dot" w:pos="8306"/>
        </w:tabs>
      </w:pPr>
      <w:hyperlink w:anchor="_Toc11216" w:history="1">
        <w:r>
          <w:rPr>
            <w:rFonts w:ascii="仿宋" w:eastAsia="仿宋" w:hAnsi="仿宋" w:cs="仿宋" w:hint="eastAsia"/>
            <w:lang w:eastAsia="zh-CN"/>
          </w:rPr>
          <w:t>(七)、COD自动在线监测仪项目建设必要性分析</w:t>
        </w:r>
        <w:r>
          <w:tab/>
        </w:r>
        <w:r>
          <w:fldChar w:fldCharType="begin"/>
        </w:r>
        <w:r>
          <w:instrText xml:space="preserve"> PAGEREF _Toc11216 \h </w:instrText>
        </w:r>
        <w:r>
          <w:fldChar w:fldCharType="separate"/>
        </w:r>
        <w:r>
          <w:t>35</w:t>
        </w:r>
        <w:r>
          <w:fldChar w:fldCharType="end"/>
        </w:r>
      </w:hyperlink>
    </w:p>
    <w:p>
      <w:pPr>
        <w:pStyle w:val="TOC1"/>
        <w:tabs>
          <w:tab w:val="right" w:leader="dot" w:pos="8306"/>
        </w:tabs>
      </w:pPr>
      <w:hyperlink w:anchor="_Toc29454" w:history="1">
        <w:r>
          <w:rPr>
            <w:rFonts w:ascii="仿宋" w:eastAsia="仿宋" w:hAnsi="仿宋" w:cs="仿宋" w:hint="eastAsia"/>
            <w:lang w:eastAsia="zh-CN"/>
          </w:rPr>
          <w:t>五、行业、市场分析</w:t>
        </w:r>
        <w:r>
          <w:tab/>
        </w:r>
        <w:r>
          <w:fldChar w:fldCharType="begin"/>
        </w:r>
        <w:r>
          <w:instrText xml:space="preserve"> PAGEREF _Toc29454 \h </w:instrText>
        </w:r>
        <w:r>
          <w:fldChar w:fldCharType="separate"/>
        </w:r>
        <w:r>
          <w:t>36</w:t>
        </w:r>
        <w:r>
          <w:fldChar w:fldCharType="end"/>
        </w:r>
      </w:hyperlink>
    </w:p>
    <w:p>
      <w:pPr>
        <w:pStyle w:val="TOC2"/>
        <w:tabs>
          <w:tab w:val="right" w:leader="dot" w:pos="8306"/>
        </w:tabs>
      </w:pPr>
      <w:hyperlink w:anchor="_Toc19698" w:history="1">
        <w:r>
          <w:rPr>
            <w:rFonts w:ascii="仿宋" w:eastAsia="仿宋" w:hAnsi="仿宋" w:cs="仿宋" w:hint="eastAsia"/>
            <w:lang w:eastAsia="zh-CN"/>
          </w:rPr>
          <w:t>(一)、行业分析</w:t>
        </w:r>
        <w:r>
          <w:tab/>
        </w:r>
        <w:r>
          <w:fldChar w:fldCharType="begin"/>
        </w:r>
        <w:r>
          <w:instrText xml:space="preserve"> PAGEREF _Toc19698 \h </w:instrText>
        </w:r>
        <w:r>
          <w:fldChar w:fldCharType="separate"/>
        </w:r>
        <w:r>
          <w:t>36</w:t>
        </w:r>
        <w:r>
          <w:fldChar w:fldCharType="end"/>
        </w:r>
      </w:hyperlink>
    </w:p>
    <w:p>
      <w:pPr>
        <w:pStyle w:val="TOC2"/>
        <w:tabs>
          <w:tab w:val="right" w:leader="dot" w:pos="8306"/>
        </w:tabs>
      </w:pPr>
      <w:hyperlink w:anchor="_Toc12377" w:history="1">
        <w:r>
          <w:rPr>
            <w:rFonts w:ascii="仿宋" w:eastAsia="仿宋" w:hAnsi="仿宋" w:cs="仿宋" w:hint="eastAsia"/>
            <w:lang w:eastAsia="zh-CN"/>
          </w:rPr>
          <w:t>(二)、市场分析</w:t>
        </w:r>
        <w:r>
          <w:tab/>
        </w:r>
        <w:r>
          <w:fldChar w:fldCharType="begin"/>
        </w:r>
        <w:r>
          <w:instrText xml:space="preserve"> PAGEREF _Toc12377 \h </w:instrText>
        </w:r>
        <w:r>
          <w:fldChar w:fldCharType="separate"/>
        </w:r>
        <w:r>
          <w:t>37</w:t>
        </w:r>
        <w:r>
          <w:fldChar w:fldCharType="end"/>
        </w:r>
      </w:hyperlink>
    </w:p>
    <w:p>
      <w:pPr>
        <w:pStyle w:val="TOC2"/>
        <w:tabs>
          <w:tab w:val="right" w:leader="dot" w:pos="8306"/>
        </w:tabs>
      </w:pPr>
      <w:hyperlink w:anchor="_Toc29469" w:history="1">
        <w:r>
          <w:rPr>
            <w:rFonts w:ascii="仿宋" w:eastAsia="仿宋" w:hAnsi="仿宋" w:cs="仿宋" w:hint="eastAsia"/>
            <w:lang w:eastAsia="zh-CN"/>
          </w:rPr>
          <w:t>(三)、行业发展及市场前景分析</w:t>
        </w:r>
        <w:r>
          <w:tab/>
        </w:r>
        <w:r>
          <w:fldChar w:fldCharType="begin"/>
        </w:r>
        <w:r>
          <w:instrText xml:space="preserve"> PAGEREF _Toc29469 \h </w:instrText>
        </w:r>
        <w:r>
          <w:fldChar w:fldCharType="separate"/>
        </w:r>
        <w:r>
          <w:t>37</w:t>
        </w:r>
        <w:r>
          <w:fldChar w:fldCharType="end"/>
        </w:r>
      </w:hyperlink>
    </w:p>
    <w:p>
      <w:pPr>
        <w:pStyle w:val="TOC1"/>
        <w:tabs>
          <w:tab w:val="right" w:leader="dot" w:pos="8306"/>
        </w:tabs>
      </w:pPr>
      <w:hyperlink w:anchor="_Toc25432" w:history="1">
        <w:r>
          <w:rPr>
            <w:rFonts w:ascii="仿宋" w:eastAsia="仿宋" w:hAnsi="仿宋" w:cs="仿宋" w:hint="eastAsia"/>
            <w:lang w:eastAsia="zh-CN"/>
          </w:rPr>
          <w:t>六、COD自动在线监测仪项目风险分析</w:t>
        </w:r>
        <w:r>
          <w:tab/>
        </w:r>
        <w:r>
          <w:fldChar w:fldCharType="begin"/>
        </w:r>
        <w:r>
          <w:instrText xml:space="preserve"> PAGEREF _Toc25432 \h </w:instrText>
        </w:r>
        <w:r>
          <w:fldChar w:fldCharType="separate"/>
        </w:r>
        <w:r>
          <w:t>39</w:t>
        </w:r>
        <w:r>
          <w:fldChar w:fldCharType="end"/>
        </w:r>
      </w:hyperlink>
    </w:p>
    <w:p>
      <w:pPr>
        <w:pStyle w:val="TOC2"/>
        <w:tabs>
          <w:tab w:val="right" w:leader="dot" w:pos="8306"/>
        </w:tabs>
      </w:pPr>
      <w:hyperlink w:anchor="_Toc10952" w:history="1">
        <w:r>
          <w:rPr>
            <w:rFonts w:ascii="仿宋" w:eastAsia="仿宋" w:hAnsi="仿宋" w:cs="仿宋" w:hint="eastAsia"/>
            <w:lang w:eastAsia="zh-CN"/>
          </w:rPr>
          <w:t>(一)、COD自动在线监测仪项目风险分析</w:t>
        </w:r>
        <w:r>
          <w:tab/>
        </w:r>
        <w:r>
          <w:fldChar w:fldCharType="begin"/>
        </w:r>
        <w:r>
          <w:instrText xml:space="preserve"> PAGEREF _Toc10952 \h </w:instrText>
        </w:r>
        <w:r>
          <w:fldChar w:fldCharType="separate"/>
        </w:r>
        <w:r>
          <w:t>39</w:t>
        </w:r>
        <w:r>
          <w:fldChar w:fldCharType="end"/>
        </w:r>
      </w:hyperlink>
    </w:p>
    <w:p>
      <w:pPr>
        <w:pStyle w:val="TOC2"/>
        <w:tabs>
          <w:tab w:val="right" w:leader="dot" w:pos="8306"/>
        </w:tabs>
      </w:pPr>
      <w:hyperlink w:anchor="_Toc1794" w:history="1">
        <w:r>
          <w:rPr>
            <w:rFonts w:ascii="仿宋" w:eastAsia="仿宋" w:hAnsi="仿宋" w:cs="仿宋" w:hint="eastAsia"/>
            <w:lang w:eastAsia="zh-CN"/>
          </w:rPr>
          <w:t>(二)、COD自动在线监测仪项目风险对策</w:t>
        </w:r>
        <w:r>
          <w:tab/>
        </w:r>
        <w:r>
          <w:fldChar w:fldCharType="begin"/>
        </w:r>
        <w:r>
          <w:instrText xml:space="preserve"> PAGEREF _Toc1794 \h </w:instrText>
        </w:r>
        <w:r>
          <w:fldChar w:fldCharType="separate"/>
        </w:r>
        <w:r>
          <w:t>40</w:t>
        </w:r>
        <w:r>
          <w:fldChar w:fldCharType="end"/>
        </w:r>
      </w:hyperlink>
    </w:p>
    <w:p>
      <w:pPr>
        <w:pStyle w:val="TOC1"/>
        <w:tabs>
          <w:tab w:val="right" w:leader="dot" w:pos="8306"/>
        </w:tabs>
      </w:pPr>
      <w:hyperlink w:anchor="_Toc10727" w:history="1">
        <w:r>
          <w:rPr>
            <w:rFonts w:ascii="仿宋" w:eastAsia="仿宋" w:hAnsi="仿宋" w:cs="仿宋" w:hint="eastAsia"/>
            <w:lang w:eastAsia="zh-CN"/>
          </w:rPr>
          <w:t>七、环境保护分析</w:t>
        </w:r>
        <w:r>
          <w:tab/>
        </w:r>
        <w:r>
          <w:fldChar w:fldCharType="begin"/>
        </w:r>
        <w:r>
          <w:instrText xml:space="preserve"> PAGEREF _Toc10727 \h </w:instrText>
        </w:r>
        <w:r>
          <w:fldChar w:fldCharType="separate"/>
        </w:r>
        <w:r>
          <w:t>41</w:t>
        </w:r>
        <w:r>
          <w:fldChar w:fldCharType="end"/>
        </w:r>
      </w:hyperlink>
    </w:p>
    <w:p>
      <w:pPr>
        <w:pStyle w:val="TOC2"/>
        <w:tabs>
          <w:tab w:val="right" w:leader="dot" w:pos="8306"/>
        </w:tabs>
      </w:pPr>
      <w:hyperlink w:anchor="_Toc27890" w:history="1">
        <w:r>
          <w:rPr>
            <w:rFonts w:ascii="仿宋" w:eastAsia="仿宋" w:hAnsi="仿宋" w:cs="仿宋" w:hint="eastAsia"/>
            <w:lang w:eastAsia="zh-CN"/>
          </w:rPr>
          <w:t>(一)、编制依据</w:t>
        </w:r>
        <w:r>
          <w:tab/>
        </w:r>
        <w:r>
          <w:fldChar w:fldCharType="begin"/>
        </w:r>
        <w:r>
          <w:instrText xml:space="preserve"> PAGEREF _Toc27890 \h </w:instrText>
        </w:r>
        <w:r>
          <w:fldChar w:fldCharType="separate"/>
        </w:r>
        <w:r>
          <w:t>41</w:t>
        </w:r>
        <w:r>
          <w:fldChar w:fldCharType="end"/>
        </w:r>
      </w:hyperlink>
    </w:p>
    <w:p>
      <w:pPr>
        <w:pStyle w:val="TOC2"/>
        <w:tabs>
          <w:tab w:val="right" w:leader="dot" w:pos="8306"/>
        </w:tabs>
      </w:pPr>
      <w:hyperlink w:anchor="_Toc26960" w:history="1">
        <w:r>
          <w:rPr>
            <w:rFonts w:ascii="仿宋" w:eastAsia="仿宋" w:hAnsi="仿宋" w:cs="仿宋" w:hint="eastAsia"/>
            <w:lang w:eastAsia="zh-CN"/>
          </w:rPr>
          <w:t>(二)、环境影响合理性分析</w:t>
        </w:r>
        <w:r>
          <w:tab/>
        </w:r>
        <w:r>
          <w:fldChar w:fldCharType="begin"/>
        </w:r>
        <w:r>
          <w:instrText xml:space="preserve"> PAGEREF _Toc26960 \h </w:instrText>
        </w:r>
        <w:r>
          <w:fldChar w:fldCharType="separate"/>
        </w:r>
        <w:r>
          <w:t>41</w:t>
        </w:r>
        <w:r>
          <w:fldChar w:fldCharType="end"/>
        </w:r>
      </w:hyperlink>
    </w:p>
    <w:p>
      <w:pPr>
        <w:pStyle w:val="TOC2"/>
        <w:tabs>
          <w:tab w:val="right" w:leader="dot" w:pos="8306"/>
        </w:tabs>
      </w:pPr>
      <w:hyperlink w:anchor="_Toc2468" w:history="1">
        <w:r>
          <w:rPr>
            <w:rFonts w:ascii="仿宋" w:eastAsia="仿宋" w:hAnsi="仿宋" w:cs="仿宋" w:hint="eastAsia"/>
            <w:lang w:eastAsia="zh-CN"/>
          </w:rPr>
          <w:t>(三)、建设期大气环境影响分析</w:t>
        </w:r>
        <w:r>
          <w:tab/>
        </w:r>
        <w:r>
          <w:fldChar w:fldCharType="begin"/>
        </w:r>
        <w:r>
          <w:instrText xml:space="preserve"> PAGEREF _Toc2468 \h </w:instrText>
        </w:r>
        <w:r>
          <w:fldChar w:fldCharType="separate"/>
        </w:r>
        <w:r>
          <w:t>42</w:t>
        </w:r>
        <w:r>
          <w:fldChar w:fldCharType="end"/>
        </w:r>
      </w:hyperlink>
    </w:p>
    <w:p>
      <w:pPr>
        <w:pStyle w:val="TOC2"/>
        <w:tabs>
          <w:tab w:val="right" w:leader="dot" w:pos="8306"/>
        </w:tabs>
      </w:pPr>
      <w:hyperlink w:anchor="_Toc30351" w:history="1">
        <w:r>
          <w:rPr>
            <w:rFonts w:ascii="仿宋" w:eastAsia="仿宋" w:hAnsi="仿宋" w:cs="仿宋" w:hint="eastAsia"/>
            <w:lang w:eastAsia="zh-CN"/>
          </w:rPr>
          <w:t>(四)、建设期水环境影响分析</w:t>
        </w:r>
        <w:r>
          <w:tab/>
        </w:r>
        <w:r>
          <w:fldChar w:fldCharType="begin"/>
        </w:r>
        <w:r>
          <w:instrText xml:space="preserve"> PAGEREF _Toc30351 \h </w:instrText>
        </w:r>
        <w:r>
          <w:fldChar w:fldCharType="separate"/>
        </w:r>
        <w:r>
          <w:t>43</w:t>
        </w:r>
        <w:r>
          <w:fldChar w:fldCharType="end"/>
        </w:r>
      </w:hyperlink>
    </w:p>
    <w:p>
      <w:pPr>
        <w:pStyle w:val="TOC2"/>
        <w:tabs>
          <w:tab w:val="right" w:leader="dot" w:pos="8306"/>
        </w:tabs>
      </w:pPr>
      <w:hyperlink w:anchor="_Toc23433" w:history="1">
        <w:r>
          <w:rPr>
            <w:rFonts w:ascii="仿宋" w:eastAsia="仿宋" w:hAnsi="仿宋" w:cs="仿宋" w:hint="eastAsia"/>
            <w:lang w:eastAsia="zh-CN"/>
          </w:rPr>
          <w:t>(五)、建设期固体废弃物环境影响分析</w:t>
        </w:r>
        <w:r>
          <w:tab/>
        </w:r>
        <w:r>
          <w:fldChar w:fldCharType="begin"/>
        </w:r>
        <w:r>
          <w:instrText xml:space="preserve"> PAGEREF _Toc23433 \h </w:instrText>
        </w:r>
        <w:r>
          <w:fldChar w:fldCharType="separate"/>
        </w:r>
        <w:r>
          <w:t>44</w:t>
        </w:r>
        <w:r>
          <w:fldChar w:fldCharType="end"/>
        </w:r>
      </w:hyperlink>
    </w:p>
    <w:p>
      <w:pPr>
        <w:pStyle w:val="TOC2"/>
        <w:tabs>
          <w:tab w:val="right" w:leader="dot" w:pos="8306"/>
        </w:tabs>
      </w:pPr>
      <w:hyperlink w:anchor="_Toc10520" w:history="1">
        <w:r>
          <w:rPr>
            <w:rFonts w:ascii="仿宋" w:eastAsia="仿宋" w:hAnsi="仿宋" w:cs="仿宋" w:hint="eastAsia"/>
            <w:lang w:eastAsia="zh-CN"/>
          </w:rPr>
          <w:t>(六)、建设期声环境影响分析</w:t>
        </w:r>
        <w:r>
          <w:tab/>
        </w:r>
        <w:r>
          <w:fldChar w:fldCharType="begin"/>
        </w:r>
        <w:r>
          <w:instrText xml:space="preserve"> PAGEREF _Toc10520 \h </w:instrText>
        </w:r>
        <w:r>
          <w:fldChar w:fldCharType="separate"/>
        </w:r>
        <w:r>
          <w:t>46</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3049" w:history="1">
        <w:r>
          <w:rPr>
            <w:rFonts w:ascii="仿宋" w:eastAsia="仿宋" w:hAnsi="仿宋" w:cs="仿宋" w:hint="eastAsia"/>
            <w:lang w:eastAsia="zh-CN"/>
          </w:rPr>
          <w:t>(七)、营运期大气环境影响分析</w:t>
        </w:r>
        <w:r>
          <w:tab/>
        </w:r>
        <w:r>
          <w:fldChar w:fldCharType="begin"/>
        </w:r>
        <w:r>
          <w:instrText xml:space="preserve"> PAGEREF _Toc3049 \h </w:instrText>
        </w:r>
        <w:r>
          <w:fldChar w:fldCharType="separate"/>
        </w:r>
        <w:r>
          <w:t>47</w:t>
        </w:r>
        <w:r>
          <w:fldChar w:fldCharType="end"/>
        </w:r>
      </w:hyperlink>
    </w:p>
    <w:p>
      <w:pPr>
        <w:pStyle w:val="TOC2"/>
        <w:tabs>
          <w:tab w:val="right" w:leader="dot" w:pos="8306"/>
        </w:tabs>
      </w:pPr>
      <w:hyperlink w:anchor="_Toc32301" w:history="1">
        <w:r>
          <w:rPr>
            <w:rFonts w:ascii="仿宋" w:eastAsia="仿宋" w:hAnsi="仿宋" w:cs="仿宋" w:hint="eastAsia"/>
            <w:lang w:eastAsia="zh-CN"/>
          </w:rPr>
          <w:t>(八)、营运期水环境影响分析</w:t>
        </w:r>
        <w:r>
          <w:tab/>
        </w:r>
        <w:r>
          <w:fldChar w:fldCharType="begin"/>
        </w:r>
        <w:r>
          <w:instrText xml:space="preserve"> PAGEREF _Toc32301 \h </w:instrText>
        </w:r>
        <w:r>
          <w:fldChar w:fldCharType="separate"/>
        </w:r>
        <w:r>
          <w:t>48</w:t>
        </w:r>
        <w:r>
          <w:fldChar w:fldCharType="end"/>
        </w:r>
      </w:hyperlink>
    </w:p>
    <w:p>
      <w:pPr>
        <w:pStyle w:val="TOC2"/>
        <w:tabs>
          <w:tab w:val="right" w:leader="dot" w:pos="8306"/>
        </w:tabs>
      </w:pPr>
      <w:hyperlink w:anchor="_Toc8107" w:history="1">
        <w:r>
          <w:rPr>
            <w:rFonts w:ascii="仿宋" w:eastAsia="仿宋" w:hAnsi="仿宋" w:cs="仿宋" w:hint="eastAsia"/>
            <w:lang w:eastAsia="zh-CN"/>
          </w:rPr>
          <w:t>(九)、营运期固体废弃物环境影响分析</w:t>
        </w:r>
        <w:r>
          <w:tab/>
        </w:r>
        <w:r>
          <w:fldChar w:fldCharType="begin"/>
        </w:r>
        <w:r>
          <w:instrText xml:space="preserve"> PAGEREF _Toc8107 \h </w:instrText>
        </w:r>
        <w:r>
          <w:fldChar w:fldCharType="separate"/>
        </w:r>
        <w:r>
          <w:t>49</w:t>
        </w:r>
        <w:r>
          <w:fldChar w:fldCharType="end"/>
        </w:r>
      </w:hyperlink>
    </w:p>
    <w:p>
      <w:pPr>
        <w:pStyle w:val="TOC2"/>
        <w:tabs>
          <w:tab w:val="right" w:leader="dot" w:pos="8306"/>
        </w:tabs>
      </w:pPr>
      <w:hyperlink w:anchor="_Toc14594" w:history="1">
        <w:r>
          <w:rPr>
            <w:rFonts w:ascii="仿宋" w:eastAsia="仿宋" w:hAnsi="仿宋" w:cs="仿宋" w:hint="eastAsia"/>
            <w:lang w:eastAsia="zh-CN"/>
          </w:rPr>
          <w:t>(十)、营运期声环境影响分析</w:t>
        </w:r>
        <w:r>
          <w:tab/>
        </w:r>
        <w:r>
          <w:fldChar w:fldCharType="begin"/>
        </w:r>
        <w:r>
          <w:instrText xml:space="preserve"> PAGEREF _Toc14594 \h </w:instrText>
        </w:r>
        <w:r>
          <w:fldChar w:fldCharType="separate"/>
        </w:r>
        <w:r>
          <w:t>50</w:t>
        </w:r>
        <w:r>
          <w:fldChar w:fldCharType="end"/>
        </w:r>
      </w:hyperlink>
    </w:p>
    <w:p>
      <w:pPr>
        <w:pStyle w:val="TOC2"/>
        <w:tabs>
          <w:tab w:val="right" w:leader="dot" w:pos="8306"/>
        </w:tabs>
      </w:pPr>
      <w:hyperlink w:anchor="_Toc32631" w:history="1">
        <w:r>
          <w:rPr>
            <w:rFonts w:ascii="仿宋" w:eastAsia="仿宋" w:hAnsi="仿宋" w:cs="仿宋" w:hint="eastAsia"/>
            <w:lang w:eastAsia="zh-CN"/>
          </w:rPr>
          <w:t>(十一)、清洁生产</w:t>
        </w:r>
        <w:r>
          <w:tab/>
        </w:r>
        <w:r>
          <w:fldChar w:fldCharType="begin"/>
        </w:r>
        <w:r>
          <w:instrText xml:space="preserve"> PAGEREF _Toc32631 \h </w:instrText>
        </w:r>
        <w:r>
          <w:fldChar w:fldCharType="separate"/>
        </w:r>
        <w:r>
          <w:t>52</w:t>
        </w:r>
        <w:r>
          <w:fldChar w:fldCharType="end"/>
        </w:r>
      </w:hyperlink>
    </w:p>
    <w:p>
      <w:pPr>
        <w:pStyle w:val="TOC2"/>
        <w:tabs>
          <w:tab w:val="right" w:leader="dot" w:pos="8306"/>
        </w:tabs>
      </w:pPr>
      <w:hyperlink w:anchor="_Toc4317" w:history="1">
        <w:r>
          <w:rPr>
            <w:rFonts w:ascii="仿宋" w:eastAsia="仿宋" w:hAnsi="仿宋" w:cs="仿宋" w:hint="eastAsia"/>
            <w:lang w:eastAsia="zh-CN"/>
          </w:rPr>
          <w:t>(十二)、环境管理分析</w:t>
        </w:r>
        <w:r>
          <w:tab/>
        </w:r>
        <w:r>
          <w:fldChar w:fldCharType="begin"/>
        </w:r>
        <w:r>
          <w:instrText xml:space="preserve"> PAGEREF _Toc4317 \h </w:instrText>
        </w:r>
        <w:r>
          <w:fldChar w:fldCharType="separate"/>
        </w:r>
        <w:r>
          <w:t>53</w:t>
        </w:r>
        <w:r>
          <w:fldChar w:fldCharType="end"/>
        </w:r>
      </w:hyperlink>
    </w:p>
    <w:p>
      <w:pPr>
        <w:pStyle w:val="TOC2"/>
        <w:tabs>
          <w:tab w:val="right" w:leader="dot" w:pos="8306"/>
        </w:tabs>
      </w:pPr>
      <w:hyperlink w:anchor="_Toc6607" w:history="1">
        <w:r>
          <w:rPr>
            <w:rFonts w:ascii="仿宋" w:eastAsia="仿宋" w:hAnsi="仿宋" w:cs="仿宋" w:hint="eastAsia"/>
            <w:lang w:eastAsia="zh-CN"/>
          </w:rPr>
          <w:t>(十三)、结论及建议</w:t>
        </w:r>
        <w:r>
          <w:tab/>
        </w:r>
        <w:r>
          <w:fldChar w:fldCharType="begin"/>
        </w:r>
        <w:r>
          <w:instrText xml:space="preserve"> PAGEREF _Toc6607 \h </w:instrText>
        </w:r>
        <w:r>
          <w:fldChar w:fldCharType="separate"/>
        </w:r>
        <w:r>
          <w:t>54</w:t>
        </w:r>
        <w:r>
          <w:fldChar w:fldCharType="end"/>
        </w:r>
      </w:hyperlink>
    </w:p>
    <w:p>
      <w:pPr>
        <w:pStyle w:val="TOC1"/>
        <w:tabs>
          <w:tab w:val="right" w:leader="dot" w:pos="8306"/>
        </w:tabs>
      </w:pPr>
      <w:hyperlink w:anchor="_Toc17725" w:history="1">
        <w:r>
          <w:rPr>
            <w:rFonts w:ascii="仿宋" w:eastAsia="仿宋" w:hAnsi="仿宋" w:cs="仿宋" w:hint="eastAsia"/>
            <w:lang w:eastAsia="zh-CN"/>
          </w:rPr>
          <w:t>八、目标客户和受众分析</w:t>
        </w:r>
        <w:r>
          <w:tab/>
        </w:r>
        <w:r>
          <w:fldChar w:fldCharType="begin"/>
        </w:r>
        <w:r>
          <w:instrText xml:space="preserve"> PAGEREF _Toc17725 \h </w:instrText>
        </w:r>
        <w:r>
          <w:fldChar w:fldCharType="separate"/>
        </w:r>
        <w:r>
          <w:t>55</w:t>
        </w:r>
        <w:r>
          <w:fldChar w:fldCharType="end"/>
        </w:r>
      </w:hyperlink>
    </w:p>
    <w:p>
      <w:pPr>
        <w:pStyle w:val="TOC2"/>
        <w:tabs>
          <w:tab w:val="right" w:leader="dot" w:pos="8306"/>
        </w:tabs>
      </w:pPr>
      <w:hyperlink w:anchor="_Toc14101" w:history="1">
        <w:r>
          <w:rPr>
            <w:rFonts w:ascii="仿宋" w:eastAsia="仿宋" w:hAnsi="仿宋" w:cs="仿宋" w:hint="eastAsia"/>
            <w:lang w:eastAsia="zh-CN"/>
          </w:rPr>
          <w:t>(一)、客户群体描述</w:t>
        </w:r>
        <w:r>
          <w:tab/>
        </w:r>
        <w:r>
          <w:fldChar w:fldCharType="begin"/>
        </w:r>
        <w:r>
          <w:instrText xml:space="preserve"> PAGEREF _Toc14101 \h </w:instrText>
        </w:r>
        <w:r>
          <w:fldChar w:fldCharType="separate"/>
        </w:r>
        <w:r>
          <w:t>55</w:t>
        </w:r>
        <w:r>
          <w:fldChar w:fldCharType="end"/>
        </w:r>
      </w:hyperlink>
    </w:p>
    <w:p>
      <w:pPr>
        <w:pStyle w:val="TOC2"/>
        <w:tabs>
          <w:tab w:val="right" w:leader="dot" w:pos="8306"/>
        </w:tabs>
      </w:pPr>
      <w:hyperlink w:anchor="_Toc28761" w:history="1">
        <w:r>
          <w:rPr>
            <w:rFonts w:ascii="仿宋" w:eastAsia="仿宋" w:hAnsi="仿宋" w:cs="仿宋" w:hint="eastAsia"/>
            <w:lang w:eastAsia="zh-CN"/>
          </w:rPr>
          <w:t>(二)、客户需求和期望</w:t>
        </w:r>
        <w:r>
          <w:tab/>
        </w:r>
        <w:r>
          <w:fldChar w:fldCharType="begin"/>
        </w:r>
        <w:r>
          <w:instrText xml:space="preserve"> PAGEREF _Toc28761 \h </w:instrText>
        </w:r>
        <w:r>
          <w:fldChar w:fldCharType="separate"/>
        </w:r>
        <w:r>
          <w:t>57</w:t>
        </w:r>
        <w:r>
          <w:fldChar w:fldCharType="end"/>
        </w:r>
      </w:hyperlink>
    </w:p>
    <w:p>
      <w:pPr>
        <w:pStyle w:val="TOC2"/>
        <w:tabs>
          <w:tab w:val="right" w:leader="dot" w:pos="8306"/>
        </w:tabs>
      </w:pPr>
      <w:hyperlink w:anchor="_Toc5782" w:history="1">
        <w:r>
          <w:rPr>
            <w:rFonts w:ascii="仿宋" w:eastAsia="仿宋" w:hAnsi="仿宋" w:cs="仿宋" w:hint="eastAsia"/>
            <w:lang w:eastAsia="zh-CN"/>
          </w:rPr>
          <w:t>(三)、客户获取策略</w:t>
        </w:r>
        <w:r>
          <w:tab/>
        </w:r>
        <w:r>
          <w:fldChar w:fldCharType="begin"/>
        </w:r>
        <w:r>
          <w:instrText xml:space="preserve"> PAGEREF _Toc5782 \h </w:instrText>
        </w:r>
        <w:r>
          <w:fldChar w:fldCharType="separate"/>
        </w:r>
        <w:r>
          <w:t>58</w:t>
        </w:r>
        <w:r>
          <w:fldChar w:fldCharType="end"/>
        </w:r>
      </w:hyperlink>
    </w:p>
    <w:p>
      <w:pPr>
        <w:pStyle w:val="TOC2"/>
        <w:tabs>
          <w:tab w:val="right" w:leader="dot" w:pos="8306"/>
        </w:tabs>
      </w:pPr>
      <w:hyperlink w:anchor="_Toc29299" w:history="1">
        <w:r>
          <w:rPr>
            <w:rFonts w:ascii="仿宋" w:eastAsia="仿宋" w:hAnsi="仿宋" w:cs="仿宋" w:hint="eastAsia"/>
            <w:lang w:eastAsia="zh-CN"/>
          </w:rPr>
          <w:t>(四)、客户关系管理</w:t>
        </w:r>
        <w:r>
          <w:tab/>
        </w:r>
        <w:r>
          <w:fldChar w:fldCharType="begin"/>
        </w:r>
        <w:r>
          <w:instrText xml:space="preserve"> PAGEREF _Toc29299 \h </w:instrText>
        </w:r>
        <w:r>
          <w:fldChar w:fldCharType="separate"/>
        </w:r>
        <w:r>
          <w:t>60</w:t>
        </w:r>
        <w:r>
          <w:fldChar w:fldCharType="end"/>
        </w:r>
      </w:hyperlink>
    </w:p>
    <w:p>
      <w:pPr>
        <w:pStyle w:val="TOC1"/>
        <w:tabs>
          <w:tab w:val="right" w:leader="dot" w:pos="8306"/>
        </w:tabs>
      </w:pPr>
      <w:hyperlink w:anchor="_Toc25871" w:history="1">
        <w:r>
          <w:rPr>
            <w:rFonts w:ascii="仿宋" w:eastAsia="仿宋" w:hAnsi="仿宋" w:cs="仿宋" w:hint="eastAsia"/>
            <w:lang w:eastAsia="zh-CN"/>
          </w:rPr>
          <w:t>九、投资方案分析</w:t>
        </w:r>
        <w:r>
          <w:tab/>
        </w:r>
        <w:r>
          <w:fldChar w:fldCharType="begin"/>
        </w:r>
        <w:r>
          <w:instrText xml:space="preserve"> PAGEREF _Toc25871 \h </w:instrText>
        </w:r>
        <w:r>
          <w:fldChar w:fldCharType="separate"/>
        </w:r>
        <w:r>
          <w:t>62</w:t>
        </w:r>
        <w:r>
          <w:fldChar w:fldCharType="end"/>
        </w:r>
      </w:hyperlink>
    </w:p>
    <w:p>
      <w:pPr>
        <w:pStyle w:val="TOC2"/>
        <w:tabs>
          <w:tab w:val="right" w:leader="dot" w:pos="8306"/>
        </w:tabs>
      </w:pPr>
      <w:hyperlink w:anchor="_Toc25805" w:history="1">
        <w:r>
          <w:rPr>
            <w:rFonts w:ascii="仿宋" w:eastAsia="仿宋" w:hAnsi="仿宋" w:cs="仿宋" w:hint="eastAsia"/>
            <w:lang w:eastAsia="zh-CN"/>
          </w:rPr>
          <w:t>(一)、编制说明</w:t>
        </w:r>
        <w:r>
          <w:tab/>
        </w:r>
        <w:r>
          <w:fldChar w:fldCharType="begin"/>
        </w:r>
        <w:r>
          <w:instrText xml:space="preserve"> PAGEREF _Toc25805 \h </w:instrText>
        </w:r>
        <w:r>
          <w:fldChar w:fldCharType="separate"/>
        </w:r>
        <w:r>
          <w:t>62</w:t>
        </w:r>
        <w:r>
          <w:fldChar w:fldCharType="end"/>
        </w:r>
      </w:hyperlink>
    </w:p>
    <w:p>
      <w:pPr>
        <w:pStyle w:val="TOC2"/>
        <w:tabs>
          <w:tab w:val="right" w:leader="dot" w:pos="8306"/>
        </w:tabs>
      </w:pPr>
      <w:hyperlink w:anchor="_Toc24656" w:history="1">
        <w:r>
          <w:rPr>
            <w:rFonts w:ascii="仿宋" w:eastAsia="仿宋" w:hAnsi="仿宋" w:cs="仿宋" w:hint="eastAsia"/>
            <w:lang w:eastAsia="zh-CN"/>
          </w:rPr>
          <w:t>(二)、建设投资</w:t>
        </w:r>
        <w:r>
          <w:tab/>
        </w:r>
        <w:r>
          <w:fldChar w:fldCharType="begin"/>
        </w:r>
        <w:r>
          <w:instrText xml:space="preserve"> PAGEREF _Toc24656 \h </w:instrText>
        </w:r>
        <w:r>
          <w:fldChar w:fldCharType="separate"/>
        </w:r>
        <w:r>
          <w:t>62</w:t>
        </w:r>
        <w:r>
          <w:fldChar w:fldCharType="end"/>
        </w:r>
      </w:hyperlink>
    </w:p>
    <w:p>
      <w:pPr>
        <w:pStyle w:val="TOC2"/>
        <w:tabs>
          <w:tab w:val="right" w:leader="dot" w:pos="8306"/>
        </w:tabs>
      </w:pPr>
      <w:hyperlink w:anchor="_Toc14660" w:history="1">
        <w:r>
          <w:rPr>
            <w:rFonts w:ascii="仿宋" w:eastAsia="仿宋" w:hAnsi="仿宋" w:cs="仿宋" w:hint="eastAsia"/>
            <w:lang w:eastAsia="zh-CN"/>
          </w:rPr>
          <w:t>(三)、建设期利息</w:t>
        </w:r>
        <w:r>
          <w:tab/>
        </w:r>
        <w:r>
          <w:fldChar w:fldCharType="begin"/>
        </w:r>
        <w:r>
          <w:instrText xml:space="preserve"> PAGEREF _Toc14660 \h </w:instrText>
        </w:r>
        <w:r>
          <w:fldChar w:fldCharType="separate"/>
        </w:r>
        <w:r>
          <w:t>63</w:t>
        </w:r>
        <w:r>
          <w:fldChar w:fldCharType="end"/>
        </w:r>
      </w:hyperlink>
    </w:p>
    <w:p>
      <w:pPr>
        <w:pStyle w:val="TOC2"/>
        <w:tabs>
          <w:tab w:val="right" w:leader="dot" w:pos="8306"/>
        </w:tabs>
      </w:pPr>
      <w:hyperlink w:anchor="_Toc22748" w:history="1">
        <w:r>
          <w:rPr>
            <w:rFonts w:ascii="仿宋" w:eastAsia="仿宋" w:hAnsi="仿宋" w:cs="仿宋" w:hint="eastAsia"/>
            <w:lang w:eastAsia="zh-CN"/>
          </w:rPr>
          <w:t>(四)、流动资金</w:t>
        </w:r>
        <w:r>
          <w:tab/>
        </w:r>
        <w:r>
          <w:fldChar w:fldCharType="begin"/>
        </w:r>
        <w:r>
          <w:instrText xml:space="preserve"> PAGEREF _Toc22748 \h </w:instrText>
        </w:r>
        <w:r>
          <w:fldChar w:fldCharType="separate"/>
        </w:r>
        <w:r>
          <w:t>63</w:t>
        </w:r>
        <w:r>
          <w:fldChar w:fldCharType="end"/>
        </w:r>
      </w:hyperlink>
    </w:p>
    <w:p>
      <w:pPr>
        <w:pStyle w:val="TOC2"/>
        <w:tabs>
          <w:tab w:val="right" w:leader="dot" w:pos="8306"/>
        </w:tabs>
      </w:pPr>
      <w:hyperlink w:anchor="_Toc5094" w:history="1">
        <w:r>
          <w:rPr>
            <w:rFonts w:ascii="仿宋" w:eastAsia="仿宋" w:hAnsi="仿宋" w:cs="仿宋" w:hint="eastAsia"/>
            <w:lang w:eastAsia="zh-CN"/>
          </w:rPr>
          <w:t>(五)、COD自动在线监测仪项目总投资</w:t>
        </w:r>
        <w:r>
          <w:tab/>
        </w:r>
        <w:r>
          <w:fldChar w:fldCharType="begin"/>
        </w:r>
        <w:r>
          <w:instrText xml:space="preserve"> PAGEREF _Toc5094 \h </w:instrText>
        </w:r>
        <w:r>
          <w:fldChar w:fldCharType="separate"/>
        </w:r>
        <w:r>
          <w:t>64</w:t>
        </w:r>
        <w:r>
          <w:fldChar w:fldCharType="end"/>
        </w:r>
      </w:hyperlink>
    </w:p>
    <w:p>
      <w:pPr>
        <w:pStyle w:val="TOC2"/>
        <w:tabs>
          <w:tab w:val="right" w:leader="dot" w:pos="8306"/>
        </w:tabs>
      </w:pPr>
      <w:hyperlink w:anchor="_Toc2498" w:history="1">
        <w:r>
          <w:rPr>
            <w:rFonts w:ascii="仿宋" w:eastAsia="仿宋" w:hAnsi="仿宋" w:cs="仿宋" w:hint="eastAsia"/>
            <w:lang w:eastAsia="zh-CN"/>
          </w:rPr>
          <w:t>(六)、资金筹措与投资计划</w:t>
        </w:r>
        <w:r>
          <w:tab/>
        </w:r>
        <w:r>
          <w:fldChar w:fldCharType="begin"/>
        </w:r>
        <w:r>
          <w:instrText xml:space="preserve"> PAGEREF _Toc2498 \h </w:instrText>
        </w:r>
        <w:r>
          <w:fldChar w:fldCharType="separate"/>
        </w:r>
        <w:r>
          <w:t>64</w:t>
        </w:r>
        <w:r>
          <w:fldChar w:fldCharType="end"/>
        </w:r>
      </w:hyperlink>
    </w:p>
    <w:p>
      <w:pPr>
        <w:pStyle w:val="TOC1"/>
        <w:tabs>
          <w:tab w:val="right" w:leader="dot" w:pos="8306"/>
        </w:tabs>
      </w:pPr>
      <w:hyperlink w:anchor="_Toc5620" w:history="1">
        <w:r>
          <w:rPr>
            <w:rFonts w:ascii="仿宋" w:eastAsia="仿宋" w:hAnsi="仿宋" w:cs="仿宋" w:hint="eastAsia"/>
            <w:lang w:eastAsia="zh-CN"/>
          </w:rPr>
          <w:t>十、SWOT分析</w:t>
        </w:r>
        <w:r>
          <w:tab/>
        </w:r>
        <w:r>
          <w:fldChar w:fldCharType="begin"/>
        </w:r>
        <w:r>
          <w:instrText xml:space="preserve"> PAGEREF _Toc5620 \h </w:instrText>
        </w:r>
        <w:r>
          <w:fldChar w:fldCharType="separate"/>
        </w:r>
        <w:r>
          <w:t>64</w:t>
        </w:r>
        <w:r>
          <w:fldChar w:fldCharType="end"/>
        </w:r>
      </w:hyperlink>
    </w:p>
    <w:p>
      <w:pPr>
        <w:pStyle w:val="TOC2"/>
        <w:tabs>
          <w:tab w:val="right" w:leader="dot" w:pos="8306"/>
        </w:tabs>
      </w:pPr>
      <w:hyperlink w:anchor="_Toc16383" w:history="1">
        <w:r>
          <w:rPr>
            <w:rFonts w:ascii="仿宋" w:eastAsia="仿宋" w:hAnsi="仿宋" w:cs="仿宋" w:hint="eastAsia"/>
            <w:lang w:eastAsia="zh-CN"/>
          </w:rPr>
          <w:t>(一)、优势分析(S)</w:t>
        </w:r>
        <w:r>
          <w:tab/>
        </w:r>
        <w:r>
          <w:fldChar w:fldCharType="begin"/>
        </w:r>
        <w:r>
          <w:instrText xml:space="preserve"> PAGEREF _Toc16383 \h </w:instrText>
        </w:r>
        <w:r>
          <w:fldChar w:fldCharType="separate"/>
        </w:r>
        <w:r>
          <w:t>64</w:t>
        </w:r>
        <w:r>
          <w:fldChar w:fldCharType="end"/>
        </w:r>
      </w:hyperlink>
    </w:p>
    <w:p>
      <w:pPr>
        <w:pStyle w:val="TOC2"/>
        <w:tabs>
          <w:tab w:val="right" w:leader="dot" w:pos="8306"/>
        </w:tabs>
      </w:pPr>
      <w:hyperlink w:anchor="_Toc20012" w:history="1">
        <w:r>
          <w:rPr>
            <w:rFonts w:ascii="仿宋" w:eastAsia="仿宋" w:hAnsi="仿宋" w:cs="仿宋" w:hint="eastAsia"/>
            <w:lang w:eastAsia="zh-CN"/>
          </w:rPr>
          <w:t>(二)、劣势分析(W)</w:t>
        </w:r>
        <w:r>
          <w:tab/>
        </w:r>
        <w:r>
          <w:fldChar w:fldCharType="begin"/>
        </w:r>
        <w:r>
          <w:instrText xml:space="preserve"> PAGEREF _Toc20012 \h </w:instrText>
        </w:r>
        <w:r>
          <w:fldChar w:fldCharType="separate"/>
        </w:r>
        <w:r>
          <w:t>65</w:t>
        </w:r>
        <w:r>
          <w:fldChar w:fldCharType="end"/>
        </w:r>
      </w:hyperlink>
    </w:p>
    <w:p>
      <w:pPr>
        <w:pStyle w:val="TOC2"/>
        <w:tabs>
          <w:tab w:val="right" w:leader="dot" w:pos="8306"/>
        </w:tabs>
      </w:pPr>
      <w:hyperlink w:anchor="_Toc22055" w:history="1">
        <w:r>
          <w:rPr>
            <w:rFonts w:ascii="仿宋" w:eastAsia="仿宋" w:hAnsi="仿宋" w:cs="仿宋" w:hint="eastAsia"/>
            <w:lang w:eastAsia="zh-CN"/>
          </w:rPr>
          <w:t>(三)、机会分析()</w:t>
        </w:r>
        <w:r>
          <w:tab/>
        </w:r>
        <w:r>
          <w:fldChar w:fldCharType="begin"/>
        </w:r>
        <w:r>
          <w:instrText xml:space="preserve"> PAGEREF _Toc22055 \h </w:instrText>
        </w:r>
        <w:r>
          <w:fldChar w:fldCharType="separate"/>
        </w:r>
        <w:r>
          <w:t>66</w:t>
        </w:r>
        <w:r>
          <w:fldChar w:fldCharType="end"/>
        </w:r>
      </w:hyperlink>
    </w:p>
    <w:p>
      <w:pPr>
        <w:pStyle w:val="TOC2"/>
        <w:tabs>
          <w:tab w:val="right" w:leader="dot" w:pos="8306"/>
        </w:tabs>
      </w:pPr>
      <w:hyperlink w:anchor="_Toc24672" w:history="1">
        <w:r>
          <w:rPr>
            <w:rFonts w:ascii="仿宋" w:eastAsia="仿宋" w:hAnsi="仿宋" w:cs="仿宋" w:hint="eastAsia"/>
            <w:lang w:eastAsia="zh-CN"/>
          </w:rPr>
          <w:t>(四)、威胁分析(T)</w:t>
        </w:r>
        <w:r>
          <w:tab/>
        </w:r>
        <w:r>
          <w:fldChar w:fldCharType="begin"/>
        </w:r>
        <w:r>
          <w:instrText xml:space="preserve"> PAGEREF _Toc24672 \h </w:instrText>
        </w:r>
        <w:r>
          <w:fldChar w:fldCharType="separate"/>
        </w:r>
        <w:r>
          <w:t>66</w:t>
        </w:r>
        <w:r>
          <w:fldChar w:fldCharType="end"/>
        </w:r>
      </w:hyperlink>
    </w:p>
    <w:p>
      <w:pPr>
        <w:pStyle w:val="TOC1"/>
        <w:tabs>
          <w:tab w:val="right" w:leader="dot" w:pos="8306"/>
        </w:tabs>
      </w:pPr>
      <w:hyperlink w:anchor="_Toc28203" w:history="1">
        <w:r>
          <w:rPr>
            <w:rFonts w:ascii="仿宋" w:eastAsia="仿宋" w:hAnsi="仿宋" w:cs="仿宋" w:hint="eastAsia"/>
            <w:lang w:eastAsia="zh-CN"/>
          </w:rPr>
          <w:t>十一、法律和合规事项</w:t>
        </w:r>
        <w:r>
          <w:tab/>
        </w:r>
        <w:r>
          <w:fldChar w:fldCharType="begin"/>
        </w:r>
        <w:r>
          <w:instrText xml:space="preserve"> PAGEREF _Toc28203 \h </w:instrText>
        </w:r>
        <w:r>
          <w:fldChar w:fldCharType="separate"/>
        </w:r>
        <w:r>
          <w:t>68</w:t>
        </w:r>
        <w:r>
          <w:fldChar w:fldCharType="end"/>
        </w:r>
      </w:hyperlink>
    </w:p>
    <w:p>
      <w:pPr>
        <w:pStyle w:val="TOC2"/>
        <w:tabs>
          <w:tab w:val="right" w:leader="dot" w:pos="8306"/>
        </w:tabs>
      </w:pPr>
      <w:hyperlink w:anchor="_Toc18067" w:history="1">
        <w:r>
          <w:rPr>
            <w:rFonts w:ascii="仿宋" w:eastAsia="仿宋" w:hAnsi="仿宋" w:cs="仿宋" w:hint="eastAsia"/>
            <w:lang w:eastAsia="zh-CN"/>
          </w:rPr>
          <w:t>(一)、公司注册和法律地位</w:t>
        </w:r>
        <w:r>
          <w:tab/>
        </w:r>
        <w:r>
          <w:fldChar w:fldCharType="begin"/>
        </w:r>
        <w:r>
          <w:instrText xml:space="preserve"> PAGEREF _Toc18067 \h </w:instrText>
        </w:r>
        <w:r>
          <w:fldChar w:fldCharType="separate"/>
        </w:r>
        <w:r>
          <w:t>68</w:t>
        </w:r>
        <w:r>
          <w:fldChar w:fldCharType="end"/>
        </w:r>
      </w:hyperlink>
    </w:p>
    <w:p>
      <w:pPr>
        <w:pStyle w:val="TOC2"/>
        <w:tabs>
          <w:tab w:val="right" w:leader="dot" w:pos="8306"/>
        </w:tabs>
      </w:pPr>
      <w:hyperlink w:anchor="_Toc25204" w:history="1">
        <w:r>
          <w:rPr>
            <w:rFonts w:ascii="仿宋" w:eastAsia="仿宋" w:hAnsi="仿宋" w:cs="仿宋" w:hint="eastAsia"/>
            <w:lang w:eastAsia="zh-CN"/>
          </w:rPr>
          <w:t>(二)、专业许可与许可证</w:t>
        </w:r>
        <w:r>
          <w:tab/>
        </w:r>
        <w:r>
          <w:fldChar w:fldCharType="begin"/>
        </w:r>
        <w:r>
          <w:instrText xml:space="preserve"> PAGEREF _Toc25204 \h </w:instrText>
        </w:r>
        <w:r>
          <w:fldChar w:fldCharType="separate"/>
        </w:r>
        <w:r>
          <w:t>68</w:t>
        </w:r>
        <w:r>
          <w:fldChar w:fldCharType="end"/>
        </w:r>
      </w:hyperlink>
    </w:p>
    <w:p>
      <w:pPr>
        <w:pStyle w:val="TOC2"/>
        <w:tabs>
          <w:tab w:val="right" w:leader="dot" w:pos="8306"/>
        </w:tabs>
      </w:pPr>
      <w:hyperlink w:anchor="_Toc24631" w:history="1">
        <w:r>
          <w:rPr>
            <w:rFonts w:ascii="仿宋" w:eastAsia="仿宋" w:hAnsi="仿宋" w:cs="仿宋" w:hint="eastAsia"/>
            <w:lang w:eastAsia="zh-CN"/>
          </w:rPr>
          <w:t>(三)、知识产权</w:t>
        </w:r>
        <w:r>
          <w:tab/>
        </w:r>
        <w:r>
          <w:fldChar w:fldCharType="begin"/>
        </w:r>
        <w:r>
          <w:instrText xml:space="preserve"> PAGEREF _Toc24631 \h </w:instrText>
        </w:r>
        <w:r>
          <w:fldChar w:fldCharType="separate"/>
        </w:r>
        <w:r>
          <w:t>68</w:t>
        </w:r>
        <w:r>
          <w:fldChar w:fldCharType="end"/>
        </w:r>
      </w:hyperlink>
    </w:p>
    <w:p>
      <w:pPr>
        <w:pStyle w:val="TOC2"/>
        <w:tabs>
          <w:tab w:val="right" w:leader="dot" w:pos="8306"/>
        </w:tabs>
      </w:pPr>
      <w:hyperlink w:anchor="_Toc28842" w:history="1">
        <w:r>
          <w:rPr>
            <w:rFonts w:ascii="仿宋" w:eastAsia="仿宋" w:hAnsi="仿宋" w:cs="仿宋" w:hint="eastAsia"/>
            <w:lang w:eastAsia="zh-CN"/>
          </w:rPr>
          <w:t>(四)、合同与法律义务</w:t>
        </w:r>
        <w:r>
          <w:tab/>
        </w:r>
        <w:r>
          <w:fldChar w:fldCharType="begin"/>
        </w:r>
        <w:r>
          <w:instrText xml:space="preserve"> PAGEREF _Toc28842 \h </w:instrText>
        </w:r>
        <w:r>
          <w:fldChar w:fldCharType="separate"/>
        </w:r>
        <w:r>
          <w:t>68</w:t>
        </w:r>
        <w:r>
          <w:fldChar w:fldCharType="end"/>
        </w:r>
      </w:hyperlink>
    </w:p>
    <w:p>
      <w:pPr>
        <w:pStyle w:val="TOC1"/>
        <w:tabs>
          <w:tab w:val="right" w:leader="dot" w:pos="8306"/>
        </w:tabs>
      </w:pPr>
      <w:hyperlink w:anchor="_Toc26700" w:history="1">
        <w:r>
          <w:rPr>
            <w:rFonts w:ascii="仿宋" w:eastAsia="仿宋" w:hAnsi="仿宋" w:cs="仿宋" w:hint="eastAsia"/>
            <w:lang w:eastAsia="zh-CN"/>
          </w:rPr>
          <w:t>十二、推进公司成立的必要性分析</w:t>
        </w:r>
        <w:r>
          <w:tab/>
        </w:r>
        <w:r>
          <w:fldChar w:fldCharType="begin"/>
        </w:r>
        <w:r>
          <w:instrText xml:space="preserve"> PAGEREF _Toc26700 \h </w:instrText>
        </w:r>
        <w:r>
          <w:fldChar w:fldCharType="separate"/>
        </w:r>
        <w:r>
          <w:t>69</w:t>
        </w:r>
        <w:r>
          <w:fldChar w:fldCharType="end"/>
        </w:r>
      </w:hyperlink>
    </w:p>
    <w:p>
      <w:pPr>
        <w:pStyle w:val="TOC2"/>
        <w:tabs>
          <w:tab w:val="right" w:leader="dot" w:pos="8306"/>
        </w:tabs>
      </w:pPr>
      <w:hyperlink w:anchor="_Toc29664" w:history="1">
        <w:r>
          <w:rPr>
            <w:rFonts w:ascii="仿宋" w:eastAsia="仿宋" w:hAnsi="仿宋" w:cs="仿宋" w:hint="eastAsia"/>
            <w:lang w:eastAsia="zh-CN"/>
          </w:rPr>
          <w:t>(一)、市场需求和机会</w:t>
        </w:r>
        <w:r>
          <w:tab/>
        </w:r>
        <w:r>
          <w:fldChar w:fldCharType="begin"/>
        </w:r>
        <w:r>
          <w:instrText xml:space="preserve"> PAGEREF _Toc29664 \h </w:instrText>
        </w:r>
        <w:r>
          <w:fldChar w:fldCharType="separate"/>
        </w:r>
        <w:r>
          <w:t>69</w:t>
        </w:r>
        <w:r>
          <w:fldChar w:fldCharType="end"/>
        </w:r>
      </w:hyperlink>
    </w:p>
    <w:p>
      <w:pPr>
        <w:pStyle w:val="TOC2"/>
        <w:tabs>
          <w:tab w:val="right" w:leader="dot" w:pos="8306"/>
        </w:tabs>
      </w:pPr>
      <w:hyperlink w:anchor="_Toc29030" w:history="1">
        <w:r>
          <w:rPr>
            <w:rFonts w:ascii="仿宋" w:eastAsia="仿宋" w:hAnsi="仿宋" w:cs="仿宋" w:hint="eastAsia"/>
            <w:lang w:eastAsia="zh-CN"/>
          </w:rPr>
          <w:t>(二)、公司目标和战略</w:t>
        </w:r>
        <w:r>
          <w:tab/>
        </w:r>
        <w:r>
          <w:fldChar w:fldCharType="begin"/>
        </w:r>
        <w:r>
          <w:instrText xml:space="preserve"> PAGEREF _Toc29030 \h </w:instrText>
        </w:r>
        <w:r>
          <w:fldChar w:fldCharType="separate"/>
        </w:r>
        <w:r>
          <w:t>69</w:t>
        </w:r>
        <w:r>
          <w:fldChar w:fldCharType="end"/>
        </w:r>
      </w:hyperlink>
    </w:p>
    <w:p>
      <w:pPr>
        <w:pStyle w:val="TOC2"/>
        <w:tabs>
          <w:tab w:val="right" w:leader="dot" w:pos="8306"/>
        </w:tabs>
      </w:pPr>
      <w:hyperlink w:anchor="_Toc28928" w:history="1">
        <w:r>
          <w:rPr>
            <w:rFonts w:ascii="仿宋" w:eastAsia="仿宋" w:hAnsi="仿宋" w:cs="仿宋" w:hint="eastAsia"/>
            <w:lang w:eastAsia="zh-CN"/>
          </w:rPr>
          <w:t>(三)、公司竞争优势</w:t>
        </w:r>
        <w:r>
          <w:tab/>
        </w:r>
        <w:r>
          <w:fldChar w:fldCharType="begin"/>
        </w:r>
        <w:r>
          <w:instrText xml:space="preserve"> PAGEREF _Toc28928 \h </w:instrText>
        </w:r>
        <w:r>
          <w:fldChar w:fldCharType="separate"/>
        </w:r>
        <w:r>
          <w:t>70</w:t>
        </w:r>
        <w:r>
          <w:fldChar w:fldCharType="end"/>
        </w:r>
      </w:hyperlink>
    </w:p>
    <w:p>
      <w:pPr>
        <w:pStyle w:val="TOC1"/>
        <w:tabs>
          <w:tab w:val="right" w:leader="dot" w:pos="8306"/>
        </w:tabs>
      </w:pPr>
      <w:hyperlink w:anchor="_Toc16097" w:history="1">
        <w:r>
          <w:rPr>
            <w:rFonts w:ascii="仿宋" w:eastAsia="仿宋" w:hAnsi="仿宋" w:cs="仿宋" w:hint="eastAsia"/>
            <w:lang w:eastAsia="zh-CN"/>
          </w:rPr>
          <w:t>十三、未来计划和展望</w:t>
        </w:r>
        <w:r>
          <w:tab/>
        </w:r>
        <w:r>
          <w:fldChar w:fldCharType="begin"/>
        </w:r>
        <w:r>
          <w:instrText xml:space="preserve"> PAGEREF _Toc16097 \h </w:instrText>
        </w:r>
        <w:r>
          <w:fldChar w:fldCharType="separate"/>
        </w:r>
        <w:r>
          <w:t>70</w:t>
        </w:r>
        <w:r>
          <w:fldChar w:fldCharType="end"/>
        </w:r>
      </w:hyperlink>
    </w:p>
    <w:p>
      <w:pPr>
        <w:pStyle w:val="TOC2"/>
        <w:tabs>
          <w:tab w:val="right" w:leader="dot" w:pos="8306"/>
        </w:tabs>
      </w:pPr>
      <w:hyperlink w:anchor="_Toc4004" w:history="1">
        <w:r>
          <w:rPr>
            <w:rFonts w:ascii="仿宋" w:eastAsia="仿宋" w:hAnsi="仿宋" w:cs="仿宋" w:hint="eastAsia"/>
            <w:lang w:eastAsia="zh-CN"/>
          </w:rPr>
          <w:t>(一)、公司未来的发展计划</w:t>
        </w:r>
        <w:r>
          <w:tab/>
        </w:r>
        <w:r>
          <w:fldChar w:fldCharType="begin"/>
        </w:r>
        <w:r>
          <w:instrText xml:space="preserve"> PAGEREF _Toc4004 \h </w:instrText>
        </w:r>
        <w:r>
          <w:fldChar w:fldCharType="separate"/>
        </w:r>
        <w:r>
          <w:t>70</w:t>
        </w:r>
        <w:r>
          <w:fldChar w:fldCharType="end"/>
        </w:r>
      </w:hyperlink>
    </w:p>
    <w:p>
      <w:pPr>
        <w:pStyle w:val="TOC2"/>
        <w:tabs>
          <w:tab w:val="right" w:leader="dot" w:pos="8306"/>
        </w:tabs>
      </w:pPr>
      <w:hyperlink w:anchor="_Toc19668" w:history="1">
        <w:r>
          <w:rPr>
            <w:rFonts w:ascii="仿宋" w:eastAsia="仿宋" w:hAnsi="仿宋" w:cs="仿宋" w:hint="eastAsia"/>
            <w:lang w:eastAsia="zh-CN"/>
          </w:rPr>
          <w:t>(二)、长期目标和目标</w:t>
        </w:r>
        <w:r>
          <w:tab/>
        </w:r>
        <w:r>
          <w:fldChar w:fldCharType="begin"/>
        </w:r>
        <w:r>
          <w:instrText xml:space="preserve"> PAGEREF _Toc19668 \h </w:instrText>
        </w:r>
        <w:r>
          <w:fldChar w:fldCharType="separate"/>
        </w:r>
        <w:r>
          <w:t>71</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20152"/>
      <w:r>
        <w:rPr>
          <w:rFonts w:ascii="仿宋" w:eastAsia="仿宋" w:hAnsi="仿宋" w:cs="仿宋" w:hint="eastAsia"/>
          <w:lang w:eastAsia="zh-CN"/>
        </w:rPr>
        <w:t>概论</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欢迎阅读公司成立报告。本报告将详细介绍该公司的背景、目标及计划，以及我们计划如何满足市场需求和提供创新产品/服务。我们坚信，公司的成立是为了填补市场空缺并满足消费者需求。我们致力于以高质量和可持续发展为核心，致力于不断创新和改进。在本报告中，我们将提供详尽的信息，帮助你深入了解我们的核心价值观和未来发展计划。请注意，本报告不可做为商业用途，只用作学习交流。</w:t>
      </w:r>
    </w:p>
    <w:p>
      <w:pPr>
        <w:pStyle w:val="Heading1"/>
        <w:ind w:firstLine="560" w:firstLineChars="200"/>
        <w:rPr>
          <w:rFonts w:ascii="仿宋" w:eastAsia="仿宋" w:hAnsi="仿宋" w:cs="仿宋" w:hint="eastAsia"/>
          <w:sz w:val="28"/>
          <w:lang w:eastAsia="zh-CN"/>
        </w:rPr>
      </w:pPr>
      <w:bookmarkStart w:id="2" w:name="_Toc26496"/>
      <w:r>
        <w:rPr>
          <w:rFonts w:ascii="仿宋" w:eastAsia="仿宋" w:hAnsi="仿宋" w:cs="仿宋" w:hint="eastAsia"/>
          <w:sz w:val="28"/>
          <w:lang w:eastAsia="zh-CN"/>
        </w:rPr>
        <w:t>一、发展规划</w:t>
      </w:r>
      <w:bookmarkEnd w:id="2"/>
    </w:p>
    <w:p>
      <w:pPr>
        <w:pStyle w:val="Heading2"/>
        <w:rPr>
          <w:rFonts w:ascii="仿宋" w:eastAsia="仿宋" w:hAnsi="仿宋" w:cs="仿宋" w:hint="eastAsia"/>
          <w:lang w:eastAsia="zh-CN"/>
        </w:rPr>
      </w:pPr>
      <w:bookmarkStart w:id="3" w:name="_Toc14723"/>
      <w:r>
        <w:rPr>
          <w:rFonts w:ascii="仿宋" w:eastAsia="仿宋" w:hAnsi="仿宋" w:cs="仿宋" w:hint="eastAsia"/>
          <w:lang w:eastAsia="zh-CN"/>
        </w:rPr>
        <w:t>(一)、公司发展规划</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根据公司的战略规划，未来数年内，公司预计会经历显著的资产规模、业务规模、员工规模和资金运用规模的急速扩张。这一迅猛的扩张将对公司的管理水平构成巨大挑战，特别是在公司规模迅速膨胀后，组织结构和管理系统将更加复杂。在战略规划、组织设计、资源配置、市场策略、资金管理和内部控制等方面都将面临全新的考验。此外，公司的迅猛增长还将引发对高级管理层、营销专业人才和服务领域专业人才的更多需求，因此公司必须不断提高管理水平，以确保可持续的发展并实现业务目标。</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为满足各项战略规划所需的资金，公司将采用多样化的融资方式。未来的融资计划将根据资金需求和市场情况的具体情况，选择灵活的方式，包括银行贷款、股权配售、股份增发以及发行可转换债券等，以制定合理的融资计划，进一步优化资本结构，为推动公司的发展提供所需的资金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将积极引进和培养各领域的卓越人才，并增加对人才的投入，同时建立有效的激励机制，以确保公司的战略规划和目标的实现。公司将持续加强员工培训，培养高素质、高业务水平的营销、服务和管理人才。员工培训将涵盖沟通技巧、市场营销技能和现代企业管理方法等领域。同时，公司将积极吸纳外部人才，特别是那些在行业管理方面经验丰富的高级人才。此外，公司将逐步建立和完善多层次的激励机制，包括物质奖励、职业生涯规划和长期股权激励，以提高员工的积极性、创造力，并增强员工对公司的忠诚度。</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将遵守相关法律法规，严格按照《公司法》等法律法规的要求进行运营。公司将持续改进公司的法人治理结构，建立符合现代企业体制要求的决策和用人机制，更好地发挥董事会在重大决策和管理人员选拔等方面的作用。公司还将进一步完善内部决策程序和内部控制制度，提高决策的科学性和透明度，确保财务运作的合理性、合法性和有效性。公司还将根据客观情况和业务变化，及时调整组织结构，推动公司的机制创新。所有这些措施将有助于公司在迅速扩张的同时保持坚实的管理基础和持续的发展。</w:t>
      </w:r>
    </w:p>
    <w:p>
      <w:pPr>
        <w:pStyle w:val="Heading2"/>
        <w:ind w:firstLine="560" w:firstLineChars="200"/>
        <w:rPr>
          <w:rFonts w:ascii="仿宋" w:eastAsia="仿宋" w:hAnsi="仿宋" w:cs="仿宋" w:hint="eastAsia"/>
          <w:sz w:val="28"/>
          <w:lang w:eastAsia="zh-CN"/>
        </w:rPr>
      </w:pPr>
      <w:bookmarkStart w:id="4" w:name="_Toc26838"/>
      <w:r>
        <w:rPr>
          <w:rFonts w:ascii="仿宋" w:eastAsia="仿宋" w:hAnsi="仿宋" w:cs="仿宋" w:hint="eastAsia"/>
          <w:sz w:val="28"/>
          <w:lang w:eastAsia="zh-CN"/>
        </w:rPr>
        <w:t>(二)、保障措施</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（一）加强综合协调</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12" w:history="1">
        <w:r>
          <w:rPr>
            <w:rFonts w:ascii="SimSun" w:eastAsia="SimSun" w:hAnsi="SimSun" w:cs="SimSun"/>
            <w:b/>
            <w:bCs/>
            <w:color w:val="0000EE"/>
            <w:kern w:val="0"/>
            <w:sz w:val="30"/>
            <w:szCs w:val="30"/>
            <w:u w:val="single" w:color="0000EE"/>
          </w:rPr>
          <w:t>https://d.book118.com/236003240111010051</w:t>
        </w:r>
      </w:hyperlink>
    </w:p>
    <w:p>
      <w:pPr>
        <w:ind w:firstLine="560" w:firstLineChars="200"/>
        <w:rPr>
          <w:rFonts w:ascii="仿宋" w:eastAsia="仿宋" w:hAnsi="仿宋" w:cs="仿宋" w:hint="eastAsia"/>
          <w:sz w:val="28"/>
        </w:rPr>
      </w:pPr>
    </w:p>
    <w:sectPr>
      <w:headerReference w:type="default" r:id="rId13"/>
      <w:footerReference w:type="default" r:id="rId14"/>
      <w:type w:val="nextPage"/>
      <w:pgSz w:w="11906" w:h="16838"/>
      <w:pgMar w:top="1440" w:right="1800" w:bottom="1440" w:left="1800" w:header="851" w:footer="992" w:gutter="0"/>
      <w:pgNumType w:start="5"/>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 w:name="微软雅黑">
    <w:panose1 w:val="020B0503020204020204"/>
    <w:charset w:val="86"/>
    <w:family w:val="auto"/>
    <w:pitch w:val="default"/>
    <w:sig w:usb0="80000287" w:usb1="2ACF3C50" w:usb2="00000016" w:usb3="00000000" w:csb0="0004001F" w:csb1="00000000"/>
  </w:font>
  <w:font w:name="Tahoma">
    <w:panose1 w:val="020B0604030504040204"/>
    <w:charset w:val="00"/>
    <w:family w:val="auto"/>
    <w:pitch w:val="default"/>
    <w:sig w:usb0="E1002EFF" w:usb1="C000605B" w:usb2="00000029" w:usb3="00000000" w:csb0="200101FF" w:csb1="2028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COD自动在线监测仪相关行业公司成立报告</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COD自动在线监测仪相关行业公司成立报告</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COD自动在线监测仪相关行业公司成立报告</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COD自动在线监测仪相关行业公司成立报告</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COD自动在线监测仪相关行业公司成立报告</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7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000000"/>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qFormat="1"/>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qFormat="1"/>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autoRedefine/>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autoRedefine/>
    <w:semiHidden/>
    <w:qFormat/>
  </w:style>
  <w:style w:type="table" w:default="1" w:styleId="TableNormal">
    <w:name w:val="Normal Table"/>
    <w:autoRedefine/>
    <w:semiHidden/>
    <w:qFormat/>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yperlink" Target="https://d.book118.com/236003240111010051" TargetMode="External" /><Relationship Id="rId13" Type="http://schemas.openxmlformats.org/officeDocument/2006/relationships/header" Target="header5.xml" /><Relationship Id="rId14" Type="http://schemas.openxmlformats.org/officeDocument/2006/relationships/footer" Target="footer5.xml" /><Relationship Id="rId15" Type="http://schemas.openxmlformats.org/officeDocument/2006/relationships/theme" Target="theme/theme1.xml" /><Relationship Id="rId16" Type="http://schemas.openxmlformats.org/officeDocument/2006/relationships/styles" Target="styles.xml" /><Relationship Id="rId2" Type="http://schemas.openxmlformats.org/officeDocument/2006/relationships/webSettings" Target="webSettings.xml" /><Relationship Id="rId3" Type="http://schemas.openxmlformats.org/officeDocument/2006/relationships/fontTable" Target="fontTable.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6</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黄晨</dc:creator>
  <cp:lastModifiedBy>黄晨</cp:lastModifiedBy>
  <cp:revision>1</cp:revision>
  <dcterms:created xsi:type="dcterms:W3CDTF">2024-02-10T02:47:00Z</dcterms:created>
  <dcterms:modified xsi:type="dcterms:W3CDTF">2024-02-10T02:48:04Z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AAB70A1B6C974016A7DD146965F7926A_11</vt:lpwstr>
  </property>
  <property fmtid="{D5CDD505-2E9C-101B-9397-08002B2CF9AE}" pid="3" name="KSOProductBuildVer">
    <vt:lpwstr>2052-12.1.0.16250</vt:lpwstr>
  </property>
</Properties>
</file>