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诊断血清生物制品项目建设总纲及方案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680" w:history="1">
        <w:r>
          <w:rPr>
            <w:rFonts w:ascii="仿宋" w:eastAsia="仿宋" w:hAnsi="仿宋" w:cs="仿宋" w:hint="eastAsia"/>
            <w:lang w:eastAsia="zh-CN"/>
          </w:rPr>
          <w:t>前言</w:t>
        </w:r>
        <w:r>
          <w:tab/>
        </w:r>
        <w:r>
          <w:fldChar w:fldCharType="begin"/>
        </w:r>
        <w:r>
          <w:instrText xml:space="preserve"> PAGEREF _Toc13680 \h </w:instrText>
        </w:r>
        <w:r>
          <w:fldChar w:fldCharType="separate"/>
        </w:r>
        <w:r>
          <w:t>3</w:t>
        </w:r>
        <w:r>
          <w:fldChar w:fldCharType="end"/>
        </w:r>
      </w:hyperlink>
    </w:p>
    <w:p>
      <w:pPr>
        <w:pStyle w:val="TOC1"/>
        <w:tabs>
          <w:tab w:val="right" w:leader="dot" w:pos="8306"/>
        </w:tabs>
      </w:pPr>
      <w:hyperlink w:anchor="_Toc13950" w:history="1">
        <w:r>
          <w:rPr>
            <w:rFonts w:ascii="仿宋" w:eastAsia="仿宋" w:hAnsi="仿宋" w:cs="仿宋" w:hint="eastAsia"/>
            <w:lang w:eastAsia="zh-CN"/>
          </w:rPr>
          <w:t>一、社会影响分析</w:t>
        </w:r>
        <w:r>
          <w:tab/>
        </w:r>
        <w:r>
          <w:fldChar w:fldCharType="begin"/>
        </w:r>
        <w:r>
          <w:instrText xml:space="preserve"> PAGEREF _Toc13950 \h </w:instrText>
        </w:r>
        <w:r>
          <w:fldChar w:fldCharType="separate"/>
        </w:r>
        <w:r>
          <w:t>3</w:t>
        </w:r>
        <w:r>
          <w:fldChar w:fldCharType="end"/>
        </w:r>
      </w:hyperlink>
    </w:p>
    <w:p>
      <w:pPr>
        <w:pStyle w:val="TOC2"/>
        <w:tabs>
          <w:tab w:val="right" w:leader="dot" w:pos="8306"/>
        </w:tabs>
      </w:pPr>
      <w:hyperlink w:anchor="_Toc24030" w:history="1">
        <w:r>
          <w:rPr>
            <w:rFonts w:ascii="仿宋" w:eastAsia="仿宋" w:hAnsi="仿宋" w:cs="仿宋" w:hint="eastAsia"/>
            <w:lang w:eastAsia="zh-CN"/>
          </w:rPr>
          <w:t>(一)、社会影响效果分析</w:t>
        </w:r>
        <w:r>
          <w:tab/>
        </w:r>
        <w:r>
          <w:fldChar w:fldCharType="begin"/>
        </w:r>
        <w:r>
          <w:instrText xml:space="preserve"> PAGEREF _Toc24030 \h </w:instrText>
        </w:r>
        <w:r>
          <w:fldChar w:fldCharType="separate"/>
        </w:r>
        <w:r>
          <w:t>3</w:t>
        </w:r>
        <w:r>
          <w:fldChar w:fldCharType="end"/>
        </w:r>
      </w:hyperlink>
    </w:p>
    <w:p>
      <w:pPr>
        <w:pStyle w:val="TOC2"/>
        <w:tabs>
          <w:tab w:val="right" w:leader="dot" w:pos="8306"/>
        </w:tabs>
      </w:pPr>
      <w:hyperlink w:anchor="_Toc14161" w:history="1">
        <w:r>
          <w:rPr>
            <w:rFonts w:ascii="仿宋" w:eastAsia="仿宋" w:hAnsi="仿宋" w:cs="仿宋" w:hint="eastAsia"/>
            <w:lang w:eastAsia="zh-CN"/>
          </w:rPr>
          <w:t>(二)、社会适应性分析</w:t>
        </w:r>
        <w:r>
          <w:tab/>
        </w:r>
        <w:r>
          <w:fldChar w:fldCharType="begin"/>
        </w:r>
        <w:r>
          <w:instrText xml:space="preserve"> PAGEREF _Toc14161 \h </w:instrText>
        </w:r>
        <w:r>
          <w:fldChar w:fldCharType="separate"/>
        </w:r>
        <w:r>
          <w:t>5</w:t>
        </w:r>
        <w:r>
          <w:fldChar w:fldCharType="end"/>
        </w:r>
      </w:hyperlink>
    </w:p>
    <w:p>
      <w:pPr>
        <w:pStyle w:val="TOC2"/>
        <w:tabs>
          <w:tab w:val="right" w:leader="dot" w:pos="8306"/>
        </w:tabs>
      </w:pPr>
      <w:hyperlink w:anchor="_Toc3763" w:history="1">
        <w:r>
          <w:rPr>
            <w:rFonts w:ascii="仿宋" w:eastAsia="仿宋" w:hAnsi="仿宋" w:cs="仿宋" w:hint="eastAsia"/>
            <w:lang w:eastAsia="zh-CN"/>
          </w:rPr>
          <w:t>(三)、社会风险及对策分析</w:t>
        </w:r>
        <w:r>
          <w:tab/>
        </w:r>
        <w:r>
          <w:fldChar w:fldCharType="begin"/>
        </w:r>
        <w:r>
          <w:instrText xml:space="preserve"> PAGEREF _Toc3763 \h </w:instrText>
        </w:r>
        <w:r>
          <w:fldChar w:fldCharType="separate"/>
        </w:r>
        <w:r>
          <w:t>7</w:t>
        </w:r>
        <w:r>
          <w:fldChar w:fldCharType="end"/>
        </w:r>
      </w:hyperlink>
    </w:p>
    <w:p>
      <w:pPr>
        <w:pStyle w:val="TOC1"/>
        <w:tabs>
          <w:tab w:val="right" w:leader="dot" w:pos="8306"/>
        </w:tabs>
      </w:pPr>
      <w:hyperlink w:anchor="_Toc9743" w:history="1">
        <w:r>
          <w:rPr>
            <w:rFonts w:ascii="仿宋" w:eastAsia="仿宋" w:hAnsi="仿宋" w:cs="仿宋" w:hint="eastAsia"/>
            <w:lang w:eastAsia="zh-CN"/>
          </w:rPr>
          <w:t>二、建设风险评估分析</w:t>
        </w:r>
        <w:r>
          <w:tab/>
        </w:r>
        <w:r>
          <w:fldChar w:fldCharType="begin"/>
        </w:r>
        <w:r>
          <w:instrText xml:space="preserve"> PAGEREF _Toc9743 \h </w:instrText>
        </w:r>
        <w:r>
          <w:fldChar w:fldCharType="separate"/>
        </w:r>
        <w:r>
          <w:t>10</w:t>
        </w:r>
        <w:r>
          <w:fldChar w:fldCharType="end"/>
        </w:r>
      </w:hyperlink>
    </w:p>
    <w:p>
      <w:pPr>
        <w:pStyle w:val="TOC2"/>
        <w:tabs>
          <w:tab w:val="right" w:leader="dot" w:pos="8306"/>
        </w:tabs>
      </w:pPr>
      <w:hyperlink w:anchor="_Toc28008" w:history="1">
        <w:r>
          <w:rPr>
            <w:rFonts w:ascii="仿宋" w:eastAsia="仿宋" w:hAnsi="仿宋" w:cs="仿宋" w:hint="eastAsia"/>
            <w:lang w:eastAsia="zh-CN"/>
          </w:rPr>
          <w:t>(一)、政策风险分析</w:t>
        </w:r>
        <w:r>
          <w:tab/>
        </w:r>
        <w:r>
          <w:fldChar w:fldCharType="begin"/>
        </w:r>
        <w:r>
          <w:instrText xml:space="preserve"> PAGEREF _Toc28008 \h </w:instrText>
        </w:r>
        <w:r>
          <w:fldChar w:fldCharType="separate"/>
        </w:r>
        <w:r>
          <w:t>10</w:t>
        </w:r>
        <w:r>
          <w:fldChar w:fldCharType="end"/>
        </w:r>
      </w:hyperlink>
    </w:p>
    <w:p>
      <w:pPr>
        <w:pStyle w:val="TOC2"/>
        <w:tabs>
          <w:tab w:val="right" w:leader="dot" w:pos="8306"/>
        </w:tabs>
      </w:pPr>
      <w:hyperlink w:anchor="_Toc32066" w:history="1">
        <w:r>
          <w:rPr>
            <w:rFonts w:ascii="仿宋" w:eastAsia="仿宋" w:hAnsi="仿宋" w:cs="仿宋" w:hint="eastAsia"/>
            <w:lang w:eastAsia="zh-CN"/>
          </w:rPr>
          <w:t>(二)、社会风险分析</w:t>
        </w:r>
        <w:r>
          <w:tab/>
        </w:r>
        <w:r>
          <w:fldChar w:fldCharType="begin"/>
        </w:r>
        <w:r>
          <w:instrText xml:space="preserve"> PAGEREF _Toc32066 \h </w:instrText>
        </w:r>
        <w:r>
          <w:fldChar w:fldCharType="separate"/>
        </w:r>
        <w:r>
          <w:t>11</w:t>
        </w:r>
        <w:r>
          <w:fldChar w:fldCharType="end"/>
        </w:r>
      </w:hyperlink>
    </w:p>
    <w:p>
      <w:pPr>
        <w:pStyle w:val="TOC2"/>
        <w:tabs>
          <w:tab w:val="right" w:leader="dot" w:pos="8306"/>
        </w:tabs>
      </w:pPr>
      <w:hyperlink w:anchor="_Toc12657" w:history="1">
        <w:r>
          <w:rPr>
            <w:rFonts w:ascii="仿宋" w:eastAsia="仿宋" w:hAnsi="仿宋" w:cs="仿宋" w:hint="eastAsia"/>
            <w:lang w:eastAsia="zh-CN"/>
          </w:rPr>
          <w:t>(三)、市场风险分析</w:t>
        </w:r>
        <w:r>
          <w:tab/>
        </w:r>
        <w:r>
          <w:fldChar w:fldCharType="begin"/>
        </w:r>
        <w:r>
          <w:instrText xml:space="preserve"> PAGEREF _Toc12657 \h </w:instrText>
        </w:r>
        <w:r>
          <w:fldChar w:fldCharType="separate"/>
        </w:r>
        <w:r>
          <w:t>13</w:t>
        </w:r>
        <w:r>
          <w:fldChar w:fldCharType="end"/>
        </w:r>
      </w:hyperlink>
    </w:p>
    <w:p>
      <w:pPr>
        <w:pStyle w:val="TOC2"/>
        <w:tabs>
          <w:tab w:val="right" w:leader="dot" w:pos="8306"/>
        </w:tabs>
      </w:pPr>
      <w:hyperlink w:anchor="_Toc26974" w:history="1">
        <w:r>
          <w:rPr>
            <w:rFonts w:ascii="仿宋" w:eastAsia="仿宋" w:hAnsi="仿宋" w:cs="仿宋" w:hint="eastAsia"/>
            <w:lang w:eastAsia="zh-CN"/>
          </w:rPr>
          <w:t>(四)、资金风险分析</w:t>
        </w:r>
        <w:r>
          <w:tab/>
        </w:r>
        <w:r>
          <w:fldChar w:fldCharType="begin"/>
        </w:r>
        <w:r>
          <w:instrText xml:space="preserve"> PAGEREF _Toc26974 \h </w:instrText>
        </w:r>
        <w:r>
          <w:fldChar w:fldCharType="separate"/>
        </w:r>
        <w:r>
          <w:t>14</w:t>
        </w:r>
        <w:r>
          <w:fldChar w:fldCharType="end"/>
        </w:r>
      </w:hyperlink>
    </w:p>
    <w:p>
      <w:pPr>
        <w:pStyle w:val="TOC2"/>
        <w:tabs>
          <w:tab w:val="right" w:leader="dot" w:pos="8306"/>
        </w:tabs>
      </w:pPr>
      <w:hyperlink w:anchor="_Toc1301" w:history="1">
        <w:r>
          <w:rPr>
            <w:rFonts w:ascii="仿宋" w:eastAsia="仿宋" w:hAnsi="仿宋" w:cs="仿宋" w:hint="eastAsia"/>
            <w:lang w:eastAsia="zh-CN"/>
          </w:rPr>
          <w:t>(五)、技术风险分析</w:t>
        </w:r>
        <w:r>
          <w:tab/>
        </w:r>
        <w:r>
          <w:fldChar w:fldCharType="begin"/>
        </w:r>
        <w:r>
          <w:instrText xml:space="preserve"> PAGEREF _Toc1301 \h </w:instrText>
        </w:r>
        <w:r>
          <w:fldChar w:fldCharType="separate"/>
        </w:r>
        <w:r>
          <w:t>15</w:t>
        </w:r>
        <w:r>
          <w:fldChar w:fldCharType="end"/>
        </w:r>
      </w:hyperlink>
    </w:p>
    <w:p>
      <w:pPr>
        <w:pStyle w:val="TOC2"/>
        <w:tabs>
          <w:tab w:val="right" w:leader="dot" w:pos="8306"/>
        </w:tabs>
      </w:pPr>
      <w:hyperlink w:anchor="_Toc25767" w:history="1">
        <w:r>
          <w:rPr>
            <w:rFonts w:ascii="仿宋" w:eastAsia="仿宋" w:hAnsi="仿宋" w:cs="仿宋" w:hint="eastAsia"/>
            <w:lang w:eastAsia="zh-CN"/>
          </w:rPr>
          <w:t>(六)、财务风险分析</w:t>
        </w:r>
        <w:r>
          <w:tab/>
        </w:r>
        <w:r>
          <w:fldChar w:fldCharType="begin"/>
        </w:r>
        <w:r>
          <w:instrText xml:space="preserve"> PAGEREF _Toc25767 \h </w:instrText>
        </w:r>
        <w:r>
          <w:fldChar w:fldCharType="separate"/>
        </w:r>
        <w:r>
          <w:t>16</w:t>
        </w:r>
        <w:r>
          <w:fldChar w:fldCharType="end"/>
        </w:r>
      </w:hyperlink>
    </w:p>
    <w:p>
      <w:pPr>
        <w:pStyle w:val="TOC2"/>
        <w:tabs>
          <w:tab w:val="right" w:leader="dot" w:pos="8306"/>
        </w:tabs>
      </w:pPr>
      <w:hyperlink w:anchor="_Toc30268" w:history="1">
        <w:r>
          <w:rPr>
            <w:rFonts w:ascii="仿宋" w:eastAsia="仿宋" w:hAnsi="仿宋" w:cs="仿宋" w:hint="eastAsia"/>
            <w:lang w:eastAsia="zh-CN"/>
          </w:rPr>
          <w:t>(七)、管理风险分析</w:t>
        </w:r>
        <w:r>
          <w:tab/>
        </w:r>
        <w:r>
          <w:fldChar w:fldCharType="begin"/>
        </w:r>
        <w:r>
          <w:instrText xml:space="preserve"> PAGEREF _Toc30268 \h </w:instrText>
        </w:r>
        <w:r>
          <w:fldChar w:fldCharType="separate"/>
        </w:r>
        <w:r>
          <w:t>18</w:t>
        </w:r>
        <w:r>
          <w:fldChar w:fldCharType="end"/>
        </w:r>
      </w:hyperlink>
    </w:p>
    <w:p>
      <w:pPr>
        <w:pStyle w:val="TOC2"/>
        <w:tabs>
          <w:tab w:val="right" w:leader="dot" w:pos="8306"/>
        </w:tabs>
      </w:pPr>
      <w:hyperlink w:anchor="_Toc5969" w:history="1">
        <w:r>
          <w:rPr>
            <w:rFonts w:ascii="仿宋" w:eastAsia="仿宋" w:hAnsi="仿宋" w:cs="仿宋" w:hint="eastAsia"/>
            <w:lang w:eastAsia="zh-CN"/>
          </w:rPr>
          <w:t>(八)、其它风险分析</w:t>
        </w:r>
        <w:r>
          <w:tab/>
        </w:r>
        <w:r>
          <w:fldChar w:fldCharType="begin"/>
        </w:r>
        <w:r>
          <w:instrText xml:space="preserve"> PAGEREF _Toc5969 \h </w:instrText>
        </w:r>
        <w:r>
          <w:fldChar w:fldCharType="separate"/>
        </w:r>
        <w:r>
          <w:t>19</w:t>
        </w:r>
        <w:r>
          <w:fldChar w:fldCharType="end"/>
        </w:r>
      </w:hyperlink>
    </w:p>
    <w:p>
      <w:pPr>
        <w:pStyle w:val="TOC2"/>
        <w:tabs>
          <w:tab w:val="right" w:leader="dot" w:pos="8306"/>
        </w:tabs>
      </w:pPr>
      <w:hyperlink w:anchor="_Toc16011" w:history="1">
        <w:r>
          <w:rPr>
            <w:rFonts w:ascii="仿宋" w:eastAsia="仿宋" w:hAnsi="仿宋" w:cs="仿宋" w:hint="eastAsia"/>
            <w:lang w:eastAsia="zh-CN"/>
          </w:rPr>
          <w:t>(九)、社会影响评估</w:t>
        </w:r>
        <w:r>
          <w:tab/>
        </w:r>
        <w:r>
          <w:fldChar w:fldCharType="begin"/>
        </w:r>
        <w:r>
          <w:instrText xml:space="preserve"> PAGEREF _Toc16011 \h </w:instrText>
        </w:r>
        <w:r>
          <w:fldChar w:fldCharType="separate"/>
        </w:r>
        <w:r>
          <w:t>21</w:t>
        </w:r>
        <w:r>
          <w:fldChar w:fldCharType="end"/>
        </w:r>
      </w:hyperlink>
    </w:p>
    <w:p>
      <w:pPr>
        <w:pStyle w:val="TOC1"/>
        <w:tabs>
          <w:tab w:val="right" w:leader="dot" w:pos="8306"/>
        </w:tabs>
      </w:pPr>
      <w:hyperlink w:anchor="_Toc17823" w:history="1">
        <w:r>
          <w:rPr>
            <w:rFonts w:ascii="仿宋" w:eastAsia="仿宋" w:hAnsi="仿宋" w:cs="仿宋" w:hint="eastAsia"/>
            <w:lang w:eastAsia="zh-CN"/>
          </w:rPr>
          <w:t>三、背景、必要性分析</w:t>
        </w:r>
        <w:r>
          <w:tab/>
        </w:r>
        <w:r>
          <w:fldChar w:fldCharType="begin"/>
        </w:r>
        <w:r>
          <w:instrText xml:space="preserve"> PAGEREF _Toc17823 \h </w:instrText>
        </w:r>
        <w:r>
          <w:fldChar w:fldCharType="separate"/>
        </w:r>
        <w:r>
          <w:t>23</w:t>
        </w:r>
        <w:r>
          <w:fldChar w:fldCharType="end"/>
        </w:r>
      </w:hyperlink>
    </w:p>
    <w:p>
      <w:pPr>
        <w:pStyle w:val="TOC2"/>
        <w:tabs>
          <w:tab w:val="right" w:leader="dot" w:pos="8306"/>
        </w:tabs>
      </w:pPr>
      <w:hyperlink w:anchor="_Toc9607" w:history="1">
        <w:r>
          <w:rPr>
            <w:rFonts w:ascii="仿宋" w:eastAsia="仿宋" w:hAnsi="仿宋" w:cs="仿宋" w:hint="eastAsia"/>
            <w:lang w:eastAsia="zh-CN"/>
          </w:rPr>
          <w:t>(一)、项目建设背景</w:t>
        </w:r>
        <w:r>
          <w:tab/>
        </w:r>
        <w:r>
          <w:fldChar w:fldCharType="begin"/>
        </w:r>
        <w:r>
          <w:instrText xml:space="preserve"> PAGEREF _Toc9607 \h </w:instrText>
        </w:r>
        <w:r>
          <w:fldChar w:fldCharType="separate"/>
        </w:r>
        <w:r>
          <w:t>23</w:t>
        </w:r>
        <w:r>
          <w:fldChar w:fldCharType="end"/>
        </w:r>
      </w:hyperlink>
    </w:p>
    <w:p>
      <w:pPr>
        <w:pStyle w:val="TOC2"/>
        <w:tabs>
          <w:tab w:val="right" w:leader="dot" w:pos="8306"/>
        </w:tabs>
      </w:pPr>
      <w:hyperlink w:anchor="_Toc9235" w:history="1">
        <w:r>
          <w:rPr>
            <w:rFonts w:ascii="仿宋" w:eastAsia="仿宋" w:hAnsi="仿宋" w:cs="仿宋" w:hint="eastAsia"/>
            <w:lang w:eastAsia="zh-CN"/>
          </w:rPr>
          <w:t>(二)、必要性分析</w:t>
        </w:r>
        <w:r>
          <w:tab/>
        </w:r>
        <w:r>
          <w:fldChar w:fldCharType="begin"/>
        </w:r>
        <w:r>
          <w:instrText xml:space="preserve"> PAGEREF _Toc9235 \h </w:instrText>
        </w:r>
        <w:r>
          <w:fldChar w:fldCharType="separate"/>
        </w:r>
        <w:r>
          <w:t>24</w:t>
        </w:r>
        <w:r>
          <w:fldChar w:fldCharType="end"/>
        </w:r>
      </w:hyperlink>
    </w:p>
    <w:p>
      <w:pPr>
        <w:pStyle w:val="TOC2"/>
        <w:tabs>
          <w:tab w:val="right" w:leader="dot" w:pos="8306"/>
        </w:tabs>
      </w:pPr>
      <w:hyperlink w:anchor="_Toc5265" w:history="1">
        <w:r>
          <w:rPr>
            <w:rFonts w:ascii="仿宋" w:eastAsia="仿宋" w:hAnsi="仿宋" w:cs="仿宋" w:hint="eastAsia"/>
            <w:lang w:eastAsia="zh-CN"/>
          </w:rPr>
          <w:t>(三)、项目建设有利条件</w:t>
        </w:r>
        <w:r>
          <w:tab/>
        </w:r>
        <w:r>
          <w:fldChar w:fldCharType="begin"/>
        </w:r>
        <w:r>
          <w:instrText xml:space="preserve"> PAGEREF _Toc5265 \h </w:instrText>
        </w:r>
        <w:r>
          <w:fldChar w:fldCharType="separate"/>
        </w:r>
        <w:r>
          <w:t>25</w:t>
        </w:r>
        <w:r>
          <w:fldChar w:fldCharType="end"/>
        </w:r>
      </w:hyperlink>
    </w:p>
    <w:p>
      <w:pPr>
        <w:pStyle w:val="TOC1"/>
        <w:tabs>
          <w:tab w:val="right" w:leader="dot" w:pos="8306"/>
        </w:tabs>
      </w:pPr>
      <w:hyperlink w:anchor="_Toc27108" w:history="1">
        <w:r>
          <w:rPr>
            <w:rFonts w:ascii="仿宋" w:eastAsia="仿宋" w:hAnsi="仿宋" w:cs="仿宋" w:hint="eastAsia"/>
            <w:lang w:eastAsia="zh-CN"/>
          </w:rPr>
          <w:t>四、项目监理与质量保证</w:t>
        </w:r>
        <w:r>
          <w:tab/>
        </w:r>
        <w:r>
          <w:fldChar w:fldCharType="begin"/>
        </w:r>
        <w:r>
          <w:instrText xml:space="preserve"> PAGEREF _Toc27108 \h </w:instrText>
        </w:r>
        <w:r>
          <w:fldChar w:fldCharType="separate"/>
        </w:r>
        <w:r>
          <w:t>27</w:t>
        </w:r>
        <w:r>
          <w:fldChar w:fldCharType="end"/>
        </w:r>
      </w:hyperlink>
    </w:p>
    <w:p>
      <w:pPr>
        <w:pStyle w:val="TOC2"/>
        <w:tabs>
          <w:tab w:val="right" w:leader="dot" w:pos="8306"/>
        </w:tabs>
      </w:pPr>
      <w:hyperlink w:anchor="_Toc29686" w:history="1">
        <w:r>
          <w:rPr>
            <w:rFonts w:ascii="仿宋" w:eastAsia="仿宋" w:hAnsi="仿宋" w:cs="仿宋" w:hint="eastAsia"/>
            <w:lang w:eastAsia="zh-CN"/>
          </w:rPr>
          <w:t>(一)、监理体系构建</w:t>
        </w:r>
        <w:r>
          <w:tab/>
        </w:r>
        <w:r>
          <w:fldChar w:fldCharType="begin"/>
        </w:r>
        <w:r>
          <w:instrText xml:space="preserve"> PAGEREF _Toc29686 \h </w:instrText>
        </w:r>
        <w:r>
          <w:fldChar w:fldCharType="separate"/>
        </w:r>
        <w:r>
          <w:t>27</w:t>
        </w:r>
        <w:r>
          <w:fldChar w:fldCharType="end"/>
        </w:r>
      </w:hyperlink>
    </w:p>
    <w:p>
      <w:pPr>
        <w:pStyle w:val="TOC2"/>
        <w:tabs>
          <w:tab w:val="right" w:leader="dot" w:pos="8306"/>
        </w:tabs>
      </w:pPr>
      <w:hyperlink w:anchor="_Toc31826" w:history="1">
        <w:r>
          <w:rPr>
            <w:rFonts w:ascii="仿宋" w:eastAsia="仿宋" w:hAnsi="仿宋" w:cs="仿宋" w:hint="eastAsia"/>
            <w:lang w:eastAsia="zh-CN"/>
          </w:rPr>
          <w:t>(二)、质量保证体系实施</w:t>
        </w:r>
        <w:r>
          <w:tab/>
        </w:r>
        <w:r>
          <w:fldChar w:fldCharType="begin"/>
        </w:r>
        <w:r>
          <w:instrText xml:space="preserve"> PAGEREF _Toc31826 \h </w:instrText>
        </w:r>
        <w:r>
          <w:fldChar w:fldCharType="separate"/>
        </w:r>
        <w:r>
          <w:t>28</w:t>
        </w:r>
        <w:r>
          <w:fldChar w:fldCharType="end"/>
        </w:r>
      </w:hyperlink>
    </w:p>
    <w:p>
      <w:pPr>
        <w:pStyle w:val="TOC2"/>
        <w:tabs>
          <w:tab w:val="right" w:leader="dot" w:pos="8306"/>
        </w:tabs>
      </w:pPr>
      <w:hyperlink w:anchor="_Toc24948" w:history="1">
        <w:r>
          <w:rPr>
            <w:rFonts w:ascii="仿宋" w:eastAsia="仿宋" w:hAnsi="仿宋" w:cs="仿宋" w:hint="eastAsia"/>
            <w:lang w:eastAsia="zh-CN"/>
          </w:rPr>
          <w:t>(三)、监理与质量控制流程</w:t>
        </w:r>
        <w:r>
          <w:tab/>
        </w:r>
        <w:r>
          <w:fldChar w:fldCharType="begin"/>
        </w:r>
        <w:r>
          <w:instrText xml:space="preserve"> PAGEREF _Toc24948 \h </w:instrText>
        </w:r>
        <w:r>
          <w:fldChar w:fldCharType="separate"/>
        </w:r>
        <w:r>
          <w:t>28</w:t>
        </w:r>
        <w:r>
          <w:fldChar w:fldCharType="end"/>
        </w:r>
      </w:hyperlink>
    </w:p>
    <w:p>
      <w:pPr>
        <w:pStyle w:val="TOC1"/>
        <w:tabs>
          <w:tab w:val="right" w:leader="dot" w:pos="8306"/>
        </w:tabs>
      </w:pPr>
      <w:hyperlink w:anchor="_Toc8607" w:history="1">
        <w:r>
          <w:rPr>
            <w:rFonts w:ascii="仿宋" w:eastAsia="仿宋" w:hAnsi="仿宋" w:cs="仿宋" w:hint="eastAsia"/>
            <w:lang w:eastAsia="zh-CN"/>
          </w:rPr>
          <w:t>五、环境和生态影响分析</w:t>
        </w:r>
        <w:r>
          <w:tab/>
        </w:r>
        <w:r>
          <w:fldChar w:fldCharType="begin"/>
        </w:r>
        <w:r>
          <w:instrText xml:space="preserve"> PAGEREF _Toc8607 \h </w:instrText>
        </w:r>
        <w:r>
          <w:fldChar w:fldCharType="separate"/>
        </w:r>
        <w:r>
          <w:t>29</w:t>
        </w:r>
        <w:r>
          <w:fldChar w:fldCharType="end"/>
        </w:r>
      </w:hyperlink>
    </w:p>
    <w:p>
      <w:pPr>
        <w:pStyle w:val="TOC2"/>
        <w:tabs>
          <w:tab w:val="right" w:leader="dot" w:pos="8306"/>
        </w:tabs>
      </w:pPr>
      <w:hyperlink w:anchor="_Toc5081" w:history="1">
        <w:r>
          <w:rPr>
            <w:rFonts w:ascii="仿宋" w:eastAsia="仿宋" w:hAnsi="仿宋" w:cs="仿宋" w:hint="eastAsia"/>
            <w:lang w:eastAsia="zh-CN"/>
          </w:rPr>
          <w:t>(一)、环境和生态现状</w:t>
        </w:r>
        <w:r>
          <w:tab/>
        </w:r>
        <w:r>
          <w:fldChar w:fldCharType="begin"/>
        </w:r>
        <w:r>
          <w:instrText xml:space="preserve"> PAGEREF _Toc5081 \h </w:instrText>
        </w:r>
        <w:r>
          <w:fldChar w:fldCharType="separate"/>
        </w:r>
        <w:r>
          <w:t>29</w:t>
        </w:r>
        <w:r>
          <w:fldChar w:fldCharType="end"/>
        </w:r>
      </w:hyperlink>
    </w:p>
    <w:p>
      <w:pPr>
        <w:pStyle w:val="TOC2"/>
        <w:tabs>
          <w:tab w:val="right" w:leader="dot" w:pos="8306"/>
        </w:tabs>
      </w:pPr>
      <w:hyperlink w:anchor="_Toc24747" w:history="1">
        <w:r>
          <w:rPr>
            <w:rFonts w:ascii="仿宋" w:eastAsia="仿宋" w:hAnsi="仿宋" w:cs="仿宋" w:hint="eastAsia"/>
            <w:lang w:eastAsia="zh-CN"/>
          </w:rPr>
          <w:t>(二)、生态环境影响分析</w:t>
        </w:r>
        <w:r>
          <w:tab/>
        </w:r>
        <w:r>
          <w:fldChar w:fldCharType="begin"/>
        </w:r>
        <w:r>
          <w:instrText xml:space="preserve"> PAGEREF _Toc24747 \h </w:instrText>
        </w:r>
        <w:r>
          <w:fldChar w:fldCharType="separate"/>
        </w:r>
        <w:r>
          <w:t>30</w:t>
        </w:r>
        <w:r>
          <w:fldChar w:fldCharType="end"/>
        </w:r>
      </w:hyperlink>
    </w:p>
    <w:p>
      <w:pPr>
        <w:pStyle w:val="TOC2"/>
        <w:tabs>
          <w:tab w:val="right" w:leader="dot" w:pos="8306"/>
        </w:tabs>
      </w:pPr>
      <w:hyperlink w:anchor="_Toc7337" w:history="1">
        <w:r>
          <w:rPr>
            <w:rFonts w:ascii="仿宋" w:eastAsia="仿宋" w:hAnsi="仿宋" w:cs="仿宋" w:hint="eastAsia"/>
            <w:lang w:eastAsia="zh-CN"/>
          </w:rPr>
          <w:t>(三)、生态环境保护措施</w:t>
        </w:r>
        <w:r>
          <w:tab/>
        </w:r>
        <w:r>
          <w:fldChar w:fldCharType="begin"/>
        </w:r>
        <w:r>
          <w:instrText xml:space="preserve"> PAGEREF _Toc7337 \h </w:instrText>
        </w:r>
        <w:r>
          <w:fldChar w:fldCharType="separate"/>
        </w:r>
        <w:r>
          <w:t>32</w:t>
        </w:r>
        <w:r>
          <w:fldChar w:fldCharType="end"/>
        </w:r>
      </w:hyperlink>
    </w:p>
    <w:p>
      <w:pPr>
        <w:pStyle w:val="TOC2"/>
        <w:tabs>
          <w:tab w:val="right" w:leader="dot" w:pos="8306"/>
        </w:tabs>
      </w:pPr>
      <w:hyperlink w:anchor="_Toc6785" w:history="1">
        <w:r>
          <w:rPr>
            <w:rFonts w:ascii="仿宋" w:eastAsia="仿宋" w:hAnsi="仿宋" w:cs="仿宋" w:hint="eastAsia"/>
            <w:lang w:eastAsia="zh-CN"/>
          </w:rPr>
          <w:t>(四)、地质灾害影响分析</w:t>
        </w:r>
        <w:r>
          <w:tab/>
        </w:r>
        <w:r>
          <w:fldChar w:fldCharType="begin"/>
        </w:r>
        <w:r>
          <w:instrText xml:space="preserve"> PAGEREF _Toc6785 \h </w:instrText>
        </w:r>
        <w:r>
          <w:fldChar w:fldCharType="separate"/>
        </w:r>
        <w:r>
          <w:t>33</w:t>
        </w:r>
        <w:r>
          <w:fldChar w:fldCharType="end"/>
        </w:r>
      </w:hyperlink>
    </w:p>
    <w:p>
      <w:pPr>
        <w:pStyle w:val="TOC2"/>
        <w:tabs>
          <w:tab w:val="right" w:leader="dot" w:pos="8306"/>
        </w:tabs>
      </w:pPr>
      <w:hyperlink w:anchor="_Toc32755" w:history="1">
        <w:r>
          <w:rPr>
            <w:rFonts w:ascii="仿宋" w:eastAsia="仿宋" w:hAnsi="仿宋" w:cs="仿宋" w:hint="eastAsia"/>
            <w:lang w:eastAsia="zh-CN"/>
          </w:rPr>
          <w:t>(五)、特殊环境影响</w:t>
        </w:r>
        <w:r>
          <w:tab/>
        </w:r>
        <w:r>
          <w:fldChar w:fldCharType="begin"/>
        </w:r>
        <w:r>
          <w:instrText xml:space="preserve"> PAGEREF _Toc32755 \h </w:instrText>
        </w:r>
        <w:r>
          <w:fldChar w:fldCharType="separate"/>
        </w:r>
        <w:r>
          <w:t>35</w:t>
        </w:r>
        <w:r>
          <w:fldChar w:fldCharType="end"/>
        </w:r>
      </w:hyperlink>
    </w:p>
    <w:p>
      <w:pPr>
        <w:pStyle w:val="TOC1"/>
        <w:tabs>
          <w:tab w:val="right" w:leader="dot" w:pos="8306"/>
        </w:tabs>
      </w:pPr>
      <w:hyperlink w:anchor="_Toc5474" w:history="1">
        <w:r>
          <w:rPr>
            <w:rFonts w:ascii="仿宋" w:eastAsia="仿宋" w:hAnsi="仿宋" w:cs="仿宋" w:hint="eastAsia"/>
            <w:lang w:eastAsia="zh-CN"/>
          </w:rPr>
          <w:t>六、财务管理与成本控制</w:t>
        </w:r>
        <w:r>
          <w:tab/>
        </w:r>
        <w:r>
          <w:fldChar w:fldCharType="begin"/>
        </w:r>
        <w:r>
          <w:instrText xml:space="preserve"> PAGEREF _Toc5474 \h </w:instrText>
        </w:r>
        <w:r>
          <w:fldChar w:fldCharType="separate"/>
        </w:r>
        <w:r>
          <w:t>36</w:t>
        </w:r>
        <w:r>
          <w:fldChar w:fldCharType="end"/>
        </w:r>
      </w:hyperlink>
    </w:p>
    <w:p>
      <w:pPr>
        <w:pStyle w:val="TOC2"/>
        <w:tabs>
          <w:tab w:val="right" w:leader="dot" w:pos="8306"/>
        </w:tabs>
      </w:pPr>
      <w:hyperlink w:anchor="_Toc7091" w:history="1">
        <w:r>
          <w:rPr>
            <w:rFonts w:ascii="仿宋" w:eastAsia="仿宋" w:hAnsi="仿宋" w:cs="仿宋" w:hint="eastAsia"/>
            <w:lang w:eastAsia="zh-CN"/>
          </w:rPr>
          <w:t>(一)、财务管理体系建设</w:t>
        </w:r>
        <w:r>
          <w:tab/>
        </w:r>
        <w:r>
          <w:fldChar w:fldCharType="begin"/>
        </w:r>
        <w:r>
          <w:instrText xml:space="preserve"> PAGEREF _Toc7091 \h </w:instrText>
        </w:r>
        <w:r>
          <w:fldChar w:fldCharType="separate"/>
        </w:r>
        <w:r>
          <w:t>36</w:t>
        </w:r>
        <w:r>
          <w:fldChar w:fldCharType="end"/>
        </w:r>
      </w:hyperlink>
    </w:p>
    <w:p>
      <w:pPr>
        <w:pStyle w:val="TOC2"/>
        <w:tabs>
          <w:tab w:val="right" w:leader="dot" w:pos="8306"/>
        </w:tabs>
      </w:pPr>
      <w:hyperlink w:anchor="_Toc11535" w:history="1">
        <w:r>
          <w:rPr>
            <w:rFonts w:ascii="仿宋" w:eastAsia="仿宋" w:hAnsi="仿宋" w:cs="仿宋" w:hint="eastAsia"/>
            <w:lang w:eastAsia="zh-CN"/>
          </w:rPr>
          <w:t>(二)、成本控制措施</w:t>
        </w:r>
        <w:r>
          <w:tab/>
        </w:r>
        <w:r>
          <w:fldChar w:fldCharType="begin"/>
        </w:r>
        <w:r>
          <w:instrText xml:space="preserve"> PAGEREF _Toc11535 \h </w:instrText>
        </w:r>
        <w:r>
          <w:fldChar w:fldCharType="separate"/>
        </w:r>
        <w:r>
          <w:t>37</w:t>
        </w:r>
        <w:r>
          <w:fldChar w:fldCharType="end"/>
        </w:r>
      </w:hyperlink>
    </w:p>
    <w:p>
      <w:pPr>
        <w:pStyle w:val="TOC1"/>
        <w:tabs>
          <w:tab w:val="right" w:leader="dot" w:pos="8306"/>
        </w:tabs>
      </w:pPr>
      <w:hyperlink w:anchor="_Toc25471" w:history="1">
        <w:r>
          <w:rPr>
            <w:rFonts w:ascii="仿宋" w:eastAsia="仿宋" w:hAnsi="仿宋" w:cs="仿宋" w:hint="eastAsia"/>
            <w:lang w:eastAsia="zh-CN"/>
          </w:rPr>
          <w:t>七、项目实施与管理方案</w:t>
        </w:r>
        <w:r>
          <w:tab/>
        </w:r>
        <w:r>
          <w:fldChar w:fldCharType="begin"/>
        </w:r>
        <w:r>
          <w:instrText xml:space="preserve"> PAGEREF _Toc25471 \h </w:instrText>
        </w:r>
        <w:r>
          <w:fldChar w:fldCharType="separate"/>
        </w:r>
        <w:r>
          <w:t>38</w:t>
        </w:r>
        <w:r>
          <w:fldChar w:fldCharType="end"/>
        </w:r>
      </w:hyperlink>
    </w:p>
    <w:p>
      <w:pPr>
        <w:pStyle w:val="TOC2"/>
        <w:tabs>
          <w:tab w:val="right" w:leader="dot" w:pos="8306"/>
        </w:tabs>
      </w:pPr>
      <w:hyperlink w:anchor="_Toc14935" w:history="1">
        <w:r>
          <w:rPr>
            <w:rFonts w:ascii="仿宋" w:eastAsia="仿宋" w:hAnsi="仿宋" w:cs="仿宋" w:hint="eastAsia"/>
            <w:lang w:eastAsia="zh-CN"/>
          </w:rPr>
          <w:t>(一)、项目实施计划</w:t>
        </w:r>
        <w:r>
          <w:tab/>
        </w:r>
        <w:r>
          <w:fldChar w:fldCharType="begin"/>
        </w:r>
        <w:r>
          <w:instrText xml:space="preserve"> PAGEREF _Toc14935 \h </w:instrText>
        </w:r>
        <w:r>
          <w:fldChar w:fldCharType="separate"/>
        </w:r>
        <w:r>
          <w:t>38</w:t>
        </w:r>
        <w:r>
          <w:fldChar w:fldCharType="end"/>
        </w:r>
      </w:hyperlink>
    </w:p>
    <w:p>
      <w:pPr>
        <w:pStyle w:val="TOC2"/>
        <w:tabs>
          <w:tab w:val="right" w:leader="dot" w:pos="8306"/>
        </w:tabs>
      </w:pPr>
      <w:hyperlink w:anchor="_Toc23112" w:history="1">
        <w:r>
          <w:rPr>
            <w:rFonts w:ascii="仿宋" w:eastAsia="仿宋" w:hAnsi="仿宋" w:cs="仿宋" w:hint="eastAsia"/>
            <w:lang w:eastAsia="zh-CN"/>
          </w:rPr>
          <w:t>(二)、项目组织机构与职责</w:t>
        </w:r>
        <w:r>
          <w:tab/>
        </w:r>
        <w:r>
          <w:fldChar w:fldCharType="begin"/>
        </w:r>
        <w:r>
          <w:instrText xml:space="preserve"> PAGEREF _Toc23112 \h </w:instrText>
        </w:r>
        <w:r>
          <w:fldChar w:fldCharType="separate"/>
        </w:r>
        <w:r>
          <w:t>40</w:t>
        </w:r>
        <w:r>
          <w:fldChar w:fldCharType="end"/>
        </w:r>
      </w:hyperlink>
    </w:p>
    <w:p>
      <w:pPr>
        <w:pStyle w:val="TOC2"/>
        <w:tabs>
          <w:tab w:val="right" w:leader="dot" w:pos="8306"/>
        </w:tabs>
      </w:pPr>
      <w:hyperlink w:anchor="_Toc5181" w:history="1">
        <w:r>
          <w:rPr>
            <w:rFonts w:ascii="仿宋" w:eastAsia="仿宋" w:hAnsi="仿宋" w:cs="仿宋" w:hint="eastAsia"/>
            <w:lang w:eastAsia="zh-CN"/>
          </w:rPr>
          <w:t>(三)、项目管理与监控体系</w:t>
        </w:r>
        <w:r>
          <w:tab/>
        </w:r>
        <w:r>
          <w:fldChar w:fldCharType="begin"/>
        </w:r>
        <w:r>
          <w:instrText xml:space="preserve"> PAGEREF _Toc5181 \h </w:instrText>
        </w:r>
        <w:r>
          <w:fldChar w:fldCharType="separate"/>
        </w:r>
        <w:r>
          <w:t>42</w:t>
        </w:r>
        <w:r>
          <w:fldChar w:fldCharType="end"/>
        </w:r>
      </w:hyperlink>
    </w:p>
    <w:p>
      <w:pPr>
        <w:pStyle w:val="TOC1"/>
        <w:tabs>
          <w:tab w:val="right" w:leader="dot" w:pos="8306"/>
        </w:tabs>
      </w:pPr>
      <w:hyperlink w:anchor="_Toc17269" w:history="1">
        <w:r>
          <w:rPr>
            <w:rFonts w:ascii="仿宋" w:eastAsia="仿宋" w:hAnsi="仿宋" w:cs="仿宋" w:hint="eastAsia"/>
            <w:lang w:eastAsia="zh-CN"/>
          </w:rPr>
          <w:t>八、项目变更管理</w:t>
        </w:r>
        <w:r>
          <w:tab/>
        </w:r>
        <w:r>
          <w:fldChar w:fldCharType="begin"/>
        </w:r>
        <w:r>
          <w:instrText xml:space="preserve"> PAGEREF _Toc17269 \h </w:instrText>
        </w:r>
        <w:r>
          <w:fldChar w:fldCharType="separate"/>
        </w:r>
        <w:r>
          <w:t>44</w:t>
        </w:r>
        <w:r>
          <w:fldChar w:fldCharType="end"/>
        </w:r>
      </w:hyperlink>
    </w:p>
    <w:p>
      <w:pPr>
        <w:pStyle w:val="TOC2"/>
        <w:tabs>
          <w:tab w:val="right" w:leader="dot" w:pos="8306"/>
        </w:tabs>
      </w:pPr>
      <w:hyperlink w:anchor="_Toc24373" w:history="1">
        <w:r>
          <w:rPr>
            <w:rFonts w:ascii="仿宋" w:eastAsia="仿宋" w:hAnsi="仿宋" w:cs="仿宋" w:hint="eastAsia"/>
            <w:lang w:eastAsia="zh-CN"/>
          </w:rPr>
          <w:t>(一)、变更控制流程</w:t>
        </w:r>
        <w:r>
          <w:tab/>
        </w:r>
        <w:r>
          <w:fldChar w:fldCharType="begin"/>
        </w:r>
        <w:r>
          <w:instrText xml:space="preserve"> PAGEREF _Toc24373 \h </w:instrText>
        </w:r>
        <w:r>
          <w:fldChar w:fldCharType="separate"/>
        </w:r>
        <w:r>
          <w:t>44</w:t>
        </w:r>
        <w:r>
          <w:fldChar w:fldCharType="end"/>
        </w:r>
      </w:hyperlink>
    </w:p>
    <w:p>
      <w:pPr>
        <w:pStyle w:val="TOC2"/>
        <w:tabs>
          <w:tab w:val="right" w:leader="dot" w:pos="8306"/>
        </w:tabs>
      </w:pPr>
      <w:hyperlink w:anchor="_Toc3503" w:history="1">
        <w:r>
          <w:rPr>
            <w:rFonts w:ascii="仿宋" w:eastAsia="仿宋" w:hAnsi="仿宋" w:cs="仿宋" w:hint="eastAsia"/>
            <w:lang w:eastAsia="zh-CN"/>
          </w:rPr>
          <w:t>(二)、影响评估与处理</w:t>
        </w:r>
        <w:r>
          <w:tab/>
        </w:r>
        <w:r>
          <w:fldChar w:fldCharType="begin"/>
        </w:r>
        <w:r>
          <w:instrText xml:space="preserve"> PAGEREF _Toc3503 \h </w:instrText>
        </w:r>
        <w:r>
          <w:fldChar w:fldCharType="separate"/>
        </w:r>
        <w:r>
          <w:t>45</w:t>
        </w:r>
        <w:r>
          <w:fldChar w:fldCharType="end"/>
        </w:r>
      </w:hyperlink>
    </w:p>
    <w:p>
      <w:pPr>
        <w:pStyle w:val="TOC2"/>
        <w:tabs>
          <w:tab w:val="right" w:leader="dot" w:pos="8306"/>
        </w:tabs>
      </w:pPr>
      <w:hyperlink w:anchor="_Toc17215" w:history="1">
        <w:r>
          <w:rPr>
            <w:rFonts w:ascii="仿宋" w:eastAsia="仿宋" w:hAnsi="仿宋" w:cs="仿宋" w:hint="eastAsia"/>
            <w:lang w:eastAsia="zh-CN"/>
          </w:rPr>
          <w:t>(三)、变更记录与追踪</w:t>
        </w:r>
        <w:r>
          <w:tab/>
        </w:r>
        <w:r>
          <w:fldChar w:fldCharType="begin"/>
        </w:r>
        <w:r>
          <w:instrText xml:space="preserve"> PAGEREF _Toc17215 \h </w:instrText>
        </w:r>
        <w:r>
          <w:fldChar w:fldCharType="separate"/>
        </w:r>
        <w:r>
          <w:t>46</w:t>
        </w:r>
        <w:r>
          <w:fldChar w:fldCharType="end"/>
        </w:r>
      </w:hyperlink>
    </w:p>
    <w:p>
      <w:pPr>
        <w:pStyle w:val="TOC2"/>
        <w:tabs>
          <w:tab w:val="right" w:leader="dot" w:pos="8306"/>
        </w:tabs>
      </w:pPr>
      <w:hyperlink w:anchor="_Toc19721" w:history="1">
        <w:r>
          <w:rPr>
            <w:rFonts w:ascii="仿宋" w:eastAsia="仿宋" w:hAnsi="仿宋" w:cs="仿宋" w:hint="eastAsia"/>
            <w:lang w:eastAsia="zh-CN"/>
          </w:rPr>
          <w:t>(四)、变更管理策略</w:t>
        </w:r>
        <w:r>
          <w:tab/>
        </w:r>
        <w:r>
          <w:fldChar w:fldCharType="begin"/>
        </w:r>
        <w:r>
          <w:instrText xml:space="preserve"> PAGEREF _Toc19721 \h </w:instrText>
        </w:r>
        <w:r>
          <w:fldChar w:fldCharType="separate"/>
        </w:r>
        <w:r>
          <w:t>48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221" w:history="1">
        <w:r>
          <w:rPr>
            <w:rFonts w:ascii="仿宋" w:eastAsia="仿宋" w:hAnsi="仿宋" w:cs="仿宋" w:hint="eastAsia"/>
            <w:lang w:eastAsia="zh-CN"/>
          </w:rPr>
          <w:t>九、项目进度计划</w:t>
        </w:r>
        <w:r>
          <w:tab/>
        </w:r>
        <w:r>
          <w:fldChar w:fldCharType="begin"/>
        </w:r>
        <w:r>
          <w:instrText xml:space="preserve"> PAGEREF _Toc10221 \h </w:instrText>
        </w:r>
        <w:r>
          <w:fldChar w:fldCharType="separate"/>
        </w:r>
        <w:r>
          <w:t>50</w:t>
        </w:r>
        <w:r>
          <w:fldChar w:fldCharType="end"/>
        </w:r>
      </w:hyperlink>
    </w:p>
    <w:p>
      <w:pPr>
        <w:pStyle w:val="TOC2"/>
        <w:tabs>
          <w:tab w:val="right" w:leader="dot" w:pos="8306"/>
        </w:tabs>
      </w:pPr>
      <w:hyperlink w:anchor="_Toc1900" w:history="1">
        <w:r>
          <w:rPr>
            <w:rFonts w:ascii="仿宋" w:eastAsia="仿宋" w:hAnsi="仿宋" w:cs="仿宋" w:hint="eastAsia"/>
            <w:lang w:eastAsia="zh-CN"/>
          </w:rPr>
          <w:t>(一)、建设周期</w:t>
        </w:r>
        <w:r>
          <w:tab/>
        </w:r>
        <w:r>
          <w:fldChar w:fldCharType="begin"/>
        </w:r>
        <w:r>
          <w:instrText xml:space="preserve"> PAGEREF _Toc1900 \h </w:instrText>
        </w:r>
        <w:r>
          <w:fldChar w:fldCharType="separate"/>
        </w:r>
        <w:r>
          <w:t>50</w:t>
        </w:r>
        <w:r>
          <w:fldChar w:fldCharType="end"/>
        </w:r>
      </w:hyperlink>
    </w:p>
    <w:p>
      <w:pPr>
        <w:pStyle w:val="TOC2"/>
        <w:tabs>
          <w:tab w:val="right" w:leader="dot" w:pos="8306"/>
        </w:tabs>
      </w:pPr>
      <w:hyperlink w:anchor="_Toc19868" w:history="1">
        <w:r>
          <w:rPr>
            <w:rFonts w:ascii="仿宋" w:eastAsia="仿宋" w:hAnsi="仿宋" w:cs="仿宋" w:hint="eastAsia"/>
            <w:lang w:eastAsia="zh-CN"/>
          </w:rPr>
          <w:t>(二)、建设进度</w:t>
        </w:r>
        <w:r>
          <w:tab/>
        </w:r>
        <w:r>
          <w:fldChar w:fldCharType="begin"/>
        </w:r>
        <w:r>
          <w:instrText xml:space="preserve"> PAGEREF _Toc19868 \h </w:instrText>
        </w:r>
        <w:r>
          <w:fldChar w:fldCharType="separate"/>
        </w:r>
        <w:r>
          <w:t>50</w:t>
        </w:r>
        <w:r>
          <w:fldChar w:fldCharType="end"/>
        </w:r>
      </w:hyperlink>
    </w:p>
    <w:p>
      <w:pPr>
        <w:pStyle w:val="TOC2"/>
        <w:tabs>
          <w:tab w:val="right" w:leader="dot" w:pos="8306"/>
        </w:tabs>
      </w:pPr>
      <w:hyperlink w:anchor="_Toc28020" w:history="1">
        <w:r>
          <w:rPr>
            <w:rFonts w:ascii="仿宋" w:eastAsia="仿宋" w:hAnsi="仿宋" w:cs="仿宋" w:hint="eastAsia"/>
            <w:lang w:eastAsia="zh-CN"/>
          </w:rPr>
          <w:t>(三)、进度安排注意事项</w:t>
        </w:r>
        <w:r>
          <w:tab/>
        </w:r>
        <w:r>
          <w:fldChar w:fldCharType="begin"/>
        </w:r>
        <w:r>
          <w:instrText xml:space="preserve"> PAGEREF _Toc28020 \h </w:instrText>
        </w:r>
        <w:r>
          <w:fldChar w:fldCharType="separate"/>
        </w:r>
        <w:r>
          <w:t>51</w:t>
        </w:r>
        <w:r>
          <w:fldChar w:fldCharType="end"/>
        </w:r>
      </w:hyperlink>
    </w:p>
    <w:p>
      <w:pPr>
        <w:pStyle w:val="TOC2"/>
        <w:tabs>
          <w:tab w:val="right" w:leader="dot" w:pos="8306"/>
        </w:tabs>
      </w:pPr>
      <w:hyperlink w:anchor="_Toc5475" w:history="1">
        <w:r>
          <w:rPr>
            <w:rFonts w:ascii="仿宋" w:eastAsia="仿宋" w:hAnsi="仿宋" w:cs="仿宋" w:hint="eastAsia"/>
            <w:lang w:eastAsia="zh-CN"/>
          </w:rPr>
          <w:t>(四)、人力资源配置</w:t>
        </w:r>
        <w:r>
          <w:tab/>
        </w:r>
        <w:r>
          <w:fldChar w:fldCharType="begin"/>
        </w:r>
        <w:r>
          <w:instrText xml:space="preserve"> PAGEREF _Toc5475 \h </w:instrText>
        </w:r>
        <w:r>
          <w:fldChar w:fldCharType="separate"/>
        </w:r>
        <w:r>
          <w:t>52</w:t>
        </w:r>
        <w:r>
          <w:fldChar w:fldCharType="end"/>
        </w:r>
      </w:hyperlink>
    </w:p>
    <w:p>
      <w:pPr>
        <w:pStyle w:val="TOC2"/>
        <w:tabs>
          <w:tab w:val="right" w:leader="dot" w:pos="8306"/>
        </w:tabs>
      </w:pPr>
      <w:hyperlink w:anchor="_Toc11039" w:history="1">
        <w:r>
          <w:rPr>
            <w:rFonts w:ascii="仿宋" w:eastAsia="仿宋" w:hAnsi="仿宋" w:cs="仿宋" w:hint="eastAsia"/>
            <w:lang w:eastAsia="zh-CN"/>
          </w:rPr>
          <w:t>(五)、员工培训</w:t>
        </w:r>
        <w:r>
          <w:tab/>
        </w:r>
        <w:r>
          <w:fldChar w:fldCharType="begin"/>
        </w:r>
        <w:r>
          <w:instrText xml:space="preserve"> PAGEREF _Toc11039 \h </w:instrText>
        </w:r>
        <w:r>
          <w:fldChar w:fldCharType="separate"/>
        </w:r>
        <w:r>
          <w:t>54</w:t>
        </w:r>
        <w:r>
          <w:fldChar w:fldCharType="end"/>
        </w:r>
      </w:hyperlink>
    </w:p>
    <w:p>
      <w:pPr>
        <w:pStyle w:val="TOC2"/>
        <w:tabs>
          <w:tab w:val="right" w:leader="dot" w:pos="8306"/>
        </w:tabs>
      </w:pPr>
      <w:hyperlink w:anchor="_Toc5508" w:history="1">
        <w:r>
          <w:rPr>
            <w:rFonts w:ascii="仿宋" w:eastAsia="仿宋" w:hAnsi="仿宋" w:cs="仿宋" w:hint="eastAsia"/>
            <w:lang w:eastAsia="zh-CN"/>
          </w:rPr>
          <w:t>(六)、项目实施保障</w:t>
        </w:r>
        <w:r>
          <w:tab/>
        </w:r>
        <w:r>
          <w:fldChar w:fldCharType="begin"/>
        </w:r>
        <w:r>
          <w:instrText xml:space="preserve"> PAGEREF _Toc5508 \h </w:instrText>
        </w:r>
        <w:r>
          <w:fldChar w:fldCharType="separate"/>
        </w:r>
        <w:r>
          <w:t>55</w:t>
        </w:r>
        <w:r>
          <w:fldChar w:fldCharType="end"/>
        </w:r>
      </w:hyperlink>
    </w:p>
    <w:p>
      <w:pPr>
        <w:pStyle w:val="TOC2"/>
        <w:tabs>
          <w:tab w:val="right" w:leader="dot" w:pos="8306"/>
        </w:tabs>
      </w:pPr>
      <w:hyperlink w:anchor="_Toc5880" w:history="1">
        <w:r>
          <w:rPr>
            <w:rFonts w:ascii="仿宋" w:eastAsia="仿宋" w:hAnsi="仿宋" w:cs="仿宋" w:hint="eastAsia"/>
            <w:lang w:eastAsia="zh-CN"/>
          </w:rPr>
          <w:t>(七)、安全规范管理</w:t>
        </w:r>
        <w:r>
          <w:tab/>
        </w:r>
        <w:r>
          <w:fldChar w:fldCharType="begin"/>
        </w:r>
        <w:r>
          <w:instrText xml:space="preserve"> PAGEREF _Toc5880 \h </w:instrText>
        </w:r>
        <w:r>
          <w:fldChar w:fldCharType="separate"/>
        </w:r>
        <w:r>
          <w:t>56</w:t>
        </w:r>
        <w:r>
          <w:fldChar w:fldCharType="end"/>
        </w:r>
      </w:hyperlink>
    </w:p>
    <w:p>
      <w:pPr>
        <w:pStyle w:val="TOC1"/>
        <w:tabs>
          <w:tab w:val="right" w:leader="dot" w:pos="8306"/>
        </w:tabs>
      </w:pPr>
      <w:hyperlink w:anchor="_Toc18022" w:history="1">
        <w:r>
          <w:rPr>
            <w:rFonts w:ascii="仿宋" w:eastAsia="仿宋" w:hAnsi="仿宋" w:cs="仿宋" w:hint="eastAsia"/>
            <w:lang w:eastAsia="zh-CN"/>
          </w:rPr>
          <w:t>十、环境保护与治理方案</w:t>
        </w:r>
        <w:r>
          <w:tab/>
        </w:r>
        <w:r>
          <w:fldChar w:fldCharType="begin"/>
        </w:r>
        <w:r>
          <w:instrText xml:space="preserve"> PAGEREF _Toc18022 \h </w:instrText>
        </w:r>
        <w:r>
          <w:fldChar w:fldCharType="separate"/>
        </w:r>
        <w:r>
          <w:t>57</w:t>
        </w:r>
        <w:r>
          <w:fldChar w:fldCharType="end"/>
        </w:r>
      </w:hyperlink>
    </w:p>
    <w:p>
      <w:pPr>
        <w:pStyle w:val="TOC2"/>
        <w:tabs>
          <w:tab w:val="right" w:leader="dot" w:pos="8306"/>
        </w:tabs>
      </w:pPr>
      <w:hyperlink w:anchor="_Toc31658" w:history="1">
        <w:r>
          <w:rPr>
            <w:rFonts w:ascii="仿宋" w:eastAsia="仿宋" w:hAnsi="仿宋" w:cs="仿宋" w:hint="eastAsia"/>
            <w:lang w:eastAsia="zh-CN"/>
          </w:rPr>
          <w:t>(一)、项目环境影响评估</w:t>
        </w:r>
        <w:r>
          <w:tab/>
        </w:r>
        <w:r>
          <w:fldChar w:fldCharType="begin"/>
        </w:r>
        <w:r>
          <w:instrText xml:space="preserve"> PAGEREF _Toc31658 \h </w:instrText>
        </w:r>
        <w:r>
          <w:fldChar w:fldCharType="separate"/>
        </w:r>
        <w:r>
          <w:t>57</w:t>
        </w:r>
        <w:r>
          <w:fldChar w:fldCharType="end"/>
        </w:r>
      </w:hyperlink>
    </w:p>
    <w:p>
      <w:pPr>
        <w:pStyle w:val="TOC2"/>
        <w:tabs>
          <w:tab w:val="right" w:leader="dot" w:pos="8306"/>
        </w:tabs>
      </w:pPr>
      <w:hyperlink w:anchor="_Toc13411" w:history="1">
        <w:r>
          <w:rPr>
            <w:rFonts w:ascii="仿宋" w:eastAsia="仿宋" w:hAnsi="仿宋" w:cs="仿宋" w:hint="eastAsia"/>
            <w:lang w:eastAsia="zh-CN"/>
          </w:rPr>
          <w:t>(二)、环境保护措施与治理方案</w:t>
        </w:r>
        <w:r>
          <w:tab/>
        </w:r>
        <w:r>
          <w:fldChar w:fldCharType="begin"/>
        </w:r>
        <w:r>
          <w:instrText xml:space="preserve"> PAGEREF _Toc13411 \h </w:instrText>
        </w:r>
        <w:r>
          <w:fldChar w:fldCharType="separate"/>
        </w:r>
        <w:r>
          <w:t>58</w:t>
        </w:r>
        <w:r>
          <w:fldChar w:fldCharType="end"/>
        </w:r>
      </w:hyperlink>
    </w:p>
    <w:p>
      <w:pPr>
        <w:pStyle w:val="TOC1"/>
        <w:tabs>
          <w:tab w:val="right" w:leader="dot" w:pos="8306"/>
        </w:tabs>
      </w:pPr>
      <w:hyperlink w:anchor="_Toc22302" w:history="1">
        <w:r>
          <w:rPr>
            <w:rFonts w:ascii="仿宋" w:eastAsia="仿宋" w:hAnsi="仿宋" w:cs="仿宋" w:hint="eastAsia"/>
            <w:lang w:eastAsia="zh-CN"/>
          </w:rPr>
          <w:t>十一、安全与应急管理</w:t>
        </w:r>
        <w:r>
          <w:tab/>
        </w:r>
        <w:r>
          <w:fldChar w:fldCharType="begin"/>
        </w:r>
        <w:r>
          <w:instrText xml:space="preserve"> PAGEREF _Toc22302 \h </w:instrText>
        </w:r>
        <w:r>
          <w:fldChar w:fldCharType="separate"/>
        </w:r>
        <w:r>
          <w:t>58</w:t>
        </w:r>
        <w:r>
          <w:fldChar w:fldCharType="end"/>
        </w:r>
      </w:hyperlink>
    </w:p>
    <w:p>
      <w:pPr>
        <w:pStyle w:val="TOC2"/>
        <w:tabs>
          <w:tab w:val="right" w:leader="dot" w:pos="8306"/>
        </w:tabs>
      </w:pPr>
      <w:hyperlink w:anchor="_Toc17638" w:history="1">
        <w:r>
          <w:rPr>
            <w:rFonts w:ascii="仿宋" w:eastAsia="仿宋" w:hAnsi="仿宋" w:cs="仿宋" w:hint="eastAsia"/>
            <w:lang w:eastAsia="zh-CN"/>
          </w:rPr>
          <w:t>(一)、安全生产管理</w:t>
        </w:r>
        <w:r>
          <w:tab/>
        </w:r>
        <w:r>
          <w:fldChar w:fldCharType="begin"/>
        </w:r>
        <w:r>
          <w:instrText xml:space="preserve"> PAGEREF _Toc17638 \h </w:instrText>
        </w:r>
        <w:r>
          <w:fldChar w:fldCharType="separate"/>
        </w:r>
        <w:r>
          <w:t>58</w:t>
        </w:r>
        <w:r>
          <w:fldChar w:fldCharType="end"/>
        </w:r>
      </w:hyperlink>
    </w:p>
    <w:p>
      <w:pPr>
        <w:pStyle w:val="TOC2"/>
        <w:tabs>
          <w:tab w:val="right" w:leader="dot" w:pos="8306"/>
        </w:tabs>
      </w:pPr>
      <w:hyperlink w:anchor="_Toc914" w:history="1">
        <w:r>
          <w:rPr>
            <w:rFonts w:ascii="仿宋" w:eastAsia="仿宋" w:hAnsi="仿宋" w:cs="仿宋" w:hint="eastAsia"/>
            <w:lang w:eastAsia="zh-CN"/>
          </w:rPr>
          <w:t>(二)、应急预案与响应</w:t>
        </w:r>
        <w:r>
          <w:tab/>
        </w:r>
        <w:r>
          <w:fldChar w:fldCharType="begin"/>
        </w:r>
        <w:r>
          <w:instrText xml:space="preserve"> PAGEREF _Toc914 \h </w:instrText>
        </w:r>
        <w:r>
          <w:fldChar w:fldCharType="separate"/>
        </w:r>
        <w:r>
          <w:t>60</w:t>
        </w:r>
        <w:r>
          <w:fldChar w:fldCharType="end"/>
        </w:r>
      </w:hyperlink>
    </w:p>
    <w:p>
      <w:pPr>
        <w:pStyle w:val="TOC1"/>
        <w:tabs>
          <w:tab w:val="right" w:leader="dot" w:pos="8306"/>
        </w:tabs>
      </w:pPr>
      <w:hyperlink w:anchor="_Toc20918" w:history="1">
        <w:r>
          <w:rPr>
            <w:rFonts w:ascii="仿宋" w:eastAsia="仿宋" w:hAnsi="仿宋" w:cs="仿宋" w:hint="eastAsia"/>
            <w:lang w:eastAsia="zh-CN"/>
          </w:rPr>
          <w:t>十二、技术创新与产业升级</w:t>
        </w:r>
        <w:r>
          <w:tab/>
        </w:r>
        <w:r>
          <w:fldChar w:fldCharType="begin"/>
        </w:r>
        <w:r>
          <w:instrText xml:space="preserve"> PAGEREF _Toc20918 \h </w:instrText>
        </w:r>
        <w:r>
          <w:fldChar w:fldCharType="separate"/>
        </w:r>
        <w:r>
          <w:t>62</w:t>
        </w:r>
        <w:r>
          <w:fldChar w:fldCharType="end"/>
        </w:r>
      </w:hyperlink>
    </w:p>
    <w:p>
      <w:pPr>
        <w:pStyle w:val="TOC2"/>
        <w:tabs>
          <w:tab w:val="right" w:leader="dot" w:pos="8306"/>
        </w:tabs>
      </w:pPr>
      <w:hyperlink w:anchor="_Toc8771" w:history="1">
        <w:r>
          <w:rPr>
            <w:rFonts w:ascii="仿宋" w:eastAsia="仿宋" w:hAnsi="仿宋" w:cs="仿宋" w:hint="eastAsia"/>
            <w:lang w:eastAsia="zh-CN"/>
          </w:rPr>
          <w:t>(一)、技术创新方向与目标</w:t>
        </w:r>
        <w:r>
          <w:tab/>
        </w:r>
        <w:r>
          <w:fldChar w:fldCharType="begin"/>
        </w:r>
        <w:r>
          <w:instrText xml:space="preserve"> PAGEREF _Toc8771 \h </w:instrText>
        </w:r>
        <w:r>
          <w:fldChar w:fldCharType="separate"/>
        </w:r>
        <w:r>
          <w:t>62</w:t>
        </w:r>
        <w:r>
          <w:fldChar w:fldCharType="end"/>
        </w:r>
      </w:hyperlink>
    </w:p>
    <w:p>
      <w:pPr>
        <w:pStyle w:val="TOC2"/>
        <w:tabs>
          <w:tab w:val="right" w:leader="dot" w:pos="8306"/>
        </w:tabs>
      </w:pPr>
      <w:hyperlink w:anchor="_Toc13153" w:history="1">
        <w:r>
          <w:rPr>
            <w:rFonts w:ascii="仿宋" w:eastAsia="仿宋" w:hAnsi="仿宋" w:cs="仿宋" w:hint="eastAsia"/>
            <w:lang w:eastAsia="zh-CN"/>
          </w:rPr>
          <w:t>(二)、产业升级路径与措施</w:t>
        </w:r>
        <w:r>
          <w:tab/>
        </w:r>
        <w:r>
          <w:fldChar w:fldCharType="begin"/>
        </w:r>
        <w:r>
          <w:instrText xml:space="preserve"> PAGEREF _Toc13153 \h </w:instrText>
        </w:r>
        <w:r>
          <w:fldChar w:fldCharType="separate"/>
        </w:r>
        <w:r>
          <w:t>63</w:t>
        </w:r>
        <w:r>
          <w:fldChar w:fldCharType="end"/>
        </w:r>
      </w:hyperlink>
    </w:p>
    <w:p>
      <w:pPr>
        <w:pStyle w:val="TOC1"/>
        <w:tabs>
          <w:tab w:val="right" w:leader="dot" w:pos="8306"/>
        </w:tabs>
      </w:pPr>
      <w:hyperlink w:anchor="_Toc7336" w:history="1">
        <w:r>
          <w:rPr>
            <w:rFonts w:ascii="仿宋" w:eastAsia="仿宋" w:hAnsi="仿宋" w:cs="仿宋" w:hint="eastAsia"/>
            <w:lang w:eastAsia="zh-CN"/>
          </w:rPr>
          <w:t>十三、合作与交流机制建立</w:t>
        </w:r>
        <w:r>
          <w:tab/>
        </w:r>
        <w:r>
          <w:fldChar w:fldCharType="begin"/>
        </w:r>
        <w:r>
          <w:instrText xml:space="preserve"> PAGEREF _Toc7336 \h </w:instrText>
        </w:r>
        <w:r>
          <w:fldChar w:fldCharType="separate"/>
        </w:r>
        <w:r>
          <w:t>64</w:t>
        </w:r>
        <w:r>
          <w:fldChar w:fldCharType="end"/>
        </w:r>
      </w:hyperlink>
    </w:p>
    <w:p>
      <w:pPr>
        <w:pStyle w:val="TOC2"/>
        <w:tabs>
          <w:tab w:val="right" w:leader="dot" w:pos="8306"/>
        </w:tabs>
      </w:pPr>
      <w:hyperlink w:anchor="_Toc23582" w:history="1">
        <w:r>
          <w:rPr>
            <w:rFonts w:ascii="仿宋" w:eastAsia="仿宋" w:hAnsi="仿宋" w:cs="仿宋" w:hint="eastAsia"/>
            <w:lang w:eastAsia="zh-CN"/>
          </w:rPr>
          <w:t>(一)、合作伙伴选择与合作方式</w:t>
        </w:r>
        <w:r>
          <w:tab/>
        </w:r>
        <w:r>
          <w:fldChar w:fldCharType="begin"/>
        </w:r>
        <w:r>
          <w:instrText xml:space="preserve"> PAGEREF _Toc23582 \h </w:instrText>
        </w:r>
        <w:r>
          <w:fldChar w:fldCharType="separate"/>
        </w:r>
        <w:r>
          <w:t>64</w:t>
        </w:r>
        <w:r>
          <w:fldChar w:fldCharType="end"/>
        </w:r>
      </w:hyperlink>
    </w:p>
    <w:p>
      <w:pPr>
        <w:pStyle w:val="TOC2"/>
        <w:tabs>
          <w:tab w:val="right" w:leader="dot" w:pos="8306"/>
        </w:tabs>
      </w:pPr>
      <w:hyperlink w:anchor="_Toc30802" w:history="1">
        <w:r>
          <w:rPr>
            <w:rFonts w:ascii="仿宋" w:eastAsia="仿宋" w:hAnsi="仿宋" w:cs="仿宋" w:hint="eastAsia"/>
            <w:lang w:eastAsia="zh-CN"/>
          </w:rPr>
          <w:t>(二)、交流与合作平台搭建</w:t>
        </w:r>
        <w:r>
          <w:tab/>
        </w:r>
        <w:r>
          <w:fldChar w:fldCharType="begin"/>
        </w:r>
        <w:r>
          <w:instrText xml:space="preserve"> PAGEREF _Toc30802 \h </w:instrText>
        </w:r>
        <w:r>
          <w:fldChar w:fldCharType="separate"/>
        </w:r>
        <w:r>
          <w:t>66</w:t>
        </w:r>
        <w:r>
          <w:fldChar w:fldCharType="end"/>
        </w:r>
      </w:hyperlink>
    </w:p>
    <w:p>
      <w:pPr>
        <w:pStyle w:val="TOC1"/>
        <w:tabs>
          <w:tab w:val="right" w:leader="dot" w:pos="8306"/>
        </w:tabs>
      </w:pPr>
      <w:hyperlink w:anchor="_Toc28319" w:history="1">
        <w:r>
          <w:rPr>
            <w:rFonts w:ascii="仿宋" w:eastAsia="仿宋" w:hAnsi="仿宋" w:cs="仿宋" w:hint="eastAsia"/>
            <w:lang w:eastAsia="zh-CN"/>
          </w:rPr>
          <w:t>十四、产业协同与集群发展</w:t>
        </w:r>
        <w:r>
          <w:tab/>
        </w:r>
        <w:r>
          <w:fldChar w:fldCharType="begin"/>
        </w:r>
        <w:r>
          <w:instrText xml:space="preserve"> PAGEREF _Toc28319 \h </w:instrText>
        </w:r>
        <w:r>
          <w:fldChar w:fldCharType="separate"/>
        </w:r>
        <w:r>
          <w:t>67</w:t>
        </w:r>
        <w:r>
          <w:fldChar w:fldCharType="end"/>
        </w:r>
      </w:hyperlink>
    </w:p>
    <w:p>
      <w:pPr>
        <w:pStyle w:val="TOC2"/>
        <w:tabs>
          <w:tab w:val="right" w:leader="dot" w:pos="8306"/>
        </w:tabs>
      </w:pPr>
      <w:hyperlink w:anchor="_Toc23272" w:history="1">
        <w:r>
          <w:rPr>
            <w:rFonts w:ascii="仿宋" w:eastAsia="仿宋" w:hAnsi="仿宋" w:cs="仿宋" w:hint="eastAsia"/>
            <w:lang w:eastAsia="zh-CN"/>
          </w:rPr>
          <w:t>(一)、产业协同机制建设</w:t>
        </w:r>
        <w:r>
          <w:tab/>
        </w:r>
        <w:r>
          <w:fldChar w:fldCharType="begin"/>
        </w:r>
        <w:r>
          <w:instrText xml:space="preserve"> PAGEREF _Toc23272 \h </w:instrText>
        </w:r>
        <w:r>
          <w:fldChar w:fldCharType="separate"/>
        </w:r>
        <w:r>
          <w:t>67</w:t>
        </w:r>
        <w:r>
          <w:fldChar w:fldCharType="end"/>
        </w:r>
      </w:hyperlink>
    </w:p>
    <w:p>
      <w:pPr>
        <w:pStyle w:val="TOC2"/>
        <w:tabs>
          <w:tab w:val="right" w:leader="dot" w:pos="8306"/>
        </w:tabs>
      </w:pPr>
      <w:hyperlink w:anchor="_Toc22706" w:history="1">
        <w:r>
          <w:rPr>
            <w:rFonts w:ascii="仿宋" w:eastAsia="仿宋" w:hAnsi="仿宋" w:cs="仿宋" w:hint="eastAsia"/>
            <w:lang w:eastAsia="zh-CN"/>
          </w:rPr>
          <w:t>(二)、产业集群培育与发展</w:t>
        </w:r>
        <w:r>
          <w:tab/>
        </w:r>
        <w:r>
          <w:fldChar w:fldCharType="begin"/>
        </w:r>
        <w:r>
          <w:instrText xml:space="preserve"> PAGEREF _Toc22706 \h </w:instrText>
        </w:r>
        <w:r>
          <w:fldChar w:fldCharType="separate"/>
        </w:r>
        <w:r>
          <w:t>68</w:t>
        </w:r>
        <w:r>
          <w:fldChar w:fldCharType="end"/>
        </w:r>
      </w:hyperlink>
    </w:p>
    <w:p>
      <w:pPr>
        <w:pStyle w:val="TOC1"/>
        <w:tabs>
          <w:tab w:val="right" w:leader="dot" w:pos="8306"/>
        </w:tabs>
      </w:pPr>
      <w:hyperlink w:anchor="_Toc18131" w:history="1">
        <w:r>
          <w:rPr>
            <w:rFonts w:ascii="仿宋" w:eastAsia="仿宋" w:hAnsi="仿宋" w:cs="仿宋" w:hint="eastAsia"/>
            <w:lang w:eastAsia="zh-CN"/>
          </w:rPr>
          <w:t>十五、质量管理与控制</w:t>
        </w:r>
        <w:r>
          <w:tab/>
        </w:r>
        <w:r>
          <w:fldChar w:fldCharType="begin"/>
        </w:r>
        <w:r>
          <w:instrText xml:space="preserve"> PAGEREF _Toc18131 \h </w:instrText>
        </w:r>
        <w:r>
          <w:fldChar w:fldCharType="separate"/>
        </w:r>
        <w:r>
          <w:t>69</w:t>
        </w:r>
        <w:r>
          <w:fldChar w:fldCharType="end"/>
        </w:r>
      </w:hyperlink>
    </w:p>
    <w:p>
      <w:pPr>
        <w:pStyle w:val="TOC2"/>
        <w:tabs>
          <w:tab w:val="right" w:leader="dot" w:pos="8306"/>
        </w:tabs>
      </w:pPr>
      <w:hyperlink w:anchor="_Toc30623" w:history="1">
        <w:r>
          <w:rPr>
            <w:rFonts w:ascii="仿宋" w:eastAsia="仿宋" w:hAnsi="仿宋" w:cs="仿宋" w:hint="eastAsia"/>
            <w:lang w:eastAsia="zh-CN"/>
          </w:rPr>
          <w:t>(一)、质量管理体系建设</w:t>
        </w:r>
        <w:r>
          <w:tab/>
        </w:r>
        <w:r>
          <w:fldChar w:fldCharType="begin"/>
        </w:r>
        <w:r>
          <w:instrText xml:space="preserve"> PAGEREF _Toc30623 \h </w:instrText>
        </w:r>
        <w:r>
          <w:fldChar w:fldCharType="separate"/>
        </w:r>
        <w:r>
          <w:t>69</w:t>
        </w:r>
        <w:r>
          <w:fldChar w:fldCharType="end"/>
        </w:r>
      </w:hyperlink>
    </w:p>
    <w:p>
      <w:pPr>
        <w:pStyle w:val="TOC2"/>
        <w:tabs>
          <w:tab w:val="right" w:leader="dot" w:pos="8306"/>
        </w:tabs>
      </w:pPr>
      <w:hyperlink w:anchor="_Toc7841" w:history="1">
        <w:r>
          <w:rPr>
            <w:rFonts w:ascii="仿宋" w:eastAsia="仿宋" w:hAnsi="仿宋" w:cs="仿宋" w:hint="eastAsia"/>
            <w:lang w:eastAsia="zh-CN"/>
          </w:rPr>
          <w:t>(二)、质量控制措施</w:t>
        </w:r>
        <w:r>
          <w:tab/>
        </w:r>
        <w:r>
          <w:fldChar w:fldCharType="begin"/>
        </w:r>
        <w:r>
          <w:instrText xml:space="preserve"> PAGEREF _Toc7841 \h </w:instrText>
        </w:r>
        <w:r>
          <w:fldChar w:fldCharType="separate"/>
        </w:r>
        <w:r>
          <w:t>71</w:t>
        </w:r>
        <w:r>
          <w:fldChar w:fldCharType="end"/>
        </w:r>
      </w:hyperlink>
    </w:p>
    <w:p>
      <w:pPr>
        <w:pStyle w:val="TOC1"/>
        <w:tabs>
          <w:tab w:val="right" w:leader="dot" w:pos="8306"/>
        </w:tabs>
      </w:pPr>
      <w:hyperlink w:anchor="_Toc15514" w:history="1">
        <w:r>
          <w:rPr>
            <w:rFonts w:ascii="仿宋" w:eastAsia="仿宋" w:hAnsi="仿宋" w:cs="仿宋" w:hint="eastAsia"/>
            <w:lang w:eastAsia="zh-CN"/>
          </w:rPr>
          <w:t>十六、成果转化与推广应用</w:t>
        </w:r>
        <w:r>
          <w:tab/>
        </w:r>
        <w:r>
          <w:fldChar w:fldCharType="begin"/>
        </w:r>
        <w:r>
          <w:instrText xml:space="preserve"> PAGEREF _Toc15514 \h </w:instrText>
        </w:r>
        <w:r>
          <w:fldChar w:fldCharType="separate"/>
        </w:r>
        <w:r>
          <w:t>72</w:t>
        </w:r>
        <w:r>
          <w:fldChar w:fldCharType="end"/>
        </w:r>
      </w:hyperlink>
    </w:p>
    <w:p>
      <w:pPr>
        <w:pStyle w:val="TOC2"/>
        <w:tabs>
          <w:tab w:val="right" w:leader="dot" w:pos="8306"/>
        </w:tabs>
      </w:pPr>
      <w:hyperlink w:anchor="_Toc11301" w:history="1">
        <w:r>
          <w:rPr>
            <w:rFonts w:ascii="仿宋" w:eastAsia="仿宋" w:hAnsi="仿宋" w:cs="仿宋" w:hint="eastAsia"/>
            <w:lang w:eastAsia="zh-CN"/>
          </w:rPr>
          <w:t>(一)、成果转化策略制定</w:t>
        </w:r>
        <w:r>
          <w:tab/>
        </w:r>
        <w:r>
          <w:fldChar w:fldCharType="begin"/>
        </w:r>
        <w:r>
          <w:instrText xml:space="preserve"> PAGEREF _Toc11301 \h </w:instrText>
        </w:r>
        <w:r>
          <w:fldChar w:fldCharType="separate"/>
        </w:r>
        <w:r>
          <w:t>72</w:t>
        </w:r>
        <w:r>
          <w:fldChar w:fldCharType="end"/>
        </w:r>
      </w:hyperlink>
    </w:p>
    <w:p>
      <w:pPr>
        <w:pStyle w:val="TOC2"/>
        <w:tabs>
          <w:tab w:val="right" w:leader="dot" w:pos="8306"/>
        </w:tabs>
      </w:pPr>
      <w:hyperlink w:anchor="_Toc14801" w:history="1">
        <w:r>
          <w:rPr>
            <w:rFonts w:ascii="仿宋" w:eastAsia="仿宋" w:hAnsi="仿宋" w:cs="仿宋" w:hint="eastAsia"/>
            <w:lang w:eastAsia="zh-CN"/>
          </w:rPr>
          <w:t>(二)、成果推广应用方案</w:t>
        </w:r>
        <w:r>
          <w:tab/>
        </w:r>
        <w:r>
          <w:fldChar w:fldCharType="begin"/>
        </w:r>
        <w:r>
          <w:instrText xml:space="preserve"> PAGEREF _Toc14801 \h </w:instrText>
        </w:r>
        <w:r>
          <w:fldChar w:fldCharType="separate"/>
        </w:r>
        <w:r>
          <w:t>73</w:t>
        </w:r>
        <w:r>
          <w:fldChar w:fldCharType="end"/>
        </w:r>
      </w:hyperlink>
    </w:p>
    <w:p>
      <w:pPr>
        <w:pStyle w:val="TOC1"/>
        <w:tabs>
          <w:tab w:val="right" w:leader="dot" w:pos="8306"/>
        </w:tabs>
      </w:pPr>
      <w:hyperlink w:anchor="_Toc4566" w:history="1">
        <w:r>
          <w:rPr>
            <w:rFonts w:ascii="仿宋" w:eastAsia="仿宋" w:hAnsi="仿宋" w:cs="仿宋" w:hint="eastAsia"/>
            <w:lang w:eastAsia="zh-CN"/>
          </w:rPr>
          <w:t>十七、创新驱动与持续发展</w:t>
        </w:r>
        <w:r>
          <w:tab/>
        </w:r>
        <w:r>
          <w:fldChar w:fldCharType="begin"/>
        </w:r>
        <w:r>
          <w:instrText xml:space="preserve"> PAGEREF _Toc4566 \h </w:instrText>
        </w:r>
        <w:r>
          <w:fldChar w:fldCharType="separate"/>
        </w:r>
        <w:r>
          <w:t>75</w:t>
        </w:r>
        <w:r>
          <w:fldChar w:fldCharType="end"/>
        </w:r>
      </w:hyperlink>
    </w:p>
    <w:p>
      <w:pPr>
        <w:pStyle w:val="TOC2"/>
        <w:tabs>
          <w:tab w:val="right" w:leader="dot" w:pos="8306"/>
        </w:tabs>
      </w:pPr>
      <w:hyperlink w:anchor="_Toc1242" w:history="1">
        <w:r>
          <w:rPr>
            <w:rFonts w:ascii="仿宋" w:eastAsia="仿宋" w:hAnsi="仿宋" w:cs="仿宋" w:hint="eastAsia"/>
            <w:lang w:eastAsia="zh-CN"/>
          </w:rPr>
          <w:t>(一)、创新驱动战略实施</w:t>
        </w:r>
        <w:r>
          <w:tab/>
        </w:r>
        <w:r>
          <w:fldChar w:fldCharType="begin"/>
        </w:r>
        <w:r>
          <w:instrText xml:space="preserve"> PAGEREF _Toc1242 \h </w:instrText>
        </w:r>
        <w:r>
          <w:fldChar w:fldCharType="separate"/>
        </w:r>
        <w:r>
          <w:t>75</w:t>
        </w:r>
        <w:r>
          <w:fldChar w:fldCharType="end"/>
        </w:r>
      </w:hyperlink>
    </w:p>
    <w:p>
      <w:pPr>
        <w:pStyle w:val="TOC2"/>
        <w:tabs>
          <w:tab w:val="right" w:leader="dot" w:pos="8306"/>
        </w:tabs>
      </w:pPr>
      <w:hyperlink w:anchor="_Toc7" w:history="1">
        <w:r>
          <w:rPr>
            <w:rFonts w:ascii="仿宋" w:eastAsia="仿宋" w:hAnsi="仿宋" w:cs="仿宋" w:hint="eastAsia"/>
            <w:lang w:eastAsia="zh-CN"/>
          </w:rPr>
          <w:t>(二)、持续发展路径探索</w:t>
        </w:r>
        <w:r>
          <w:tab/>
        </w:r>
        <w:r>
          <w:fldChar w:fldCharType="begin"/>
        </w:r>
        <w:r>
          <w:instrText xml:space="preserve"> PAGEREF _Toc7 \h </w:instrText>
        </w:r>
        <w:r>
          <w:fldChar w:fldCharType="separate"/>
        </w:r>
        <w:r>
          <w:t>76</w:t>
        </w:r>
        <w:r>
          <w:fldChar w:fldCharType="end"/>
        </w:r>
      </w:hyperlink>
    </w:p>
    <w:p>
      <w:pPr>
        <w:pStyle w:val="TOC1"/>
        <w:tabs>
          <w:tab w:val="right" w:leader="dot" w:pos="8306"/>
        </w:tabs>
      </w:pPr>
      <w:hyperlink w:anchor="_Toc390" w:history="1">
        <w:r>
          <w:rPr>
            <w:rFonts w:ascii="仿宋" w:eastAsia="仿宋" w:hAnsi="仿宋" w:cs="仿宋" w:hint="eastAsia"/>
            <w:lang w:eastAsia="zh-CN"/>
          </w:rPr>
          <w:t>十八、设施与设备管理</w:t>
        </w:r>
        <w:r>
          <w:tab/>
        </w:r>
        <w:r>
          <w:fldChar w:fldCharType="begin"/>
        </w:r>
        <w:r>
          <w:instrText xml:space="preserve"> PAGEREF _Toc390 \h </w:instrText>
        </w:r>
        <w:r>
          <w:fldChar w:fldCharType="separate"/>
        </w:r>
        <w:r>
          <w:t>80</w:t>
        </w:r>
        <w:r>
          <w:fldChar w:fldCharType="end"/>
        </w:r>
      </w:hyperlink>
    </w:p>
    <w:p>
      <w:pPr>
        <w:pStyle w:val="TOC2"/>
        <w:tabs>
          <w:tab w:val="right" w:leader="dot" w:pos="8306"/>
        </w:tabs>
      </w:pPr>
      <w:hyperlink w:anchor="_Toc5348" w:history="1">
        <w:r>
          <w:rPr>
            <w:rFonts w:ascii="仿宋" w:eastAsia="仿宋" w:hAnsi="仿宋" w:cs="仿宋" w:hint="eastAsia"/>
            <w:lang w:eastAsia="zh-CN"/>
          </w:rPr>
          <w:t>(一)、设施规划与配置</w:t>
        </w:r>
        <w:r>
          <w:tab/>
        </w:r>
        <w:r>
          <w:fldChar w:fldCharType="begin"/>
        </w:r>
        <w:r>
          <w:instrText xml:space="preserve"> PAGEREF _Toc5348 \h </w:instrText>
        </w:r>
        <w:r>
          <w:fldChar w:fldCharType="separate"/>
        </w:r>
        <w:r>
          <w:t>80</w:t>
        </w:r>
        <w:r>
          <w:fldChar w:fldCharType="end"/>
        </w:r>
      </w:hyperlink>
    </w:p>
    <w:p>
      <w:pPr>
        <w:pStyle w:val="TOC2"/>
        <w:tabs>
          <w:tab w:val="right" w:leader="dot" w:pos="8306"/>
        </w:tabs>
      </w:pPr>
      <w:hyperlink w:anchor="_Toc107" w:history="1">
        <w:r>
          <w:rPr>
            <w:rFonts w:ascii="仿宋" w:eastAsia="仿宋" w:hAnsi="仿宋" w:cs="仿宋" w:hint="eastAsia"/>
            <w:lang w:eastAsia="zh-CN"/>
          </w:rPr>
          <w:t>(二)、设备采购与维护管理</w:t>
        </w:r>
        <w:r>
          <w:tab/>
        </w:r>
        <w:r>
          <w:fldChar w:fldCharType="begin"/>
        </w:r>
        <w:r>
          <w:instrText xml:space="preserve"> PAGEREF _Toc107 \h </w:instrText>
        </w:r>
        <w:r>
          <w:fldChar w:fldCharType="separate"/>
        </w:r>
        <w:r>
          <w:t>81</w:t>
        </w:r>
        <w:r>
          <w:fldChar w:fldCharType="end"/>
        </w:r>
      </w:hyperlink>
    </w:p>
    <w:p>
      <w:pPr>
        <w:pStyle w:val="TOC2"/>
        <w:tabs>
          <w:tab w:val="right" w:leader="dot" w:pos="8306"/>
        </w:tabs>
      </w:pPr>
      <w:hyperlink w:anchor="_Toc17758" w:history="1">
        <w:r>
          <w:rPr>
            <w:rFonts w:ascii="仿宋" w:eastAsia="仿宋" w:hAnsi="仿宋" w:cs="仿宋" w:hint="eastAsia"/>
            <w:lang w:eastAsia="zh-CN"/>
          </w:rPr>
          <w:t>(三)、设施设备升级策略</w:t>
        </w:r>
        <w:r>
          <w:tab/>
        </w:r>
        <w:r>
          <w:fldChar w:fldCharType="begin"/>
        </w:r>
        <w:r>
          <w:instrText xml:space="preserve"> PAGEREF _Toc17758 \h </w:instrText>
        </w:r>
        <w:r>
          <w:fldChar w:fldCharType="separate"/>
        </w:r>
        <w:r>
          <w:t>82</w:t>
        </w:r>
        <w:r>
          <w:fldChar w:fldCharType="end"/>
        </w:r>
      </w:hyperlink>
    </w:p>
    <w:p>
      <w:pPr>
        <w:pStyle w:val="TOC1"/>
        <w:tabs>
          <w:tab w:val="right" w:leader="dot" w:pos="8306"/>
        </w:tabs>
      </w:pPr>
      <w:hyperlink w:anchor="_Toc13988" w:history="1">
        <w:r>
          <w:rPr>
            <w:rFonts w:ascii="仿宋" w:eastAsia="仿宋" w:hAnsi="仿宋" w:cs="仿宋" w:hint="eastAsia"/>
            <w:lang w:eastAsia="zh-CN"/>
          </w:rPr>
          <w:t>十九、法律法规与政策遵循</w:t>
        </w:r>
        <w:r>
          <w:tab/>
        </w:r>
        <w:r>
          <w:fldChar w:fldCharType="begin"/>
        </w:r>
        <w:r>
          <w:instrText xml:space="preserve"> PAGEREF _Toc13988 \h </w:instrText>
        </w:r>
        <w:r>
          <w:fldChar w:fldCharType="separate"/>
        </w:r>
        <w:r>
          <w:t>82</w:t>
        </w:r>
        <w:r>
          <w:fldChar w:fldCharType="end"/>
        </w:r>
      </w:hyperlink>
    </w:p>
    <w:p>
      <w:pPr>
        <w:pStyle w:val="TOC2"/>
        <w:tabs>
          <w:tab w:val="right" w:leader="dot" w:pos="8306"/>
        </w:tabs>
      </w:pPr>
      <w:hyperlink w:anchor="_Toc24166" w:history="1">
        <w:r>
          <w:rPr>
            <w:rFonts w:ascii="仿宋" w:eastAsia="仿宋" w:hAnsi="仿宋" w:cs="仿宋" w:hint="eastAsia"/>
            <w:lang w:eastAsia="zh-CN"/>
          </w:rPr>
          <w:t>(一)、法律法规遵守</w:t>
        </w:r>
        <w:r>
          <w:tab/>
        </w:r>
        <w:r>
          <w:fldChar w:fldCharType="begin"/>
        </w:r>
        <w:r>
          <w:instrText xml:space="preserve"> PAGEREF _Toc24166 \h </w:instrText>
        </w:r>
        <w:r>
          <w:fldChar w:fldCharType="separate"/>
        </w:r>
        <w:r>
          <w:t>82</w:t>
        </w:r>
        <w:r>
          <w:fldChar w:fldCharType="end"/>
        </w:r>
      </w:hyperlink>
    </w:p>
    <w:p>
      <w:pPr>
        <w:pStyle w:val="TOC2"/>
        <w:tabs>
          <w:tab w:val="right" w:leader="dot" w:pos="8306"/>
        </w:tabs>
      </w:pPr>
      <w:hyperlink w:anchor="_Toc144" w:history="1">
        <w:r>
          <w:rPr>
            <w:rFonts w:ascii="仿宋" w:eastAsia="仿宋" w:hAnsi="仿宋" w:cs="仿宋" w:hint="eastAsia"/>
            <w:lang w:eastAsia="zh-CN"/>
          </w:rPr>
          <w:t>(二)、政策导向与利用</w:t>
        </w:r>
        <w:r>
          <w:tab/>
        </w:r>
        <w:r>
          <w:fldChar w:fldCharType="begin"/>
        </w:r>
        <w:r>
          <w:instrText xml:space="preserve"> PAGEREF _Toc144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68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3950"/>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24030"/>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诊断血清生物制品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诊断血清生物制品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诊断血清生物制品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诊断血清生物制品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诊断血清生物制品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诊断血清生物制品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诊断血清生物制品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诊断血清生物制品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诊断血清生物制品项目的社会影响是全面而深远的。从提供就业机会和提升公共服务，到促进社会结构和劳动市场的多元化，再到推动社会责任和伦理标准的提高，项目对于提升社区的经济、文化和社会福祉有着重要作用。通过这些正面影响，诊断血清生物制品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4161"/>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为了融入当地社区，诊断血清生物制品项目需深入理解当地的文化特色和社会习俗。例如，项目在设计广告和市场推广活动时，应考虑使用当地语言和符合地方文化的表达方式。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诊断血清生物制品项目对当地经济结构的影响需谨慎考虑。项目可以通过聘用当地居民，特别是在管理和技术岗位上，来直接促进当地就业。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诊断血清生物制品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3763"/>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为了确保诊断血清生物制品项目的成功并最大限度地减轻潜在的社会风险，详细的风险分析和具体的应对策略至关重要。以下是针对项目可能面临的具体社会风险及相应对策的分析：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风险描述：诊断血清生物制品项目可能遭遇社区抵制，尤其如果社区成员认为项目会破坏他们的生活环境或忽略他们的意见。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风险描述：诊断血清生物制品项目的商业实践可能与当地的文化和价值观存在冲突，导致社会紧张和文化冲突。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风险描述：诊断血清生物制品项目可能会增加对公共资源和基础设施的需求，给当地带来额外压力，例如在水资源、能源供应和交通系统方面。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风险描述：诊断血清生物制品项目可能会引起当地社会结构和动态的变化，例如改变社区的人口组成和社交模式。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风险描述：在诊断血清生物制品项目运营过程中，可能涉及大量个人和商业敏感信息，存在信息安全和隐私保护的风险。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9743"/>
      <w:r>
        <w:rPr>
          <w:rFonts w:ascii="仿宋" w:eastAsia="仿宋" w:hAnsi="仿宋" w:cs="仿宋" w:hint="eastAsia"/>
          <w:sz w:val="28"/>
          <w:lang w:eastAsia="zh-CN"/>
        </w:rPr>
        <w:t>二、建设风险评估分析</w:t>
      </w:r>
      <w:bookmarkEnd w:id="6"/>
    </w:p>
    <w:p>
      <w:pPr>
        <w:pStyle w:val="Heading2"/>
        <w:rPr>
          <w:rFonts w:ascii="仿宋" w:eastAsia="仿宋" w:hAnsi="仿宋" w:cs="仿宋" w:hint="eastAsia"/>
          <w:lang w:eastAsia="zh-CN"/>
        </w:rPr>
      </w:pPr>
      <w:bookmarkStart w:id="7" w:name="_Toc28008"/>
      <w:r>
        <w:rPr>
          <w:rFonts w:ascii="仿宋" w:eastAsia="仿宋" w:hAnsi="仿宋" w:cs="仿宋" w:hint="eastAsia"/>
          <w:lang w:eastAsia="zh-CN"/>
        </w:rPr>
        <w:t>(一)、政策风险分析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8" w:name="_Toc32066"/>
      <w:r>
        <w:rPr>
          <w:rFonts w:ascii="仿宋" w:eastAsia="仿宋" w:hAnsi="仿宋" w:cs="仿宋" w:hint="eastAsia"/>
          <w:sz w:val="28"/>
          <w:lang w:eastAsia="zh-CN"/>
        </w:rPr>
        <w:t>(二)、社会风险分析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https://d.book118.com/236010105155010050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诊断血清生物制品项目建设总纲及方案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诊断血清生物制品项目建设总纲及方案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诊断血清生物制品项目建设总纲及方案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诊断血清生物制品项目建设总纲及方案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诊断血清生物制品项目建设总纲及方案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诊断血清生物制品项目建设总纲及方案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诊断血清生物制品项目建设总纲及方案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诊断血清生物制品项目建设总纲及方案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诊断血清生物制品项目建设总纲及方案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诊断血清生物制品项目建设总纲及方案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诊断血清生物制品项目建设总纲及方案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诊断血清生物制品项目建设总纲及方案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4835CA"/>
    <w:rsid w:val="1D4835C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3601010515501005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2024-02-04T12:27:00Z</dcterms:created>
  <dcterms:modified xsi:type="dcterms:W3CDTF">2024-02-04T12:27:36Z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5E2A0A15D4B4489F9E162327FA2CB908_11</vt:lpwstr>
  </property>
  <property fmtid="{D5CDD505-2E9C-101B-9397-08002B2CF9AE}" pid="3" name="KSOProductBuildVer">
    <vt:lpwstr>2052-12.1.0.16250</vt:lpwstr>
  </property>
</Properties>
</file>