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F5152" w14:paraId="52334B2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F5152" w14:paraId="3E630DA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F5152" w14:paraId="7E7CCDA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F5152" w:rsidRPr="006F5152" w14:paraId="55314A42" w14:textId="08A89FA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F5152">
        <w:rPr>
          <w:rFonts w:ascii="宋体" w:eastAsia="宋体" w:hAnsi="宋体" w:hint="eastAsia"/>
          <w:b/>
          <w:sz w:val="60"/>
        </w:rPr>
        <w:t>科技中介服务项目安全风险评价报告</w:t>
      </w:r>
    </w:p>
    <w:p w:rsidR="006F5152" w:rsidP="006F5152" w14:paraId="4CAB58BD" w14:textId="308E110F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F5152">
        <w:rPr>
          <w:rFonts w:ascii="仿宋" w:eastAsia="仿宋" w:hAnsi="仿宋" w:hint="eastAsia"/>
          <w:b/>
          <w:sz w:val="40"/>
        </w:rPr>
        <w:t>目录</w:t>
      </w:r>
    </w:p>
    <w:p w:rsidR="006F5152" w14:paraId="06A9EA5F" w14:textId="0DDC3DE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_Toc159245176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F5152" w14:paraId="3F90FD9A" w14:textId="0CCC8BB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_Toc159245177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F5152" w14:paraId="385DD48A" w14:textId="3CFA9DA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_Toc159245178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F5152" w14:paraId="02AF7293" w14:textId="574DD7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_Toc159245179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F5152" w14:paraId="1FCB2CF9" w14:textId="2C514D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_Toc159245180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6F5152" w14:paraId="50890F72" w14:textId="4AF1A1A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_Toc159245181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F5152" w14:paraId="352261BB" w14:textId="655A9D9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_Toc159245182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F5152" w14:paraId="030C0A32" w14:textId="5438D38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(二)、评价科技中介服务项目概况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_Toc159245183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F5152" w14:paraId="7FEFC9AC" w14:textId="360BDD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_Toc159245184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6F5152" w14:paraId="2D18BD74" w14:textId="5ED8B8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_Toc159245185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6F5152" w14:paraId="2928E030" w14:textId="13453E7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_Toc159245186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F5152" w14:paraId="202D4B22" w14:textId="4A32CB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_Toc159245187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6F5152" w14:paraId="04A82BF3" w14:textId="33362D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_Toc159245188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F5152" w14:paraId="42AABF87" w14:textId="551BD78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_Toc159245189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F5152" w14:paraId="2B826500" w14:textId="6C9116E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_Toc159245190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F5152" w14:paraId="44698B5D" w14:textId="65D06C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_Toc159245191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6F5152" w14:paraId="20144AE0" w14:textId="79C3E8F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_Toc159245192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6F5152" w14:paraId="45892FEB" w14:textId="4EC4E1B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_Toc159245193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6F5152" w14:paraId="3B001B38" w14:textId="3B21C5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_Toc159245194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6F5152" w14:paraId="0E210CD0" w14:textId="6DD434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_Toc159245195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F5152" w14:paraId="24F53665" w14:textId="644C8A4D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四、安全评价范围、目的及依据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_Toc159245196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6F5152" w14:paraId="6E348852" w14:textId="65A12A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(一)、评价范围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_Toc159245197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6F5152" w14:paraId="705EA480" w14:textId="50433E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_Toc159245198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6F5152" w14:paraId="79D9C64C" w14:textId="438E2F6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_Toc159245199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6F5152" w14:paraId="32993EEE" w14:textId="4F3BAF9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_Toc159245200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6F5152" w14:paraId="3C100AE6" w14:textId="40A9CF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_Toc159245201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6F5152" w14:paraId="4E7EFC9C" w14:textId="7AE5264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_Toc159245202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6F5152" w14:paraId="78ADCB74" w14:textId="71D395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_Toc159245203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6F5152" w14:paraId="3E6318BA" w14:textId="02BEC5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_Toc159245204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6F5152" w14:paraId="7AB86D83" w14:textId="73179B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_Toc159245205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6F5152" w14:paraId="104E218B" w14:textId="5C62B6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_Toc159245206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6F5152" w14:paraId="20699B27" w14:textId="3BD4A86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_Toc159245207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6F5152" w14:paraId="0E71EFDA" w14:textId="4E297E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_Toc159245208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6F5152" w14:paraId="440B3904" w14:textId="055551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_Toc159245209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6F5152" w14:paraId="7D97187B" w14:textId="55AF48C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_Toc159245210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6F5152" w14:paraId="28931235" w14:textId="118A81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_Toc159245211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6F5152" w14:paraId="2D2E47E8" w14:textId="2A6D26E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(二)、科技中介服务项目对当地经济的影响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_Toc159245212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6F5152" w14:paraId="63896226" w14:textId="476936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(三)、科技中介服务项目对当地社会的影响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_Toc159245213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6F5152" w14:paraId="288747F6" w14:textId="32D2483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(四)、科技中介服务项目对当地文化的影响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_Toc159245214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6F5152" w14:paraId="68E08161" w14:textId="13CC938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八、环境影响分析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_Toc159245215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6F5152" w14:paraId="07D05E5A" w14:textId="12C26A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_Toc159245216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6F5152" w14:paraId="5FC05CB0" w14:textId="312392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_Toc159245217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6F5152" w14:paraId="71B0BC67" w14:textId="5A05CD87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(三)、土壤环境影响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_Toc159245218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6F5152" w14:paraId="2438ADE9" w14:textId="73DA4C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_Toc159245219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6F5152" w14:paraId="2D748C1A" w14:textId="6379FA8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_Toc159245220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6F5152" w14:paraId="6B2F8DB8" w14:textId="2E7DC85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九、科技中介服务项目安全现状评价报告的后续管理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_Toc159245221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6F5152" w14:paraId="1A5CC89A" w14:textId="75FBDA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(一)、后续管理目的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_Toc159245222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6F5152" w14:paraId="7488800D" w14:textId="26BECE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(二)、后续管理程序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_Toc159245223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6F5152" w14:paraId="33A57732" w14:textId="4CD12C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(三)、后续管理内容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_Toc159245224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6F5152" w14:paraId="6DDA9865" w14:textId="438D2B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(四)、后续管理人员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_Toc159245225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6F5152" w14:paraId="761555B8" w14:textId="43F0B5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(五)、后续管理要求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_Toc159245226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6F5152" w14:paraId="2B867DF0" w14:textId="1C258A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(六)、后续管理措施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_Toc159245227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6F5152" w14:paraId="619A3109" w14:textId="1E9D84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(七)、后续管理实施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_Toc159245228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6F5152" w14:paraId="7357FFBB" w14:textId="15C515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(八)、后续管理评价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_Toc159245229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6F5152" w14:paraId="11FAA47E" w14:textId="46BC71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(九)、后续管理修改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_Toc159245230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6F5152" w14:paraId="57853D7B" w14:textId="423888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(十)、后续管理更新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_Toc159245231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6F5152" w14:paraId="2D946B01" w14:textId="695790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(十一)、后续管理退改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_Toc159245232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6F5152" w14:paraId="31D9DE9B" w14:textId="589647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(十二)、后续管理风险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_Toc159245233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6F5152" w14:paraId="0E3DA09A" w14:textId="2E09383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_Toc159245234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6F5152" w14:paraId="6D46E193" w14:textId="45D273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_Toc159245235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6F5152" w14:paraId="5348B5FE" w14:textId="73499B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_Toc159245236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6F5152" w14:paraId="277AB933" w14:textId="322CD9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_Toc159245237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6F5152" w14:paraId="2A1FB0E5" w14:textId="4849C4D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_Toc159245238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6F5152" w14:paraId="1CD21317" w14:textId="259B8D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_Toc159245239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6F5152" w14:paraId="42332149" w14:textId="2D67FE77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_Toc159245240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6F5152" w14:paraId="3E90D5BF" w14:textId="1C8BFB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_Toc159245241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6F5152" w14:paraId="5564CD43" w14:textId="5D3E3C9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_Toc159245242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6F5152" w14:paraId="17236B1E" w14:textId="1A3E18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_Toc159245243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6F5152" w14:paraId="44D12754" w14:textId="00089F5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_Toc159245244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6F5152" w14:paraId="26DE9BA8" w14:textId="02B513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_Toc159245245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6F5152" w14:paraId="45064337" w14:textId="0EA919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_Toc159245246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6F5152" w14:paraId="1C4D5DE3" w14:textId="078B19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_Toc159245247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6F5152" w14:paraId="5F179D30" w14:textId="42323A9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_Toc159245248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6F5152" w14:paraId="27F61E78" w14:textId="64A2A1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_Toc159245249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6F5152" w14:paraId="27FBA7E1" w14:textId="0A3B65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_Toc159245250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6F5152" w14:paraId="7C6424BF" w14:textId="155DB0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_Toc159245251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6F5152" w14:paraId="28E2B491" w14:textId="068092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_Toc159245252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6F5152" w14:paraId="1C35D7D9" w14:textId="3117A6C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十四、科技中介服务项目安全现状评价报告的存档与发布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_Toc159245253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6F5152" w14:paraId="58A66A03" w14:textId="2F7890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_Toc159245254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6F5152" w14:paraId="033DC830" w14:textId="6737A0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_Toc159245255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6F5152" w14:paraId="74359DC5" w14:textId="6419DA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_Toc159245256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6F5152" w14:paraId="47F28195" w14:textId="1217A7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_Toc159245257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6F5152" w:rsidP="006F5152" w14:paraId="6BD2C2D2" w14:textId="3D621B01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https://d.book118.com/236020020213010054</w:t>
        </w:r>
      </w:hyperlink>
    </w:p>
    <w:p w:rsidR="006F5152" w:rsidP="006F5152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:rsidP="00A10184" w14:paraId="50E298E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F5152" w14:paraId="685E745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:rsidP="00A10184" w14:paraId="200FFCE8" w14:textId="05E16D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F5152" w14:paraId="7DA6C6EC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14:paraId="1C8B9FD1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:rsidP="00A1018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F5152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:rsidP="00A10184" w14:textId="05E16D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F5152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:rsidP="00A1018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F5152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:rsidP="00A10184" w14:textId="05E16D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6F5152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:rsidP="00A1018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F5152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:rsidP="00A10184" w14:textId="05E16D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6F5152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:rsidP="00A1018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F5152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:rsidP="00A10184" w14:textId="05E16D2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6F5152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14:paraId="07D7098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:rsidRPr="006F5152" w:rsidP="006F5152" w14:paraId="146EB565" w14:textId="337EC58E">
    <w:pPr>
      <w:pStyle w:val="Header"/>
      <w:rPr>
        <w:rFonts w:ascii="仿宋" w:eastAsia="仿宋" w:hAnsi="仿宋"/>
      </w:rPr>
    </w:pPr>
    <w:r w:rsidRPr="006F5152">
      <w:rPr>
        <w:rFonts w:ascii="仿宋" w:eastAsia="仿宋" w:hAnsi="仿宋" w:hint="eastAsia"/>
      </w:rPr>
      <w:t>科技中介服务项目安全风险评价报告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14:paraId="2890EBE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:rsidRPr="006F5152" w:rsidP="006F5152" w14:textId="337EC58E">
    <w:pPr>
      <w:pStyle w:val="Header"/>
      <w:rPr>
        <w:rFonts w:ascii="仿宋" w:eastAsia="仿宋" w:hAnsi="仿宋"/>
      </w:rPr>
    </w:pPr>
    <w:r w:rsidRPr="006F5152">
      <w:rPr>
        <w:rFonts w:ascii="仿宋" w:eastAsia="仿宋" w:hAnsi="仿宋" w:hint="eastAsia"/>
      </w:rPr>
      <w:t>科技中介服务项目安全风险评价报告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:rsidRPr="006F5152" w:rsidP="006F5152" w14:textId="337EC58E">
    <w:pPr>
      <w:pStyle w:val="Header"/>
      <w:rPr>
        <w:rFonts w:ascii="仿宋" w:eastAsia="仿宋" w:hAnsi="仿宋"/>
      </w:rPr>
    </w:pPr>
    <w:r w:rsidRPr="006F5152">
      <w:rPr>
        <w:rFonts w:ascii="仿宋" w:eastAsia="仿宋" w:hAnsi="仿宋" w:hint="eastAsia"/>
      </w:rPr>
      <w:t>科技中介服务项目安全风险评价报告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:rsidRPr="006F5152" w:rsidP="006F5152" w14:textId="337EC58E">
    <w:pPr>
      <w:pStyle w:val="Header"/>
      <w:rPr>
        <w:rFonts w:ascii="仿宋" w:eastAsia="仿宋" w:hAnsi="仿宋"/>
      </w:rPr>
    </w:pPr>
    <w:r w:rsidRPr="006F5152">
      <w:rPr>
        <w:rFonts w:ascii="仿宋" w:eastAsia="仿宋" w:hAnsi="仿宋" w:hint="eastAsia"/>
      </w:rPr>
      <w:t>科技中介服务项目安全风险评价报告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:rsidRPr="006F5152" w:rsidP="006F5152" w14:textId="337EC58E">
    <w:pPr>
      <w:pStyle w:val="Header"/>
      <w:rPr>
        <w:rFonts w:ascii="仿宋" w:eastAsia="仿宋" w:hAnsi="仿宋"/>
      </w:rPr>
    </w:pPr>
    <w:r w:rsidRPr="006F5152">
      <w:rPr>
        <w:rFonts w:ascii="仿宋" w:eastAsia="仿宋" w:hAnsi="仿宋" w:hint="eastAsia"/>
      </w:rPr>
      <w:t>科技中介服务项目安全风险评价报告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F5152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152"/>
    <w:rsid w:val="006F5152"/>
    <w:rsid w:val="00A1018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6D52AAC"/>
  <w15:chartTrackingRefBased/>
  <w15:docId w15:val="{F29BF30D-BBDA-4B30-BF97-AE9150F06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F5152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F515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F5152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F5152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F515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F5152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F515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F5152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F5152"/>
  </w:style>
  <w:style w:type="paragraph" w:styleId="TOC1">
    <w:name w:val="toc 1"/>
    <w:basedOn w:val="Normal"/>
    <w:next w:val="Normal"/>
    <w:autoRedefine/>
    <w:uiPriority w:val="39"/>
    <w:unhideWhenUsed/>
    <w:rsid w:val="006F5152"/>
  </w:style>
  <w:style w:type="paragraph" w:styleId="TOC2">
    <w:name w:val="toc 2"/>
    <w:basedOn w:val="Normal"/>
    <w:next w:val="Normal"/>
    <w:autoRedefine/>
    <w:uiPriority w:val="39"/>
    <w:unhideWhenUsed/>
    <w:rsid w:val="006F5152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23602002021301005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6912</Words>
  <Characters>39404</Characters>
  <Application>Microsoft Office Word</Application>
  <DocSecurity>0</DocSecurity>
  <Lines>328</Lines>
  <Paragraphs>92</Paragraphs>
  <ScaleCrop>false</ScaleCrop>
  <Company/>
  <LinksUpToDate>false</LinksUpToDate>
  <CharactersWithSpaces>46224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2024-02-19T06:25:00Z</dcterms:created>
  <dcterms:modified xsi:type="dcterms:W3CDTF">2024-02-19T06:26:00Z</dcterms:modified>
</cp:coreProperties>
</file>