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415" w:lineRule="auto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5658325</wp:posOffset>
            </wp:positionH>
            <wp:positionV relativeFrom="page">
              <wp:posOffset>0</wp:posOffset>
            </wp:positionV>
            <wp:extent cx="3485674" cy="5143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85674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5" style="width:32.2pt;height:32.1pt;margin-top:33.73pt;margin-left:34.4pt;mso-position-horizontal-relative:page;mso-position-vertical-relative:page;position:absolute;z-index:251662336" coordorigin="0,0" coordsize="644,641" o:allowincell="f" path="m394,242l373,242l373,398l388,398c390,398,392,398,394,398c404,398,415,395,424,390c430,387,434,383,439,378c440,377,441,375,442,373c451,358,455,342,455,325c455,322,455,320,455,318c455,316,455,313,455,311c455,295,451,280,444,266c442,265,441,263,440,261c436,256,431,252,426,249c417,244,408,242,398,242c396,242,395,242,394,242em625,l18,c15,,11,,9,2c6,4,4,6,2,9c,11,,15,,18l,623c,626,,629,2,632c4,634,6,637,9,639c11,640,15,641,18,641l624,641c628,641,631,640,634,639c636,637,639,634,640,632c642,629,643,626,643,623l643,18c643,15,642,11,640,9c639,6,637,4,634,2c631,,628,,625,m184,459l110,459l110,331l184,331l184,459m279,459l204,459l204,255l279,255l279,459m496,421c470,446,434,459,387,459l299,459l299,181l393,181c438,181,472,193,497,215c521,238,533,271,533,315c533,360,521,397,495,421l496,421e" filled="t" fillcolor="white" stroked="f"/>
        </w:pict>
      </w:r>
      <w:r>
        <w:pict>
          <v:shape id="_x0000_s1026" style="width:95.6pt;height:13.1pt;margin-top:43.66pt;margin-left:72.64pt;mso-position-horizontal-relative:page;mso-position-vertical-relative:page;position:absolute;z-index:251661312" coordorigin="0,0" coordsize="1911,262" o:allowincell="f" path="m1783,255c1778,253,1773,251,1769,248c1763,245,1758,241,1754,237c1747,232,1742,225,1738,218c1736,215,1735,213,1734,210c1729,199,1727,187,1727,175c1727,163,1729,150,1734,139c1735,136,1737,133,1738,131c1742,124,1748,117,1754,112c1758,107,1763,104,1769,101c1773,98,1778,96,1783,94c1794,90,1806,88,1818,88c1818,88,1819,88,1819,88c1820,88,1820,88,1820,88c1832,88,1844,90,1855,94c1860,96,1865,98,1870,101c1875,104,1880,107,1885,112c1891,117,1896,124,1900,131c1902,133,1903,136,1904,138c1909,149,1911,162,1911,174c1911,186,1909,198,1904,209c1903,212,1902,214,1900,217c1896,224,1891,231,1884,237c1880,241,1875,245,1869,248c1865,250,1860,253,1855,255c1844,259,1832,260,1820,260c1820,260,1819,260,1819,260c1818,260,1817,260,1817,260c1805,260,1794,259,1783,255m1789,144c1787,146,1785,148,1784,151c1780,158,1778,165,1778,173c1778,173,1778,173,1778,174c1778,175,1778,175,1778,176c1778,184,1780,191,1784,198c1785,200,1787,202,1789,204c1791,207,1794,208,1796,210c1804,214,1811,216,1819,216c1827,216,1835,214,1841,210c1844,208,1846,207,1849,204c1851,203,1852,201,1853,199c1857,191,1860,183,1860,174c1860,166,1858,157,1853,150c1852,148,1851,146,1849,144c1846,142,1844,140,1841,139c1835,135,1827,133,1819,133c1811,133,1804,135,1796,139c1794,140,1791,142,1789,144l1789,144m1626,255c1621,253,1616,251,1612,248c1606,245,1601,241,1597,237c1590,232,1585,225,1581,218c1580,215,1578,213,1577,210c1572,199,1570,187,1570,175c1570,163,1572,150,1577,139c1579,136,1580,133,1581,131c1586,124,1590,117,1597,112c1601,107,1606,104,1612,101c1616,98,1621,96,1626,94c1637,90,1649,88,1661,88c1662,88,1662,88,1662,88c1673,88,1683,90,1693,93c1698,94,1703,97,1707,99c1712,102,1717,106,1721,110l1687,146c1685,142,1682,139,1679,138c1678,137,1677,137,1677,137c1673,134,1668,133,1663,133l1662,133c1662,133,1661,133,1660,133c1653,133,1647,135,1641,138c1638,140,1635,143,1632,145c1630,147,1629,149,1627,152c1623,158,1621,166,1621,173c1621,174,1621,174,1621,175c1621,175,1621,176,1621,176c1621,184,1623,191,1627,198c1629,200,1630,202,1632,204c1635,207,1638,209,1641,211c1647,215,1653,216,1660,216c1661,216,1662,216,1662,216c1663,216,1663,216,1663,216c1668,216,1673,215,1677,213c1681,210,1684,208,1687,204l1721,240c1717,243,1713,247,1708,250c1703,252,1698,255,1692,256c1682,259,1672,261,1662,261l1661,261c1649,261,1637,259,1626,255m1039,255c1034,253,1030,251,1025,248c1020,245,1015,241,1010,237c1004,232,998,225,994,218c993,215,992,213,991,210c986,199,983,187,983,175c983,163,986,150,991,139c992,136,993,133,995,131c999,124,1004,117,1010,112c1015,107,1020,104,1025,101c1030,98,1034,96,1039,94c1051,90,1063,88,1074,88c1075,88,1075,88,1076,88c1076,88,1076,88,1077,88c1089,88,1100,90,1112,94c1117,96,1121,98,1126,101c1131,104,1136,107,1141,112c1147,117,1152,124,1157,131c1158,133,1159,136,1160,138c1165,149,1168,162,1168,174c1168,186,1165,198,1160,209c1159,212,1157,215,1156,217c1152,225,1147,231,1141,237c1136,241,1130,245,1126,248c1121,250,1116,253,1111,255c1100,259,1089,260,1077,260c1076,260,1076,260,1075,260c1075,260,1074,260,1074,260c1062,260,1050,259,1039,255l1039,255m1045,144c1043,146,1042,148,1040,151c1037,158,1034,165,1034,173c1034,173,1034,173,1034,174c1034,175,1034,175,1034,176c1034,184,1037,191,1040,198c1042,200,1043,202,1045,204c1048,207,1050,208,1053,210c1059,214,1068,216,1075,216c1083,216,1091,214,1098,210c1100,208,1103,207,1105,204c1107,202,1109,200,1110,198c1114,191,1116,184,1116,176c1116,175,1116,175,1116,174c1116,173,1116,173,1116,173c1116,165,1114,158,1110,151c1109,148,1107,146,1105,144c1103,142,1100,140,1098,139c1091,135,1083,132,1075,132c1068,132,1059,135,1053,139c1050,140,1048,142,1045,144m838,255c833,253,828,251,824,248c818,245,813,241,809,237c802,232,797,225,793,218c792,215,790,213,789,210c784,199,782,187,782,174c782,162,784,150,789,138c790,135,792,133,793,130c797,123,802,117,809,111c813,107,818,102,824,100c828,97,833,95,838,93c850,89,862,87,874,87c886,87,899,89,910,93c915,95,920,97,925,100c930,102,935,107,940,111c946,117,950,123,955,130c956,132,958,135,959,138c964,149,966,162,966,174c966,186,964,198,959,209c958,212,956,214,955,217c951,225,946,231,939,237c935,241,929,245,924,248c919,251,915,253,910,255c898,259,886,261,874,261c861,261,849,259,838,255l838,255m844,144c842,146,840,148,838,151c835,158,833,165,833,172c833,173,833,173,833,174c833,175,833,175,833,176c833,184,835,191,839,198c840,200,842,202,844,204c846,207,848,208,851,210c858,214,866,216,874,216c882,216,889,214,896,210c899,208,902,207,904,204c906,202,908,200,909,198c913,191,915,184,915,176c915,175,915,175,915,174c915,173,915,173,915,173c915,165,912,158,909,151c907,148,906,146,904,144c902,142,899,140,896,139c889,135,882,132,874,132c866,132,858,135,851,139c848,140,846,142,844,144m432,258c427,256,423,254,419,252c417,251,415,250,413,248c408,245,404,240,401,235c400,234,400,233,399,232c396,225,395,218,395,211c395,210,395,210,395,210c395,209,395,209,395,209c395,201,397,193,400,186c400,185,400,185,401,184c404,178,409,173,414,169c416,168,418,167,420,166c425,163,430,161,435,159c443,157,451,155,459,154c467,153,476,153,484,152l507,152c507,152,507,152,507,151c507,147,506,142,504,138c502,135,500,132,497,131c496,129,494,128,492,127c487,124,481,122,475,122c475,122,475,122,474,122c466,122,459,124,451,128c450,128,450,129,449,129c443,132,437,137,433,142l405,114c410,109,416,105,422,102c427,99,433,96,439,94c451,90,465,87,478,87c479,87,480,87,481,87c493,87,504,89,515,93c518,94,521,96,524,97c529,100,534,105,538,110c540,112,542,114,543,117c547,122,549,129,551,136c553,148,554,159,554,171c554,172,554,172,554,173l554,257l507,257l507,236l506,236c502,243,496,248,490,252c487,253,485,255,484,255c474,259,465,261,455,261c454,261,454,261,454,261c446,261,439,260,432,258m480,185c474,186,469,187,463,188c460,189,457,190,455,192c453,193,451,194,450,195c448,197,447,198,446,200c444,202,444,205,444,208c444,208,444,209,444,209c444,209,444,209,444,209c444,212,444,214,446,217c447,219,449,221,451,222c451,222,451,222,452,223c457,225,462,227,468,227l469,227c473,227,478,226,483,225c486,224,489,223,492,221c493,220,494,219,495,219c498,217,501,214,503,210c506,206,507,201,507,197c507,196,507,196,507,196l507,185l495,185c491,185,486,185,480,185l480,185m265,255c260,253,255,251,250,248c244,245,240,241,235,237c229,232,224,225,219,218c218,216,217,213,216,210c211,199,209,187,209,175c209,163,211,150,216,139c217,136,219,132,220,130c225,123,229,117,235,111c240,107,245,103,250,100c254,97,259,96,264,94c276,90,287,87,299,87c300,87,300,87,300,87c301,87,301,87,302,87c312,87,323,90,332,94c335,95,337,96,340,97c346,101,352,106,357,111c361,115,364,120,367,125c369,129,371,133,373,138c377,149,378,161,378,173c378,173,378,174,378,174l378,190l260,190c260,195,262,199,265,203c267,207,270,211,273,214c275,215,276,216,278,217c284,220,290,222,297,222c297,222,298,222,298,222c299,222,299,222,300,222c306,222,312,220,318,217c318,217,319,217,319,217c325,213,330,208,334,202l371,228c364,236,356,243,347,249c345,250,342,251,340,252c327,258,314,261,301,261c300,261,300,261,299,261c287,261,276,259,265,255m281,127c279,127,278,128,276,129c274,131,272,132,270,134c267,136,265,138,264,141c264,142,263,143,263,144c261,148,260,152,260,156l327,156c327,155,327,154,327,154c327,148,326,143,323,139c322,137,321,135,319,133c317,132,315,130,312,128c308,126,303,124,297,124c297,124,296,124,296,124c296,124,296,124,296,124c291,124,286,125,281,127l281,127m47,255c44,253,41,252,38,250c32,247,26,242,22,237c17,233,14,227,11,222c9,218,7,214,5,210c1,200,,189,,177c,177,,177,,176c,165,1,153,5,143c7,137,9,130,13,124c15,121,17,117,20,114c25,107,32,101,40,96c41,96,43,95,44,94c53,90,63,87,74,87c75,87,75,87,76,87l76,87c86,87,96,89,105,92c108,93,111,94,113,96c119,99,124,104,128,109l128,l179,l179,257l132,257l132,235c130,238,127,241,124,244c121,247,117,250,113,252c113,252,112,252,112,252c107,255,102,257,97,259c92,260,86,261,81,261c81,261,80,261,80,261c69,261,58,259,47,255m61,144c59,146,57,148,56,151c52,158,51,165,51,173c51,173,51,173,51,174c51,175,51,176,51,176c51,184,52,191,56,198c57,200,59,202,61,204c63,207,66,208,69,210c76,214,83,216,91,216c99,216,107,214,114,210c117,208,119,207,122,204c123,202,125,200,127,198c130,191,132,184,132,176c132,176,132,175,132,174c132,173,132,173,132,173c132,165,130,158,127,151c125,148,123,146,122,144c119,142,117,140,114,139c107,135,99,132,91,132c83,132,76,135,69,139c66,140,63,142,61,144m1501,256c1499,256,1498,255,1497,255c1495,253,1493,252,1491,250c1489,248,1487,246,1486,244c1485,243,1485,241,1484,240c1483,236,1482,232,1482,228l1482,228c1482,224,1483,219,1484,216c1485,214,1486,213,1486,211c1489,207,1493,203,1498,200c1498,199,1499,199,1501,199c1504,197,1508,196,1513,196c1517,196,1521,197,1525,199c1526,199,1528,199,1529,200c1531,202,1533,203,1535,205c1537,207,1539,209,1540,211c1543,216,1544,222,1544,227c1544,231,1543,235,1542,240c1541,240,1540,242,1540,243c1539,245,1537,247,1535,250c1533,251,1531,252,1529,254c1528,255,1526,255,1525,256c1521,258,1517,258,1513,258c1508,258,1504,258,1501,256l1501,256m1400,256l1400,160c1400,160,1400,160,1400,159c1400,153,1398,146,1395,140c1393,138,1391,136,1389,134c1386,133,1382,132,1379,132c1379,132,1378,132,1377,132c1377,132,1376,132,1376,132c1371,132,1366,133,1362,135c1362,135,1361,135,1360,136c1358,138,1355,140,1353,143c1352,143,1352,144,1351,145c1350,148,1349,152,1348,155c1347,159,1346,164,1346,168c1346,168,1346,169,1346,169l1346,257l1295,257l1295,169c1295,167,1295,163,1295,158c1295,154,1294,151,1293,147c1292,145,1292,144,1291,143c1290,140,1288,138,1286,137c1286,136,1285,136,1284,135c1281,133,1278,132,1274,132c1273,132,1273,132,1273,133c1272,133,1272,132,1271,132c1266,132,1261,134,1257,136l1257,137c1253,138,1250,142,1247,145l1247,146c1245,150,1244,154,1243,159c1242,164,1242,170,1242,175l1242,257l1191,257l1191,92l1240,92l1240,114l1241,114c1241,113,1241,113,1242,112c1243,110,1245,107,1247,105c1251,101,1254,98,1258,96c1258,96,1259,96,1259,96c1268,90,1278,87,1289,87c1289,87,1290,87,1290,87c1300,87,1311,90,1320,95c1320,95,1320,95,1321,95c1328,99,1334,105,1338,112c1339,113,1339,115,1339,117c1340,116,1341,115,1341,114c1346,106,1353,99,1361,94c1370,90,1380,87,1390,87c1391,87,1391,87,1392,87c1393,87,1393,87,1394,87c1403,87,1412,89,1420,93c1421,94,1422,94,1424,95c1430,98,1435,103,1438,108c1439,110,1440,111,1441,112c1445,118,1447,124,1448,131c1450,140,1451,149,1451,158c1451,158,1451,159,1451,159l1451,257l1400,256m662,256l662,92l713,92l713,118c713,117,714,116,715,115c719,107,725,100,732,95c733,95,734,94,734,94c742,90,750,87,759,87c760,87,760,87,761,87l770,87c772,88,775,88,778,89l778,136c774,135,771,134,767,133c763,132,760,132,756,132c756,132,756,132,756,132c755,132,754,132,754,132c746,132,739,134,733,137c732,137,731,138,730,138c726,140,722,144,720,148c720,148,719,148,719,149c716,154,714,159,714,165c713,172,712,179,712,186c712,186,712,187,712,188l712,257l662,256m580,256l580,l631,l631,257l580,256e" filled="t" fillcolor="white" stroked="f"/>
        </w:pic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2513525</wp:posOffset>
            </wp:positionH>
            <wp:positionV relativeFrom="page">
              <wp:posOffset>524750</wp:posOffset>
            </wp:positionV>
            <wp:extent cx="1035374" cy="21467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5374" cy="21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2426058</wp:posOffset>
            </wp:positionH>
            <wp:positionV relativeFrom="page">
              <wp:posOffset>1187455</wp:posOffset>
            </wp:positionV>
            <wp:extent cx="1132029" cy="282183"/>
            <wp:effectExtent l="0" t="0" r="0" b="0"/>
            <wp:wrapNone/>
            <wp:docPr id="8" name="IM 8">
              <a:hlinkClick xmlns:a="http://schemas.openxmlformats.org/drawingml/2006/main" xmlns:r="http://schemas.openxmlformats.org/officeDocument/2006/relationships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2029" cy="282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55" w:lineRule="exact"/>
        <w:ind w:firstLine="6170"/>
      </w:pPr>
      <w:r>
        <w:rPr>
          <w:position w:val="-7"/>
        </w:rPr>
        <w:drawing>
          <wp:inline distT="0" distB="0" distL="0" distR="0">
            <wp:extent cx="1081476" cy="225577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1476" cy="225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spacing w:line="323" w:lineRule="exact"/>
        <w:ind w:firstLine="688"/>
      </w:pPr>
      <w:r>
        <w:rPr>
          <w:position w:val="-6"/>
        </w:rPr>
        <w:drawing>
          <wp:inline distT="0" distB="0" distL="0" distR="0">
            <wp:extent cx="1586724" cy="20532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6724" cy="20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211" w:line="171" w:lineRule="auto"/>
        <w:ind w:left="741"/>
        <w:outlineLvl w:val="0"/>
        <w:rPr>
          <w:rFonts w:ascii="Tahoma" w:eastAsia="Tahoma" w:hAnsi="Tahoma" w:cs="Tahoma"/>
          <w:sz w:val="70"/>
          <w:szCs w:val="70"/>
        </w:rPr>
      </w:pPr>
      <w:r>
        <w:rPr>
          <w:rFonts w:ascii="Tahoma" w:eastAsia="Tahoma" w:hAnsi="Tahoma" w:cs="Tahoma"/>
          <w:b/>
          <w:bCs/>
          <w:color w:val="FFFFFF"/>
          <w:spacing w:val="-46"/>
          <w:w w:val="97"/>
          <w:sz w:val="70"/>
          <w:szCs w:val="70"/>
        </w:rPr>
        <w:t>Impact</w:t>
      </w:r>
      <w:r>
        <w:rPr>
          <w:rFonts w:ascii="Tahoma" w:eastAsia="Tahoma" w:hAnsi="Tahoma" w:cs="Tahoma"/>
          <w:b/>
          <w:bCs/>
          <w:color w:val="FFFFFF"/>
          <w:spacing w:val="-33"/>
          <w:sz w:val="70"/>
          <w:szCs w:val="70"/>
        </w:rPr>
        <w:t xml:space="preserve"> </w:t>
      </w:r>
      <w:r>
        <w:rPr>
          <w:rFonts w:ascii="Tahoma" w:eastAsia="Tahoma" w:hAnsi="Tahoma" w:cs="Tahoma"/>
          <w:b/>
          <w:bCs/>
          <w:color w:val="FFFFFF"/>
          <w:spacing w:val="-46"/>
          <w:w w:val="97"/>
          <w:sz w:val="70"/>
          <w:szCs w:val="70"/>
        </w:rPr>
        <w:t>Startups</w:t>
      </w:r>
      <w:r>
        <w:rPr>
          <w:rFonts w:ascii="Tahoma" w:eastAsia="Tahoma" w:hAnsi="Tahoma" w:cs="Tahoma"/>
          <w:b/>
          <w:bCs/>
          <w:color w:val="FFFFFF"/>
          <w:spacing w:val="-44"/>
          <w:sz w:val="70"/>
          <w:szCs w:val="70"/>
        </w:rPr>
        <w:t xml:space="preserve"> </w:t>
      </w:r>
      <w:r>
        <w:rPr>
          <w:rFonts w:ascii="Tahoma" w:eastAsia="Tahoma" w:hAnsi="Tahoma" w:cs="Tahoma"/>
          <w:b/>
          <w:bCs/>
          <w:color w:val="FFFFFF"/>
          <w:spacing w:val="-46"/>
          <w:w w:val="97"/>
          <w:sz w:val="70"/>
          <w:szCs w:val="70"/>
        </w:rPr>
        <w:t>2023</w:t>
      </w: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  <w:sectPr>
          <w:headerReference w:type="default" r:id="rId10"/>
          <w:pgSz w:w="14400" w:h="810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90" w:line="184" w:lineRule="auto"/>
        <w:ind w:left="848"/>
        <w:rPr>
          <w:rFonts w:ascii="Tahoma" w:eastAsia="Tahoma" w:hAnsi="Tahoma" w:cs="Tahoma"/>
          <w:sz w:val="30"/>
          <w:szCs w:val="30"/>
        </w:rPr>
      </w:pPr>
      <w:r>
        <w:rPr>
          <w:rFonts w:ascii="Tahoma" w:eastAsia="Tahoma" w:hAnsi="Tahoma" w:cs="Tahoma"/>
          <w:color w:val="FFFFFF"/>
          <w:spacing w:val="-11"/>
          <w:sz w:val="30"/>
          <w:szCs w:val="30"/>
        </w:rPr>
        <w:t>November</w:t>
      </w:r>
      <w:r>
        <w:rPr>
          <w:rFonts w:ascii="Tahoma" w:eastAsia="Tahoma" w:hAnsi="Tahoma" w:cs="Tahoma"/>
          <w:color w:val="FFFFFF"/>
          <w:spacing w:val="-15"/>
          <w:sz w:val="30"/>
          <w:szCs w:val="30"/>
        </w:rPr>
        <w:t xml:space="preserve"> </w:t>
      </w:r>
      <w:r>
        <w:rPr>
          <w:rFonts w:ascii="Tahoma" w:eastAsia="Tahoma" w:hAnsi="Tahoma" w:cs="Tahoma"/>
          <w:color w:val="FFFFFF"/>
          <w:spacing w:val="-11"/>
          <w:sz w:val="30"/>
          <w:szCs w:val="30"/>
        </w:rPr>
        <w:t>2023</w:t>
      </w:r>
    </w:p>
    <w:p>
      <w:pPr>
        <w:spacing w:line="184" w:lineRule="auto"/>
        <w:rPr>
          <w:rFonts w:ascii="Tahoma" w:eastAsia="Tahoma" w:hAnsi="Tahoma" w:cs="Tahoma"/>
          <w:sz w:val="30"/>
          <w:szCs w:val="30"/>
        </w:rPr>
        <w:sectPr>
          <w:headerReference w:type="default" r:id="rId11"/>
          <w:type w:val="nextPage"/>
          <w:pgSz w:w="14400" w:h="81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162"/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6930683</wp:posOffset>
            </wp:positionH>
            <wp:positionV relativeFrom="page">
              <wp:posOffset>3213676</wp:posOffset>
            </wp:positionV>
            <wp:extent cx="250460" cy="26965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460" cy="26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5970541</wp:posOffset>
            </wp:positionH>
            <wp:positionV relativeFrom="page">
              <wp:posOffset>3218178</wp:posOffset>
            </wp:positionV>
            <wp:extent cx="464193" cy="269773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193" cy="269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7702366</wp:posOffset>
            </wp:positionH>
            <wp:positionV relativeFrom="page">
              <wp:posOffset>2793018</wp:posOffset>
            </wp:positionV>
            <wp:extent cx="502532" cy="243937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532" cy="24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6025401</wp:posOffset>
            </wp:positionH>
            <wp:positionV relativeFrom="page">
              <wp:posOffset>2752793</wp:posOffset>
            </wp:positionV>
            <wp:extent cx="324377" cy="324377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377" cy="324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7209505</wp:posOffset>
            </wp:positionH>
            <wp:positionV relativeFrom="page">
              <wp:posOffset>3693946</wp:posOffset>
            </wp:positionV>
            <wp:extent cx="732018" cy="18654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2018" cy="18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6637962</wp:posOffset>
            </wp:positionH>
            <wp:positionV relativeFrom="page">
              <wp:posOffset>4860387</wp:posOffset>
            </wp:positionV>
            <wp:extent cx="2296329" cy="111602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96329" cy="111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18"/>
          <w:footerReference w:type="default" r:id="rId19"/>
          <w:pgSz w:w="14400" w:h="8100"/>
          <w:pgMar w:top="400" w:right="330" w:bottom="1" w:left="343" w:header="0" w:footer="0" w:gutter="0"/>
          <w:pgNumType w:start="3"/>
          <w:cols w:num="1" w:space="708" w:equalWidth="0">
            <w:col w:w="13727" w:space="0"/>
          </w:cols>
        </w:sectPr>
      </w:pPr>
    </w:p>
    <w:p>
      <w:pPr>
        <w:spacing w:before="56" w:line="186" w:lineRule="auto"/>
        <w:ind w:left="2710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b/>
          <w:bCs/>
          <w:spacing w:val="-21"/>
          <w:sz w:val="32"/>
          <w:szCs w:val="32"/>
        </w:rPr>
        <w:t>Initiators</w:t>
      </w:r>
    </w:p>
    <w:p>
      <w:pPr>
        <w:pStyle w:val="BodyText"/>
        <w:spacing w:line="455" w:lineRule="auto"/>
      </w:pPr>
    </w:p>
    <w:p>
      <w:pPr>
        <w:spacing w:line="497" w:lineRule="exact"/>
        <w:ind w:firstLine="2379"/>
      </w:pPr>
      <w:r>
        <w:rPr>
          <w:position w:val="-9"/>
        </w:rPr>
        <w:drawing>
          <wp:inline distT="0" distB="0" distL="0" distR="0">
            <wp:extent cx="1311499" cy="315699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11499" cy="31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1" w:line="201" w:lineRule="exact"/>
        <w:ind w:left="623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Dealroom.co is a</w:t>
      </w:r>
      <w:r>
        <w:rPr>
          <w:rFonts w:ascii="Tahoma" w:eastAsia="Tahoma" w:hAnsi="Tahoma" w:cs="Tahoma"/>
          <w:color w:val="999999"/>
          <w:spacing w:val="7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global intelligence platform</w:t>
      </w:r>
      <w:r>
        <w:rPr>
          <w:rFonts w:ascii="Tahoma" w:eastAsia="Tahoma" w:hAnsi="Tahoma" w:cs="Tahoma"/>
          <w:color w:val="999999"/>
          <w:spacing w:val="-13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for</w:t>
      </w:r>
      <w:r>
        <w:rPr>
          <w:rFonts w:ascii="Tahoma" w:eastAsia="Tahoma" w:hAnsi="Tahoma" w:cs="Tahoma"/>
          <w:color w:val="999999"/>
          <w:spacing w:val="-11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discovering and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tracking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the most</w:t>
      </w:r>
    </w:p>
    <w:p>
      <w:pPr>
        <w:spacing w:before="14" w:line="201" w:lineRule="exact"/>
        <w:ind w:left="1608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3"/>
          <w:position w:val="2"/>
          <w:sz w:val="16"/>
          <w:szCs w:val="16"/>
        </w:rPr>
        <w:t>promising</w:t>
      </w:r>
      <w:r>
        <w:rPr>
          <w:rFonts w:ascii="Tahoma" w:eastAsia="Tahoma" w:hAnsi="Tahoma" w:cs="Tahoma"/>
          <w:color w:val="999999"/>
          <w:spacing w:val="-11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3"/>
          <w:position w:val="2"/>
          <w:sz w:val="16"/>
          <w:szCs w:val="16"/>
        </w:rPr>
        <w:t>companies,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3"/>
          <w:position w:val="2"/>
          <w:sz w:val="16"/>
          <w:szCs w:val="16"/>
        </w:rPr>
        <w:t>technolo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gies and</w:t>
      </w:r>
      <w:r>
        <w:rPr>
          <w:rFonts w:ascii="Tahoma" w:eastAsia="Tahoma" w:hAnsi="Tahoma" w:cs="Tahoma"/>
          <w:color w:val="999999"/>
          <w:spacing w:val="-11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ecosystems.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2" w:line="179" w:lineRule="auto"/>
        <w:ind w:left="296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b/>
          <w:bCs/>
          <w:spacing w:val="-22"/>
          <w:sz w:val="32"/>
          <w:szCs w:val="32"/>
        </w:rPr>
        <w:t>Other Impact partners</w:t>
      </w:r>
    </w:p>
    <w:p>
      <w:pPr>
        <w:spacing w:before="67"/>
      </w:pPr>
    </w:p>
    <w:tbl>
      <w:tblPr>
        <w:tblStyle w:val="TableNormal0"/>
        <w:tblW w:w="3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257"/>
        <w:gridCol w:w="1352"/>
        <w:gridCol w:w="1191"/>
      </w:tblGrid>
      <w:tr>
        <w:tblPrEx>
          <w:tblW w:w="380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570"/>
        </w:trPr>
        <w:tc>
          <w:tcPr>
            <w:tcW w:w="1257" w:type="dxa"/>
            <w:vAlign w:val="top"/>
          </w:tcPr>
          <w:p>
            <w:pPr>
              <w:spacing w:before="30" w:line="157" w:lineRule="auto"/>
              <w:rPr>
                <w:rFonts w:ascii="Arial" w:eastAsia="Arial" w:hAnsi="Arial" w:cs="Arial"/>
                <w:sz w:val="25"/>
                <w:szCs w:val="25"/>
              </w:rPr>
            </w:pPr>
            <w:hyperlink r:id="rId21" w:history="1">
              <w:r>
                <w:rPr>
                  <w:rFonts w:ascii="Arial" w:eastAsia="Arial" w:hAnsi="Arial" w:cs="Arial"/>
                  <w:color w:val="ACACAC"/>
                  <w:spacing w:val="1"/>
                  <w:sz w:val="25"/>
                  <w:szCs w:val="25"/>
                </w:rPr>
                <w:t>Rockstart</w:t>
              </w:r>
            </w:hyperlink>
          </w:p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spacing w:line="404" w:lineRule="exact"/>
              <w:ind w:firstLine="25"/>
            </w:pPr>
            <w:r>
              <w:rPr>
                <w:position w:val="-8"/>
              </w:rPr>
              <w:drawing>
                <wp:inline distT="0" distB="0" distL="0" distR="0">
                  <wp:extent cx="648067" cy="256530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67" cy="25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2" w:type="dxa"/>
            <w:vAlign w:val="top"/>
          </w:tcPr>
          <w:p>
            <w:pPr>
              <w:spacing w:before="21" w:line="255" w:lineRule="exact"/>
              <w:ind w:left="288"/>
              <w:rPr>
                <w:rFonts w:ascii="Microsoft YaHei" w:eastAsia="Microsoft YaHei" w:hAnsi="Microsoft YaHei" w:cs="Microsoft YaHei"/>
                <w:sz w:val="32"/>
                <w:szCs w:val="32"/>
              </w:rPr>
            </w:pPr>
            <w:r>
              <w:rPr>
                <w:rFonts w:ascii="Microsoft YaHei" w:eastAsia="Microsoft YaHei" w:hAnsi="Microsoft YaHei" w:cs="Microsoft YaHei"/>
                <w:color w:val="AEAEAE"/>
                <w:spacing w:val="16"/>
                <w:position w:val="-5"/>
                <w:sz w:val="32"/>
                <w:szCs w:val="32"/>
              </w:rPr>
              <w:t>215○</w:t>
            </w: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77" w:lineRule="exact"/>
              <w:ind w:firstLine="244"/>
            </w:pPr>
            <w:r>
              <w:rPr>
                <w:position w:val="-7"/>
              </w:rPr>
              <w:drawing>
                <wp:inline distT="0" distB="0" distL="0" distR="0">
                  <wp:extent cx="542550" cy="23947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550" cy="23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81" w:lineRule="exact"/>
              <w:ind w:firstLine="185"/>
            </w:pPr>
            <w:r>
              <w:rPr>
                <w:position w:val="-5"/>
              </w:rPr>
              <w:drawing>
                <wp:inline distT="0" distB="0" distL="0" distR="0">
                  <wp:extent cx="653307" cy="178320"/>
                  <wp:effectExtent l="0" t="0" r="0" b="0"/>
                  <wp:docPr id="32" name="IM 32">
                    <a:hlinkClick xmlns:a="http://schemas.openxmlformats.org/drawingml/2006/main" xmlns:r="http://schemas.openxmlformats.org/officeDocument/2006/relationships" r:id="rId6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307" cy="17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vAlign w:val="top"/>
          </w:tcPr>
          <w:p>
            <w:pPr>
              <w:spacing w:line="250" w:lineRule="exact"/>
              <w:ind w:firstLine="137"/>
            </w:pPr>
            <w:r>
              <w:rPr>
                <w:position w:val="-5"/>
              </w:rPr>
              <w:drawing>
                <wp:inline distT="0" distB="0" distL="0" distR="0">
                  <wp:extent cx="654124" cy="158849"/>
                  <wp:effectExtent l="0" t="0" r="0" b="0"/>
                  <wp:docPr id="34" name="IM 34">
                    <a:hlinkClick xmlns:a="http://schemas.openxmlformats.org/drawingml/2006/main" xmlns:r="http://schemas.openxmlformats.org/officeDocument/2006/relationships" r:id="rId25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xmlns:r="http://schemas.openxmlformats.org/officeDocument/2006/relationships"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124" cy="158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spacing w:before="66" w:line="187" w:lineRule="auto"/>
              <w:jc w:val="right"/>
              <w:rPr>
                <w:rFonts w:ascii="Arial" w:eastAsia="Arial" w:hAnsi="Arial" w:cs="Arial"/>
                <w:sz w:val="23"/>
                <w:szCs w:val="23"/>
              </w:rPr>
            </w:pPr>
            <w:hyperlink r:id="rId27" w:history="1">
              <w:r>
                <w:rPr>
                  <w:rFonts w:ascii="Arial" w:eastAsia="Arial" w:hAnsi="Arial" w:cs="Arial"/>
                  <w:color w:val="084408"/>
                  <w:spacing w:val="1"/>
                  <w:sz w:val="23"/>
                  <w:szCs w:val="23"/>
                </w:rPr>
                <w:t>FoodLabs</w:t>
              </w:r>
            </w:hyperlink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  <w:sectPr>
          <w:headerReference w:type="default" r:id="rId28"/>
          <w:footerReference w:type="default" r:id="rId29"/>
          <w:type w:val="continuous"/>
          <w:pgSz w:w="14400" w:h="8100"/>
          <w:pgMar w:top="400" w:right="330" w:bottom="1" w:left="343" w:header="0" w:footer="0" w:gutter="0"/>
          <w:pgNumType w:start="4"/>
          <w:cols w:num="2" w:space="708" w:equalWidth="0">
            <w:col w:w="8830" w:space="100"/>
            <w:col w:w="4797" w:space="0"/>
          </w:cols>
        </w:sectPr>
      </w:pPr>
    </w:p>
    <w:p>
      <w:pPr>
        <w:spacing w:before="149"/>
      </w:pPr>
    </w:p>
    <w:p>
      <w:pPr>
        <w:sectPr>
          <w:headerReference w:type="default" r:id="rId30"/>
          <w:footerReference w:type="default" r:id="rId31"/>
          <w:type w:val="continuous"/>
          <w:pgSz w:w="14400" w:h="8100"/>
          <w:pgMar w:top="400" w:right="330" w:bottom="1" w:left="343" w:header="0" w:footer="0" w:gutter="0"/>
          <w:pgNumType w:start="5"/>
          <w:cols w:num="1" w:space="708" w:equalWidth="0">
            <w:col w:w="13727" w:space="0"/>
          </w:cols>
        </w:sectPr>
      </w:pPr>
    </w:p>
    <w:p>
      <w:pPr>
        <w:pStyle w:val="BodyText"/>
        <w:spacing w:before="62" w:line="211" w:lineRule="auto"/>
        <w:ind w:left="1800"/>
        <w:rPr>
          <w:sz w:val="31"/>
          <w:szCs w:val="31"/>
        </w:rPr>
      </w:pPr>
      <w:r>
        <w:rPr>
          <w:color w:val="100F23"/>
          <w:spacing w:val="2"/>
          <w:sz w:val="31"/>
          <w:szCs w:val="31"/>
        </w:rPr>
        <w:t>Impactcity</w:t>
      </w:r>
      <w:r>
        <w:rPr>
          <w:color w:val="100F23"/>
          <w:spacing w:val="38"/>
          <w:sz w:val="31"/>
          <w:szCs w:val="31"/>
        </w:rPr>
        <w:t xml:space="preserve">  </w:t>
      </w:r>
      <w:r>
        <w:rPr>
          <w:color w:val="111225"/>
          <w:spacing w:val="2"/>
          <w:sz w:val="31"/>
          <w:szCs w:val="31"/>
        </w:rPr>
        <w:t>ImpactFest</w:t>
      </w:r>
    </w:p>
    <w:p>
      <w:pPr>
        <w:spacing w:before="129" w:line="202" w:lineRule="exact"/>
        <w:ind w:left="795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ImpactCity</w:t>
      </w:r>
      <w:r>
        <w:rPr>
          <w:rFonts w:ascii="Tahoma" w:eastAsia="Tahoma" w:hAnsi="Tahoma" w:cs="Tahoma"/>
          <w:color w:val="999999"/>
          <w:spacing w:val="-13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 xml:space="preserve">The Hague is a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leading European ecosystem</w:t>
      </w:r>
      <w:r>
        <w:rPr>
          <w:rFonts w:ascii="Tahoma" w:eastAsia="Tahoma" w:hAnsi="Tahoma" w:cs="Tahoma"/>
          <w:color w:val="999999"/>
          <w:spacing w:val="-13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for</w:t>
      </w:r>
      <w:r>
        <w:rPr>
          <w:rFonts w:ascii="Tahoma" w:eastAsia="Tahoma" w:hAnsi="Tahoma" w:cs="Tahoma"/>
          <w:color w:val="999999"/>
          <w:spacing w:val="-12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organisations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that</w:t>
      </w:r>
    </w:p>
    <w:p>
      <w:pPr>
        <w:spacing w:before="23" w:line="202" w:lineRule="exact"/>
        <w:ind w:left="602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combine 'doing</w:t>
      </w:r>
      <w:r>
        <w:rPr>
          <w:rFonts w:ascii="Tahoma" w:eastAsia="Tahoma" w:hAnsi="Tahoma" w:cs="Tahoma"/>
          <w:color w:val="999999"/>
          <w:spacing w:val="-6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good and doing business'.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We</w:t>
      </w:r>
      <w:r>
        <w:rPr>
          <w:rFonts w:ascii="Tahoma" w:eastAsia="Tahoma" w:hAnsi="Tahoma" w:cs="Tahoma"/>
          <w:color w:val="999999"/>
          <w:spacing w:val="-13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facilitate innovative</w:t>
      </w:r>
      <w:r>
        <w:rPr>
          <w:rFonts w:ascii="Tahoma" w:eastAsia="Tahoma" w:hAnsi="Tahoma" w:cs="Tahoma"/>
          <w:color w:val="999999"/>
          <w:spacing w:val="-11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entrepreneurs in</w:t>
      </w:r>
    </w:p>
    <w:p>
      <w:pPr>
        <w:spacing w:before="23" w:line="202" w:lineRule="exact"/>
        <w:ind w:left="2021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starting and</w:t>
      </w:r>
      <w:r>
        <w:rPr>
          <w:rFonts w:ascii="Tahoma" w:eastAsia="Tahoma" w:hAnsi="Tahoma" w:cs="Tahoma"/>
          <w:color w:val="999999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scaling up</w:t>
      </w:r>
      <w:r>
        <w:rPr>
          <w:rFonts w:ascii="Tahoma" w:eastAsia="Tahoma" w:hAnsi="Tahoma" w:cs="Tahoma"/>
          <w:color w:val="999999"/>
          <w:spacing w:val="-15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their businesses.</w:t>
      </w: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spacing w:line="259" w:lineRule="exact"/>
        <w:ind w:firstLine="2411"/>
      </w:pPr>
      <w:r>
        <w:rPr>
          <w:position w:val="-5"/>
        </w:rPr>
        <w:drawing>
          <wp:inline distT="0" distB="0" distL="0" distR="0">
            <wp:extent cx="1270199" cy="16437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199" cy="16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4" w:line="201" w:lineRule="exact"/>
        <w:ind w:left="745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>We are a modern bank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4"/>
          <w:position w:val="2"/>
          <w:sz w:val="16"/>
          <w:szCs w:val="16"/>
        </w:rPr>
        <w:t xml:space="preserve">for people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and businesses</w:t>
      </w:r>
      <w:r>
        <w:rPr>
          <w:rFonts w:ascii="Tahoma" w:eastAsia="Tahoma" w:hAnsi="Tahoma" w:cs="Tahoma"/>
          <w:color w:val="999999"/>
          <w:spacing w:val="-9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across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the Nordics</w:t>
      </w:r>
      <w:r>
        <w:rPr>
          <w:rFonts w:ascii="Tahoma" w:eastAsia="Tahoma" w:hAnsi="Tahoma" w:cs="Tahoma"/>
          <w:color w:val="999999"/>
          <w:spacing w:val="-15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with</w:t>
      </w:r>
      <w:r>
        <w:rPr>
          <w:rFonts w:ascii="Tahoma" w:eastAsia="Tahoma" w:hAnsi="Tahoma" w:cs="Tahoma"/>
          <w:color w:val="999999"/>
          <w:spacing w:val="-10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>deep</w:t>
      </w:r>
    </w:p>
    <w:p>
      <w:pPr>
        <w:spacing w:before="24" w:line="201" w:lineRule="exact"/>
        <w:ind w:left="1519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color w:val="999999"/>
          <w:spacing w:val="-3"/>
          <w:position w:val="2"/>
          <w:sz w:val="16"/>
          <w:szCs w:val="16"/>
        </w:rPr>
        <w:t>financial</w:t>
      </w:r>
      <w:r>
        <w:rPr>
          <w:rFonts w:ascii="Tahoma" w:eastAsia="Tahoma" w:hAnsi="Tahoma" w:cs="Tahoma"/>
          <w:color w:val="999999"/>
          <w:spacing w:val="-5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3"/>
          <w:position w:val="2"/>
          <w:sz w:val="16"/>
          <w:szCs w:val="16"/>
        </w:rPr>
        <w:t>competence and leading innovative</w:t>
      </w:r>
      <w:r>
        <w:rPr>
          <w:rFonts w:ascii="Tahoma" w:eastAsia="Tahoma" w:hAnsi="Tahoma" w:cs="Tahoma"/>
          <w:color w:val="999999"/>
          <w:spacing w:val="-14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999999"/>
          <w:spacing w:val="-3"/>
          <w:position w:val="2"/>
          <w:sz w:val="16"/>
          <w:szCs w:val="16"/>
        </w:rPr>
        <w:t>solutions.</w:t>
      </w:r>
    </w:p>
    <w:p>
      <w:pPr>
        <w:pStyle w:val="BodyText"/>
        <w:spacing w:line="14" w:lineRule="auto"/>
        <w:rPr>
          <w:sz w:val="2"/>
        </w:rPr>
        <w:sectPr>
          <w:headerReference w:type="default" r:id="rId33"/>
          <w:footerReference w:type="default" r:id="rId34"/>
          <w:type w:val="continuous"/>
          <w:pgSz w:w="14400" w:h="8100"/>
          <w:pgMar w:top="400" w:right="330" w:bottom="1" w:left="343" w:header="0" w:footer="0" w:gutter="0"/>
          <w:pgNumType w:start="6"/>
          <w:cols w:num="2" w:space="708" w:equalWidth="0">
            <w:col w:w="8960" w:space="100"/>
            <w:col w:w="4668" w:space="0"/>
          </w:cols>
        </w:sectPr>
      </w:pPr>
      <w:r>
        <w:rPr>
          <w:sz w:val="2"/>
          <w:szCs w:val="2"/>
        </w:rPr>
        <w:br w:type="column"/>
      </w:r>
    </w:p>
    <w:p>
      <w:pPr>
        <w:spacing w:before="233" w:line="183" w:lineRule="auto"/>
        <w:ind w:left="331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b/>
          <w:bCs/>
          <w:spacing w:val="-22"/>
          <w:sz w:val="32"/>
          <w:szCs w:val="32"/>
        </w:rPr>
        <w:t>Knowledge partners</w:t>
      </w:r>
    </w:p>
    <w:p>
      <w:pPr>
        <w:pStyle w:val="BodyText"/>
        <w:spacing w:line="398" w:lineRule="auto"/>
      </w:pPr>
    </w:p>
    <w:p>
      <w:pPr>
        <w:spacing w:before="1" w:line="441" w:lineRule="exact"/>
        <w:ind w:firstLine="1432"/>
      </w:pPr>
      <w:r>
        <w:rPr>
          <w:position w:val="-8"/>
        </w:rPr>
        <w:drawing>
          <wp:inline distT="0" distB="0" distL="0" distR="0">
            <wp:extent cx="405500" cy="2796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5500" cy="2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03" w:line="192" w:lineRule="auto"/>
        <w:ind w:left="2632"/>
        <w:rPr>
          <w:sz w:val="37"/>
          <w:szCs w:val="37"/>
        </w:rPr>
      </w:pPr>
      <w:r>
        <w:rPr>
          <w:color w:val="787878"/>
          <w:spacing w:val="26"/>
          <w:sz w:val="37"/>
          <w:szCs w:val="37"/>
        </w:rPr>
        <w:t>+imp</w:t>
      </w:r>
    </w:p>
    <w:p>
      <w:pPr>
        <w:pStyle w:val="BodyText"/>
        <w:spacing w:before="44" w:line="205" w:lineRule="auto"/>
        <w:ind w:left="1511"/>
        <w:rPr>
          <w:sz w:val="12"/>
          <w:szCs w:val="12"/>
        </w:rPr>
      </w:pPr>
      <w:r>
        <w:rPr>
          <w:b/>
          <w:bCs/>
          <w:sz w:val="12"/>
          <w:szCs w:val="12"/>
        </w:rPr>
        <w:t>Planet</w:t>
      </w:r>
      <w:r>
        <w:rPr>
          <w:b/>
          <w:bCs/>
          <w:spacing w:val="13"/>
          <w:sz w:val="12"/>
          <w:szCs w:val="12"/>
        </w:rPr>
        <w:t>+</w:t>
      </w:r>
    </w:p>
    <w:p>
      <w:pPr>
        <w:spacing w:before="209" w:line="300" w:lineRule="exact"/>
        <w:ind w:firstLine="424"/>
      </w:pPr>
      <w:r>
        <w:rPr>
          <w:position w:val="-5"/>
        </w:rPr>
        <w:drawing>
          <wp:inline distT="0" distB="0" distL="0" distR="0">
            <wp:extent cx="740850" cy="190474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40850" cy="190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0" w:lineRule="exact"/>
        <w:sectPr>
          <w:headerReference w:type="default" r:id="rId37"/>
          <w:footerReference w:type="default" r:id="rId38"/>
          <w:type w:val="nextPage"/>
          <w:pgSz w:w="14400" w:h="8100"/>
          <w:pgMar w:top="400" w:right="330" w:bottom="1" w:left="343" w:header="0" w:footer="0" w:gutter="0"/>
          <w:pgNumType w:start="7"/>
          <w:cols w:num="2" w:space="708" w:equalWidth="0">
            <w:col w:w="8960" w:space="100"/>
            <w:col w:w="4668" w:space="0"/>
          </w:cols>
          <w:titlePg w:val="0"/>
        </w:sectPr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49" w:line="202" w:lineRule="exact"/>
        <w:rPr>
          <w:rFonts w:ascii="Tahoma" w:eastAsia="Tahoma" w:hAnsi="Tahoma" w:cs="Tahoma"/>
          <w:sz w:val="12"/>
          <w:szCs w:val="12"/>
        </w:rPr>
      </w:pPr>
      <w:r>
        <w:rPr>
          <w:rFonts w:ascii="Tahoma" w:eastAsia="Tahoma" w:hAnsi="Tahoma" w:cs="Tahoma"/>
          <w:b/>
          <w:bCs/>
          <w:color w:val="282828"/>
          <w:spacing w:val="-6"/>
          <w:position w:val="2"/>
          <w:sz w:val="16"/>
          <w:szCs w:val="16"/>
        </w:rPr>
        <w:t>Page</w:t>
      </w:r>
      <w:r>
        <w:rPr>
          <w:rFonts w:ascii="Tahoma" w:eastAsia="Tahoma" w:hAnsi="Tahoma" w:cs="Tahoma"/>
          <w:b/>
          <w:bCs/>
          <w:color w:val="282828"/>
          <w:spacing w:val="-1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82828"/>
          <w:spacing w:val="-6"/>
          <w:position w:val="2"/>
          <w:sz w:val="16"/>
          <w:szCs w:val="16"/>
        </w:rPr>
        <w:t>/</w:t>
      </w:r>
      <w:r>
        <w:rPr>
          <w:rFonts w:ascii="Tahoma" w:eastAsia="Tahoma" w:hAnsi="Tahoma" w:cs="Tahoma"/>
          <w:color w:val="282828"/>
          <w:spacing w:val="-13"/>
          <w:position w:val="2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82828"/>
          <w:spacing w:val="-6"/>
          <w:position w:val="2"/>
          <w:sz w:val="16"/>
          <w:szCs w:val="16"/>
        </w:rPr>
        <w:t xml:space="preserve">2       </w:t>
      </w:r>
      <w:r>
        <w:rPr>
          <w:rFonts w:ascii="Tahoma" w:eastAsia="Tahoma" w:hAnsi="Tahoma" w:cs="Tahoma"/>
          <w:color w:val="282828"/>
          <w:spacing w:val="-6"/>
          <w:position w:val="2"/>
          <w:sz w:val="12"/>
          <w:szCs w:val="12"/>
        </w:rPr>
        <w:t xml:space="preserve">Source:         </w:t>
      </w:r>
      <w:r>
        <w:rPr>
          <w:rFonts w:ascii="Tahoma" w:eastAsia="Tahoma" w:hAnsi="Tahoma" w:cs="Tahoma"/>
          <w:color w:val="282828"/>
          <w:spacing w:val="-6"/>
          <w:position w:val="3"/>
          <w:sz w:val="12"/>
          <w:szCs w:val="12"/>
        </w:rPr>
        <w:t>Dealroom.co.</w:t>
      </w:r>
    </w:p>
    <w:p>
      <w:pPr>
        <w:spacing w:line="202" w:lineRule="exact"/>
        <w:rPr>
          <w:rFonts w:ascii="Tahoma" w:eastAsia="Tahoma" w:hAnsi="Tahoma" w:cs="Tahoma"/>
          <w:sz w:val="12"/>
          <w:szCs w:val="12"/>
        </w:rPr>
        <w:sectPr>
          <w:headerReference w:type="default" r:id="rId39"/>
          <w:footerReference w:type="default" r:id="rId40"/>
          <w:type w:val="continuous"/>
          <w:pgSz w:w="14400" w:h="8100"/>
          <w:pgMar w:top="400" w:right="330" w:bottom="1" w:left="343" w:header="0" w:footer="0" w:gutter="0"/>
          <w:pgNumType w:start="8"/>
          <w:cols w:num="1" w:space="708" w:equalWidth="0">
            <w:col w:w="13727" w:space="0"/>
          </w:cols>
        </w:sectPr>
      </w:pPr>
    </w:p>
    <w:p>
      <w:pPr>
        <w:spacing w:before="82" w:line="424" w:lineRule="exact"/>
        <w:ind w:left="338"/>
        <w:rPr>
          <w:rFonts w:ascii="Tahoma" w:eastAsia="Tahoma" w:hAnsi="Tahoma" w:cs="Tahoma"/>
          <w:sz w:val="32"/>
          <w:szCs w:val="32"/>
        </w:rPr>
      </w:pPr>
      <w:r>
        <w:pict>
          <v:rect id="_x0000_s1027" style="width:0.75pt;height:171.4pt;margin-top:134.12pt;margin-left:236.9pt;mso-position-horizontal-relative:page;mso-position-vertical-relative:page;position:absolute;z-index:251671552" o:allowincell="f" filled="t" fillcolor="#efefef" stroked="f"/>
        </w:pict>
      </w:r>
      <w:r>
        <w:pict>
          <v:rect id="_x0000_s1028" style="width:0.75pt;height:171.4pt;margin-top:134.12pt;margin-left:482.82pt;mso-position-horizontal-relative:page;mso-position-vertical-relative:page;position:absolute;z-index:251670528" o:allowincell="f" filled="t" fillcolor="#efefef" stroked="f"/>
        </w:pict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6637962</wp:posOffset>
            </wp:positionH>
            <wp:positionV relativeFrom="page">
              <wp:posOffset>4860387</wp:posOffset>
            </wp:positionV>
            <wp:extent cx="2296329" cy="111602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96329" cy="111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bCs/>
          <w:spacing w:val="-24"/>
          <w:position w:val="4"/>
          <w:sz w:val="32"/>
          <w:szCs w:val="32"/>
        </w:rPr>
        <w:t>What</w:t>
      </w:r>
      <w:r>
        <w:rPr>
          <w:rFonts w:ascii="Tahoma" w:eastAsia="Tahoma" w:hAnsi="Tahoma" w:cs="Tahoma"/>
          <w:b/>
          <w:bCs/>
          <w:spacing w:val="-21"/>
          <w:position w:val="4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pacing w:val="-24"/>
          <w:position w:val="4"/>
          <w:sz w:val="32"/>
          <w:szCs w:val="32"/>
        </w:rPr>
        <w:t>you need</w:t>
      </w:r>
      <w:r>
        <w:rPr>
          <w:rFonts w:ascii="Tahoma" w:eastAsia="Tahoma" w:hAnsi="Tahoma" w:cs="Tahoma"/>
          <w:b/>
          <w:bCs/>
          <w:spacing w:val="-25"/>
          <w:position w:val="4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spacing w:val="-24"/>
          <w:position w:val="4"/>
          <w:sz w:val="32"/>
          <w:szCs w:val="32"/>
        </w:rPr>
        <w:t>to know</w:t>
      </w:r>
    </w:p>
    <w:p>
      <w:pPr>
        <w:spacing w:before="74"/>
      </w:pPr>
    </w:p>
    <w:p>
      <w:pPr>
        <w:spacing w:before="73"/>
      </w:pPr>
    </w:p>
    <w:p>
      <w:pPr>
        <w:sectPr>
          <w:headerReference w:type="default" r:id="rId41"/>
          <w:footerReference w:type="default" r:id="rId42"/>
          <w:pgSz w:w="14400" w:h="8100"/>
          <w:pgMar w:top="400" w:right="330" w:bottom="234" w:left="343" w:header="0" w:footer="0" w:gutter="0"/>
          <w:pgNumType w:start="9"/>
          <w:cols w:num="1" w:space="708" w:equalWidth="0">
            <w:col w:w="13727" w:space="0"/>
          </w:cols>
        </w:sectPr>
      </w:pPr>
    </w:p>
    <w:p>
      <w:pPr>
        <w:spacing w:before="14" w:line="753" w:lineRule="exact"/>
        <w:ind w:firstLine="1831"/>
      </w:pPr>
      <w:r>
        <w:rPr>
          <w:position w:val="-15"/>
        </w:rPr>
        <w:drawing>
          <wp:inline distT="0" distB="0" distL="0" distR="0">
            <wp:extent cx="477299" cy="47820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7299" cy="4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6" w:line="265" w:lineRule="exact"/>
        <w:ind w:left="58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Strong global</w:t>
      </w:r>
      <w:r>
        <w:rPr>
          <w:rFonts w:ascii="Tahoma" w:eastAsia="Tahoma" w:hAnsi="Tahoma" w:cs="Tahoma"/>
          <w:b/>
          <w:bCs/>
          <w:spacing w:val="1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slowdown in impact</w:t>
      </w:r>
      <w:r>
        <w:rPr>
          <w:rFonts w:ascii="Tahoma" w:eastAsia="Tahoma" w:hAnsi="Tahoma" w:cs="Tahoma"/>
          <w:b/>
          <w:bCs/>
          <w:spacing w:val="-20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VC</w:t>
      </w:r>
    </w:p>
    <w:p>
      <w:pPr>
        <w:spacing w:before="10" w:line="265" w:lineRule="exact"/>
        <w:ind w:left="51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funding despite</w:t>
      </w:r>
      <w:r>
        <w:rPr>
          <w:rFonts w:ascii="Tahoma" w:eastAsia="Tahoma" w:hAnsi="Tahoma" w:cs="Tahoma"/>
          <w:b/>
          <w:bCs/>
          <w:spacing w:val="-15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the need</w:t>
      </w: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for a massi</w:t>
      </w: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ve</w:t>
      </w:r>
    </w:p>
    <w:p>
      <w:pPr>
        <w:spacing w:before="11" w:line="265" w:lineRule="exact"/>
        <w:ind w:left="906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acceleration</w:t>
      </w:r>
      <w:r>
        <w:rPr>
          <w:rFonts w:ascii="Tahoma" w:eastAsia="Tahoma" w:hAnsi="Tahoma" w:cs="Tahoma"/>
          <w:b/>
          <w:bCs/>
          <w:spacing w:val="-11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on</w:t>
      </w:r>
      <w:r>
        <w:rPr>
          <w:rFonts w:ascii="Tahoma" w:eastAsia="Tahoma" w:hAnsi="Tahoma" w:cs="Tahoma"/>
          <w:b/>
          <w:bCs/>
          <w:spacing w:val="-12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4"/>
          <w:position w:val="2"/>
          <w:sz w:val="20"/>
          <w:szCs w:val="20"/>
        </w:rPr>
        <w:t>SDG p</w:t>
      </w:r>
      <w:r>
        <w:rPr>
          <w:rFonts w:ascii="Tahoma" w:eastAsia="Tahoma" w:hAnsi="Tahoma" w:cs="Tahoma"/>
          <w:b/>
          <w:bCs/>
          <w:spacing w:val="-15"/>
          <w:position w:val="2"/>
          <w:sz w:val="20"/>
          <w:szCs w:val="20"/>
        </w:rPr>
        <w:t>rogress.</w:t>
      </w:r>
    </w:p>
    <w:p>
      <w:pPr>
        <w:spacing w:before="268" w:line="226" w:lineRule="exact"/>
        <w:ind w:left="51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Impact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startups have raised ov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er</w:t>
      </w:r>
      <w:r>
        <w:rPr>
          <w:rFonts w:ascii="Tahoma" w:eastAsia="Tahoma" w:hAnsi="Tahoma" w:cs="Tahoma"/>
          <w:spacing w:val="-1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$41Bin</w:t>
      </w:r>
      <w:r>
        <w:rPr>
          <w:rFonts w:ascii="Tahoma" w:eastAsia="Tahoma" w:hAnsi="Tahoma" w:cs="Tahoma"/>
          <w:spacing w:val="-14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2023</w:t>
      </w:r>
    </w:p>
    <w:p>
      <w:pPr>
        <w:spacing w:before="22" w:line="227" w:lineRule="exact"/>
        <w:ind w:left="567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7"/>
          <w:position w:val="2"/>
          <w:sz w:val="18"/>
          <w:szCs w:val="18"/>
        </w:rPr>
        <w:t>so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>far, a projected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>36% dr</w:t>
      </w:r>
      <w:r>
        <w:rPr>
          <w:rFonts w:ascii="Tahoma" w:eastAsia="Tahoma" w:hAnsi="Tahoma" w:cs="Tahoma"/>
          <w:spacing w:val="-8"/>
          <w:position w:val="2"/>
          <w:sz w:val="18"/>
          <w:szCs w:val="18"/>
        </w:rPr>
        <w:t>op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8"/>
          <w:position w:val="2"/>
          <w:sz w:val="18"/>
          <w:szCs w:val="18"/>
        </w:rPr>
        <w:t>from</w:t>
      </w:r>
      <w:r>
        <w:rPr>
          <w:rFonts w:ascii="Tahoma" w:eastAsia="Tahoma" w:hAnsi="Tahoma" w:cs="Tahoma"/>
          <w:spacing w:val="-14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8"/>
          <w:position w:val="2"/>
          <w:sz w:val="18"/>
          <w:szCs w:val="18"/>
        </w:rPr>
        <w:t>2021-2022</w:t>
      </w:r>
    </w:p>
    <w:p>
      <w:pPr>
        <w:spacing w:before="21" w:line="227" w:lineRule="exact"/>
        <w:ind w:left="66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3"/>
          <w:position w:val="2"/>
          <w:sz w:val="18"/>
          <w:szCs w:val="18"/>
        </w:rPr>
        <w:t>levels.</w:t>
      </w:r>
      <w:r>
        <w:rPr>
          <w:rFonts w:ascii="Tahoma" w:eastAsia="Tahoma" w:hAnsi="Tahoma" w:cs="Tahoma"/>
          <w:spacing w:val="-10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3"/>
          <w:position w:val="2"/>
          <w:sz w:val="18"/>
          <w:szCs w:val="18"/>
        </w:rPr>
        <w:t>This is inline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3"/>
          <w:position w:val="2"/>
          <w:sz w:val="18"/>
          <w:szCs w:val="18"/>
        </w:rPr>
        <w:t>with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3"/>
          <w:position w:val="2"/>
          <w:sz w:val="18"/>
          <w:szCs w:val="18"/>
        </w:rPr>
        <w:t>global</w:t>
      </w:r>
      <w:r>
        <w:rPr>
          <w:rFonts w:ascii="Tahoma" w:eastAsia="Tahoma" w:hAnsi="Tahoma" w:cs="Tahoma"/>
          <w:spacing w:val="-2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3"/>
          <w:position w:val="2"/>
          <w:sz w:val="18"/>
          <w:szCs w:val="18"/>
        </w:rPr>
        <w:t>VC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3"/>
          <w:position w:val="2"/>
          <w:sz w:val="18"/>
          <w:szCs w:val="18"/>
        </w:rPr>
        <w:t>capital</w:t>
      </w:r>
    </w:p>
    <w:p>
      <w:pPr>
        <w:spacing w:before="22" w:line="227" w:lineRule="exact"/>
        <w:ind w:left="1665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position w:val="2"/>
          <w:sz w:val="18"/>
          <w:szCs w:val="18"/>
        </w:rPr>
        <w:t>dropping</w:t>
      </w:r>
      <w:r>
        <w:rPr>
          <w:rFonts w:ascii="Tahoma" w:eastAsia="Tahoma" w:hAnsi="Tahoma" w:cs="Tahoma"/>
          <w:spacing w:val="-14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35%.</w:t>
      </w:r>
    </w:p>
    <w:p>
      <w:pPr>
        <w:spacing w:before="21" w:line="227" w:lineRule="exact"/>
        <w:ind w:left="482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This</w:t>
      </w:r>
      <w:r>
        <w:rPr>
          <w:rFonts w:ascii="Tahoma" w:eastAsia="Tahoma" w:hAnsi="Tahoma" w:cs="Tahoma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drops is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especially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worrying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since none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of</w:t>
      </w:r>
    </w:p>
    <w:p>
      <w:pPr>
        <w:spacing w:before="22" w:line="226" w:lineRule="exact"/>
        <w:ind w:left="480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position w:val="2"/>
          <w:sz w:val="18"/>
          <w:szCs w:val="18"/>
        </w:rPr>
        <w:t>the 17 goals is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on-track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to be</w:t>
      </w:r>
      <w:r>
        <w:rPr>
          <w:rFonts w:ascii="Tahoma" w:eastAsia="Tahoma" w:hAnsi="Tahoma" w:cs="Tahoma"/>
          <w:spacing w:val="-1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achieved</w:t>
      </w:r>
      <w:r>
        <w:rPr>
          <w:rFonts w:ascii="Tahoma" w:eastAsia="Tahoma" w:hAnsi="Tahoma" w:cs="Tahoma"/>
          <w:spacing w:val="-8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i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>n</w:t>
      </w:r>
      <w:r>
        <w:rPr>
          <w:rFonts w:ascii="Tahoma" w:eastAsia="Tahoma" w:hAnsi="Tahoma" w:cs="Tahoma"/>
          <w:spacing w:val="-13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>2023.</w:t>
      </w:r>
    </w:p>
    <w:p>
      <w:pPr>
        <w:spacing w:before="270" w:line="227" w:lineRule="exact"/>
        <w:ind w:left="562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In addition, impact</w:t>
      </w:r>
      <w:r>
        <w:rPr>
          <w:rFonts w:ascii="Tahoma" w:eastAsia="Tahoma" w:hAnsi="Tahoma" w:cs="Tahoma"/>
          <w:spacing w:val="-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startups</w:t>
      </w:r>
      <w:r>
        <w:rPr>
          <w:rFonts w:ascii="Tahoma" w:eastAsia="Tahoma" w:hAnsi="Tahoma" w:cs="Tahoma"/>
          <w:spacing w:val="-1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are now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worth</w:t>
      </w:r>
      <w:r>
        <w:rPr>
          <w:rFonts w:ascii="Tahoma" w:eastAsia="Tahoma" w:hAnsi="Tahoma" w:cs="Tahoma"/>
          <w:spacing w:val="-1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a</w:t>
      </w:r>
    </w:p>
    <w:p>
      <w:pPr>
        <w:spacing w:before="22" w:line="227" w:lineRule="exact"/>
        <w:ind w:left="160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position w:val="1"/>
          <w:sz w:val="18"/>
          <w:szCs w:val="18"/>
        </w:rPr>
        <w:t>combined</w:t>
      </w:r>
      <w:r>
        <w:rPr>
          <w:rFonts w:ascii="Tahoma" w:eastAsia="Tahoma" w:hAnsi="Tahoma" w:cs="Tahoma"/>
          <w:spacing w:val="-1"/>
          <w:position w:val="1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1"/>
          <w:sz w:val="18"/>
          <w:szCs w:val="18"/>
        </w:rPr>
        <w:t>$2.4T.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751" w:lineRule="exact"/>
        <w:ind w:firstLine="1392"/>
      </w:pPr>
      <w:r>
        <w:rPr>
          <w:position w:val="-15"/>
        </w:rPr>
        <w:drawing>
          <wp:inline distT="0" distB="0" distL="0" distR="0">
            <wp:extent cx="477300" cy="477323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7300" cy="47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0" w:line="265" w:lineRule="exac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Europe</w:t>
      </w:r>
      <w:r>
        <w:rPr>
          <w:rFonts w:ascii="Tahoma" w:eastAsia="Tahoma" w:hAnsi="Tahoma" w:cs="Tahoma"/>
          <w:b/>
          <w:bCs/>
          <w:spacing w:val="-11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surpasses</w:t>
      </w:r>
      <w:r>
        <w:rPr>
          <w:rFonts w:ascii="Tahoma" w:eastAsia="Tahoma" w:hAnsi="Tahoma" w:cs="Tahoma"/>
          <w:b/>
          <w:bCs/>
          <w:spacing w:val="-15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the US, and</w:t>
      </w:r>
      <w:r>
        <w:rPr>
          <w:rFonts w:ascii="Tahoma" w:eastAsia="Tahoma" w:hAnsi="Tahoma" w:cs="Tahoma"/>
          <w:b/>
          <w:bCs/>
          <w:spacing w:val="-15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still a long</w:t>
      </w:r>
    </w:p>
    <w:p>
      <w:pPr>
        <w:spacing w:before="10" w:line="265" w:lineRule="exact"/>
        <w:ind w:left="74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way</w:t>
      </w:r>
      <w:r>
        <w:rPr>
          <w:rFonts w:ascii="Tahoma" w:eastAsia="Tahoma" w:hAnsi="Tahoma" w:cs="Tahoma"/>
          <w:b/>
          <w:bCs/>
          <w:spacing w:val="-5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for</w:t>
      </w:r>
      <w:r>
        <w:rPr>
          <w:rFonts w:ascii="Tahoma" w:eastAsia="Tahoma" w:hAnsi="Tahoma" w:cs="Tahoma"/>
          <w:b/>
          <w:bCs/>
          <w:spacing w:val="-12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climate</w:t>
      </w:r>
      <w:r>
        <w:rPr>
          <w:rFonts w:ascii="Tahoma" w:eastAsia="Tahoma" w:hAnsi="Tahoma" w:cs="Tahoma"/>
          <w:b/>
          <w:bCs/>
          <w:spacing w:val="-28"/>
          <w:position w:val="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3"/>
          <w:position w:val="2"/>
          <w:sz w:val="20"/>
          <w:szCs w:val="20"/>
        </w:rPr>
        <w:t>justice.</w:t>
      </w:r>
    </w:p>
    <w:p>
      <w:pPr>
        <w:spacing w:before="268" w:line="227" w:lineRule="exact"/>
        <w:ind w:left="2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position w:val="2"/>
          <w:sz w:val="18"/>
          <w:szCs w:val="18"/>
        </w:rPr>
        <w:t>Europe has now</w:t>
      </w:r>
      <w:r>
        <w:rPr>
          <w:rFonts w:ascii="Tahoma" w:eastAsia="Tahoma" w:hAnsi="Tahoma" w:cs="Tahoma"/>
          <w:spacing w:val="-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surpassed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the US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for</w:t>
      </w:r>
      <w:r>
        <w:rPr>
          <w:rFonts w:ascii="Tahoma" w:eastAsia="Tahoma" w:hAnsi="Tahoma" w:cs="Tahoma"/>
          <w:spacing w:val="-2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VC impact</w:t>
      </w:r>
    </w:p>
    <w:p>
      <w:pPr>
        <w:spacing w:before="22" w:line="227" w:lineRule="exact"/>
        <w:ind w:left="157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position w:val="2"/>
          <w:sz w:val="18"/>
          <w:szCs w:val="18"/>
        </w:rPr>
        <w:t>funding in</w:t>
      </w:r>
      <w:r>
        <w:rPr>
          <w:rFonts w:ascii="Tahoma" w:eastAsia="Tahoma" w:hAnsi="Tahoma" w:cs="Tahoma"/>
          <w:spacing w:val="-14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2023, and keeps being by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f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>ar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>the</w:t>
      </w:r>
    </w:p>
    <w:p>
      <w:pPr>
        <w:spacing w:before="21" w:line="227" w:lineRule="exact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region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with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the highest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share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of</w:t>
      </w:r>
      <w:r>
        <w:rPr>
          <w:rFonts w:ascii="Tahoma" w:eastAsia="Tahoma" w:hAnsi="Tahoma" w:cs="Tahoma"/>
          <w:spacing w:val="-13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impact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fu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nding</w:t>
      </w:r>
    </w:p>
    <w:p>
      <w:pPr>
        <w:spacing w:before="21" w:line="227" w:lineRule="exact"/>
        <w:ind w:left="709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10"/>
          <w:position w:val="2"/>
          <w:sz w:val="18"/>
          <w:szCs w:val="18"/>
        </w:rPr>
        <w:t>(over</w:t>
      </w:r>
      <w:r>
        <w:rPr>
          <w:rFonts w:ascii="Tahoma" w:eastAsia="Tahoma" w:hAnsi="Tahoma" w:cs="Tahoma"/>
          <w:spacing w:val="-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10"/>
          <w:position w:val="2"/>
          <w:sz w:val="18"/>
          <w:szCs w:val="18"/>
        </w:rPr>
        <w:t>30%</w:t>
      </w:r>
      <w:r>
        <w:rPr>
          <w:rFonts w:ascii="Tahoma" w:eastAsia="Tahoma" w:hAnsi="Tahoma" w:cs="Tahoma"/>
          <w:spacing w:val="-13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10"/>
          <w:position w:val="2"/>
          <w:sz w:val="18"/>
          <w:szCs w:val="18"/>
        </w:rPr>
        <w:t>)vs less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10"/>
          <w:position w:val="2"/>
          <w:sz w:val="18"/>
          <w:szCs w:val="18"/>
        </w:rPr>
        <w:t>than 10%.</w:t>
      </w:r>
    </w:p>
    <w:p>
      <w:pPr>
        <w:spacing w:before="270" w:line="227" w:lineRule="exact"/>
        <w:ind w:left="362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sz w:val="18"/>
          <w:szCs w:val="18"/>
        </w:rPr>
        <w:t>Low and middle income</w:t>
      </w:r>
      <w:r>
        <w:rPr>
          <w:rFonts w:ascii="Tahoma" w:eastAsia="Tahoma" w:hAnsi="Tahoma" w:cs="Tahoma"/>
          <w:spacing w:val="-1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sz w:val="18"/>
          <w:szCs w:val="18"/>
        </w:rPr>
        <w:t>countries</w:t>
      </w:r>
      <w:r>
        <w:rPr>
          <w:rFonts w:ascii="Tahoma" w:eastAsia="Tahoma" w:hAnsi="Tahoma" w:cs="Tahoma"/>
          <w:spacing w:val="-11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sz w:val="18"/>
          <w:szCs w:val="18"/>
        </w:rPr>
        <w:t>are</w:t>
      </w:r>
    </w:p>
    <w:p>
      <w:pPr>
        <w:spacing w:before="22" w:line="227" w:lineRule="exact"/>
        <w:ind w:left="17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attracting a minimal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5%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share of</w:t>
      </w:r>
      <w:r>
        <w:rPr>
          <w:rFonts w:ascii="Tahoma" w:eastAsia="Tahoma" w:hAnsi="Tahoma" w:cs="Tahoma"/>
          <w:spacing w:val="-17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global</w:t>
      </w:r>
      <w:r>
        <w:rPr>
          <w:rFonts w:ascii="Tahoma" w:eastAsia="Tahoma" w:hAnsi="Tahoma" w:cs="Tahoma"/>
          <w:spacing w:val="-8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impact</w:t>
      </w:r>
    </w:p>
    <w:p>
      <w:pPr>
        <w:spacing w:before="21" w:line="227" w:lineRule="exact"/>
        <w:ind w:left="117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funding, despite housing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over</w:t>
      </w:r>
      <w:r>
        <w:rPr>
          <w:rFonts w:ascii="Tahoma" w:eastAsia="Tahoma" w:hAnsi="Tahoma" w:cs="Tahoma"/>
          <w:spacing w:val="-17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50%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of</w:t>
      </w:r>
      <w:r>
        <w:rPr>
          <w:rFonts w:ascii="Tahoma" w:eastAsia="Tahoma" w:hAnsi="Tahoma" w:cs="Tahoma"/>
          <w:spacing w:val="-17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glo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bal</w:t>
      </w:r>
    </w:p>
    <w:p>
      <w:pPr>
        <w:spacing w:before="21" w:line="227" w:lineRule="exact"/>
        <w:ind w:left="180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population and being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the most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ex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posed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to</w:t>
      </w:r>
    </w:p>
    <w:p>
      <w:pPr>
        <w:spacing w:before="22" w:line="227" w:lineRule="exact"/>
        <w:ind w:left="851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climate</w:t>
      </w:r>
      <w:r>
        <w:rPr>
          <w:rFonts w:ascii="Tahoma" w:eastAsia="Tahoma" w:hAnsi="Tahoma" w:cs="Tahoma"/>
          <w:spacing w:val="-9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change impacts.</w:t>
      </w:r>
    </w:p>
    <w:p>
      <w:pPr>
        <w:spacing w:before="21" w:line="227" w:lineRule="exact"/>
        <w:ind w:left="37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More help is needed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to d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evelop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their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domestic</w:t>
      </w:r>
    </w:p>
    <w:p>
      <w:pPr>
        <w:spacing w:before="22" w:line="227" w:lineRule="exact"/>
        <w:ind w:left="1065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impact</w:t>
      </w:r>
      <w:r>
        <w:rPr>
          <w:rFonts w:ascii="Tahoma" w:eastAsia="Tahoma" w:hAnsi="Tahoma" w:cs="Tahoma"/>
          <w:spacing w:val="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ecosystem.</w:t>
      </w:r>
    </w:p>
    <w:p>
      <w:pPr>
        <w:pStyle w:val="BodyText"/>
        <w:spacing w:line="14" w:lineRule="auto"/>
        <w:rPr>
          <w:sz w:val="2"/>
        </w:rPr>
        <w:sectPr>
          <w:headerReference w:type="default" r:id="rId45"/>
          <w:footerReference w:type="default" r:id="rId46"/>
          <w:type w:val="continuous"/>
          <w:pgSz w:w="14400" w:h="8100"/>
          <w:pgMar w:top="400" w:right="330" w:bottom="234" w:left="343" w:header="0" w:footer="0" w:gutter="0"/>
          <w:pgNumType w:start="10"/>
          <w:cols w:num="3" w:space="708" w:equalWidth="0">
            <w:col w:w="5005" w:space="100"/>
            <w:col w:w="4572" w:space="100"/>
            <w:col w:w="3951" w:space="0"/>
          </w:cols>
        </w:sectPr>
      </w:pPr>
      <w:r>
        <w:rPr>
          <w:sz w:val="2"/>
          <w:szCs w:val="2"/>
        </w:rPr>
        <w:br w:type="column"/>
      </w:r>
    </w:p>
    <w:p>
      <w:pPr>
        <w:spacing w:before="13" w:line="752" w:lineRule="exact"/>
        <w:ind w:firstLine="1359"/>
      </w:pPr>
      <w:r>
        <w:rPr>
          <w:position w:val="-15"/>
        </w:rPr>
        <w:drawing>
          <wp:inline distT="0" distB="0" distL="0" distR="0">
            <wp:extent cx="477300" cy="477899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77300" cy="47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6" w:line="265" w:lineRule="exact"/>
        <w:ind w:left="733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spacing w:val="-14"/>
          <w:position w:val="1"/>
          <w:sz w:val="20"/>
          <w:szCs w:val="20"/>
        </w:rPr>
        <w:t>Climate</w:t>
      </w:r>
      <w:r>
        <w:rPr>
          <w:rFonts w:ascii="Tahoma" w:eastAsia="Tahoma" w:hAnsi="Tahoma" w:cs="Tahoma"/>
          <w:b/>
          <w:bCs/>
          <w:spacing w:val="3"/>
          <w:position w:val="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4"/>
          <w:position w:val="1"/>
          <w:sz w:val="20"/>
          <w:szCs w:val="20"/>
        </w:rPr>
        <w:t>tech dominates</w:t>
      </w:r>
    </w:p>
    <w:p>
      <w:pPr>
        <w:spacing w:before="267" w:line="227" w:lineRule="exact"/>
        <w:ind w:left="126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Climate-related</w:t>
      </w:r>
      <w:r>
        <w:rPr>
          <w:rFonts w:ascii="Tahoma" w:eastAsia="Tahoma" w:hAnsi="Tahoma" w:cs="Tahoma"/>
          <w:spacing w:val="-13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SDGs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 xml:space="preserve"> attract, by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far,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the</w:t>
      </w:r>
      <w:r>
        <w:rPr>
          <w:rFonts w:ascii="Tahoma" w:eastAsia="Tahoma" w:hAnsi="Tahoma" w:cs="Tahoma"/>
          <w:spacing w:val="-18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vast</w:t>
      </w:r>
    </w:p>
    <w:p>
      <w:pPr>
        <w:spacing w:before="22" w:line="227" w:lineRule="exact"/>
        <w:ind w:left="62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majority</w:t>
      </w:r>
      <w:r>
        <w:rPr>
          <w:rFonts w:ascii="Tahoma" w:eastAsia="Tahoma" w:hAnsi="Tahoma" w:cs="Tahoma"/>
          <w:spacing w:val="-7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of</w:t>
      </w:r>
      <w:r>
        <w:rPr>
          <w:rFonts w:ascii="Tahoma" w:eastAsia="Tahoma" w:hAnsi="Tahoma" w:cs="Tahoma"/>
          <w:spacing w:val="-13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impact investment.</w:t>
      </w:r>
    </w:p>
    <w:p>
      <w:pPr>
        <w:spacing w:before="21" w:line="227" w:lineRule="exact"/>
        <w:ind w:left="7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On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the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other hand,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startups addr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essing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social</w:t>
      </w:r>
    </w:p>
    <w:p>
      <w:pPr>
        <w:spacing w:before="21" w:line="227" w:lineRule="exact"/>
        <w:ind w:left="490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sz w:val="18"/>
          <w:szCs w:val="18"/>
        </w:rPr>
        <w:t>related UN</w:t>
      </w:r>
      <w:r>
        <w:rPr>
          <w:rFonts w:ascii="Tahoma" w:eastAsia="Tahoma" w:hAnsi="Tahoma" w:cs="Tahoma"/>
          <w:spacing w:val="-3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sz w:val="18"/>
          <w:szCs w:val="18"/>
        </w:rPr>
        <w:t>SDGs are underfunded.</w:t>
      </w:r>
    </w:p>
    <w:p>
      <w:pPr>
        <w:spacing w:before="270" w:line="227" w:lineRule="exact"/>
        <w:ind w:left="48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Several Climate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Tech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segme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nts are</w:t>
      </w:r>
      <w:r>
        <w:rPr>
          <w:rFonts w:ascii="Tahoma" w:eastAsia="Tahoma" w:hAnsi="Tahoma" w:cs="Tahoma"/>
          <w:spacing w:val="-11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among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the</w:t>
      </w:r>
    </w:p>
    <w:p>
      <w:pPr>
        <w:spacing w:before="22" w:line="227" w:lineRule="exact"/>
        <w:ind w:left="19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4"/>
          <w:position w:val="2"/>
          <w:sz w:val="18"/>
          <w:szCs w:val="18"/>
        </w:rPr>
        <w:t>fastest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growing</w:t>
      </w:r>
      <w:r>
        <w:rPr>
          <w:rFonts w:ascii="Tahoma" w:eastAsia="Tahoma" w:hAnsi="Tahoma" w:cs="Tahoma"/>
          <w:spacing w:val="-18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venture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capital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4"/>
          <w:position w:val="2"/>
          <w:sz w:val="18"/>
          <w:szCs w:val="18"/>
        </w:rPr>
        <w:t>categor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ies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such</w:t>
      </w:r>
    </w:p>
    <w:p>
      <w:pPr>
        <w:spacing w:before="21" w:line="227" w:lineRule="exact"/>
        <w:ind w:left="178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6"/>
          <w:position w:val="2"/>
          <w:sz w:val="18"/>
          <w:szCs w:val="18"/>
        </w:rPr>
        <w:t>as carbon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tech, lab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grown meat, hydrogen,</w:t>
      </w:r>
    </w:p>
    <w:p>
      <w:pPr>
        <w:spacing w:before="21" w:line="227" w:lineRule="exact"/>
        <w:ind w:left="567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sz w:val="18"/>
          <w:szCs w:val="18"/>
        </w:rPr>
        <w:t>climate</w:t>
      </w:r>
      <w:r>
        <w:rPr>
          <w:rFonts w:ascii="Tahoma" w:eastAsia="Tahoma" w:hAnsi="Tahoma" w:cs="Tahoma"/>
          <w:spacing w:val="-7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sz w:val="18"/>
          <w:szCs w:val="18"/>
        </w:rPr>
        <w:t>fintech and EV batteries.</w:t>
      </w:r>
    </w:p>
    <w:p>
      <w:pPr>
        <w:spacing w:before="270" w:line="227" w:lineRule="exact"/>
        <w:ind w:left="36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Climate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tech</w:t>
      </w:r>
      <w:r>
        <w:rPr>
          <w:rFonts w:ascii="Tahoma" w:eastAsia="Tahoma" w:hAnsi="Tahoma" w:cs="Tahoma"/>
          <w:spacing w:val="-20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VC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fundin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g is down</w:t>
      </w:r>
      <w:r>
        <w:rPr>
          <w:rFonts w:ascii="Tahoma" w:eastAsia="Tahoma" w:hAnsi="Tahoma" w:cs="Tahoma"/>
          <w:spacing w:val="-16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35%</w:t>
      </w:r>
      <w:r>
        <w:rPr>
          <w:rFonts w:ascii="Tahoma" w:eastAsia="Tahoma" w:hAnsi="Tahoma" w:cs="Tahoma"/>
          <w:spacing w:val="-14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from last</w:t>
      </w:r>
    </w:p>
    <w:p>
      <w:pPr>
        <w:spacing w:before="22" w:line="227" w:lineRule="exact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year, but PE, project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finance and</w:t>
      </w:r>
      <w:r>
        <w:rPr>
          <w:rFonts w:ascii="Tahoma" w:eastAsia="Tahoma" w:hAnsi="Tahoma" w:cs="Tahoma"/>
          <w:spacing w:val="-12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debt are</w:t>
      </w:r>
      <w:r>
        <w:rPr>
          <w:rFonts w:ascii="Tahoma" w:eastAsia="Tahoma" w:hAnsi="Tahoma" w:cs="Tahoma"/>
          <w:spacing w:val="-15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fi</w:t>
      </w:r>
      <w:r>
        <w:rPr>
          <w:rFonts w:ascii="Tahoma" w:eastAsia="Tahoma" w:hAnsi="Tahoma" w:cs="Tahoma"/>
          <w:spacing w:val="-6"/>
          <w:position w:val="2"/>
          <w:sz w:val="18"/>
          <w:szCs w:val="18"/>
        </w:rPr>
        <w:t>lling</w:t>
      </w:r>
    </w:p>
    <w:p>
      <w:pPr>
        <w:spacing w:before="21" w:line="227" w:lineRule="exact"/>
        <w:ind w:left="1463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pacing w:val="-5"/>
          <w:position w:val="2"/>
          <w:sz w:val="18"/>
          <w:szCs w:val="18"/>
        </w:rPr>
        <w:t>the</w:t>
      </w:r>
      <w:r>
        <w:rPr>
          <w:rFonts w:ascii="Tahoma" w:eastAsia="Tahoma" w:hAnsi="Tahoma" w:cs="Tahoma"/>
          <w:spacing w:val="-13"/>
          <w:position w:val="2"/>
          <w:sz w:val="18"/>
          <w:szCs w:val="18"/>
        </w:rPr>
        <w:t xml:space="preserve"> </w:t>
      </w:r>
      <w:r>
        <w:rPr>
          <w:rFonts w:ascii="Tahoma" w:eastAsia="Tahoma" w:hAnsi="Tahoma" w:cs="Tahoma"/>
          <w:spacing w:val="-5"/>
          <w:position w:val="2"/>
          <w:sz w:val="18"/>
          <w:szCs w:val="18"/>
        </w:rPr>
        <w:t>gap.</w:t>
      </w:r>
    </w:p>
    <w:p>
      <w:pPr>
        <w:spacing w:line="227" w:lineRule="exact"/>
        <w:rPr>
          <w:rFonts w:ascii="Tahoma" w:eastAsia="Tahoma" w:hAnsi="Tahoma" w:cs="Tahoma"/>
          <w:sz w:val="18"/>
          <w:szCs w:val="18"/>
        </w:rPr>
        <w:sectPr>
          <w:headerReference w:type="default" r:id="rId48"/>
          <w:footerReference w:type="default" r:id="rId49"/>
          <w:type w:val="nextPage"/>
          <w:pgSz w:w="14400" w:h="8100"/>
          <w:pgMar w:top="400" w:right="330" w:bottom="234" w:left="343" w:header="0" w:footer="0" w:gutter="0"/>
          <w:pgNumType w:start="11"/>
          <w:cols w:num="3" w:space="708" w:equalWidth="0">
            <w:col w:w="5005" w:space="100"/>
            <w:col w:w="4572" w:space="100"/>
            <w:col w:w="3951" w:space="0"/>
          </w:cols>
          <w:titlePg w:val="0"/>
        </w:sectPr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48" w:line="238" w:lineRule="auto"/>
        <w:rPr>
          <w:rFonts w:ascii="Tahoma" w:eastAsia="Tahoma" w:hAnsi="Tahoma" w:cs="Tahoma"/>
          <w:sz w:val="12"/>
          <w:szCs w:val="12"/>
        </w:rPr>
      </w:pPr>
      <w:r>
        <w:rPr>
          <w:rFonts w:ascii="Tahoma" w:eastAsia="Tahoma" w:hAnsi="Tahoma" w:cs="Tahoma"/>
          <w:b/>
          <w:bCs/>
          <w:color w:val="282828"/>
          <w:spacing w:val="-6"/>
          <w:sz w:val="16"/>
          <w:szCs w:val="16"/>
        </w:rPr>
        <w:t>Page</w:t>
      </w:r>
      <w:r>
        <w:rPr>
          <w:rFonts w:ascii="Tahoma" w:eastAsia="Tahoma" w:hAnsi="Tahoma" w:cs="Tahoma"/>
          <w:b/>
          <w:bCs/>
          <w:color w:val="282828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82828"/>
          <w:spacing w:val="-6"/>
          <w:sz w:val="16"/>
          <w:szCs w:val="16"/>
        </w:rPr>
        <w:t>/</w:t>
      </w:r>
      <w:r>
        <w:rPr>
          <w:rFonts w:ascii="Tahoma" w:eastAsia="Tahoma" w:hAnsi="Tahoma" w:cs="Tahoma"/>
          <w:color w:val="282828"/>
          <w:spacing w:val="-14"/>
          <w:sz w:val="16"/>
          <w:szCs w:val="16"/>
        </w:rPr>
        <w:t xml:space="preserve"> </w:t>
      </w:r>
      <w:r>
        <w:rPr>
          <w:rFonts w:ascii="Tahoma" w:eastAsia="Tahoma" w:hAnsi="Tahoma" w:cs="Tahoma"/>
          <w:color w:val="282828"/>
          <w:spacing w:val="-6"/>
          <w:sz w:val="16"/>
          <w:szCs w:val="16"/>
        </w:rPr>
        <w:t xml:space="preserve">3       </w:t>
      </w:r>
      <w:r>
        <w:rPr>
          <w:rFonts w:ascii="Tahoma" w:eastAsia="Tahoma" w:hAnsi="Tahoma" w:cs="Tahoma"/>
          <w:color w:val="282828"/>
          <w:spacing w:val="-6"/>
          <w:sz w:val="12"/>
          <w:szCs w:val="12"/>
        </w:rPr>
        <w:t xml:space="preserve">Source:         </w:t>
      </w:r>
      <w:r>
        <w:rPr>
          <w:rFonts w:ascii="Tahoma" w:eastAsia="Tahoma" w:hAnsi="Tahoma" w:cs="Tahoma"/>
          <w:color w:val="282828"/>
          <w:spacing w:val="-6"/>
          <w:position w:val="1"/>
          <w:sz w:val="12"/>
          <w:szCs w:val="12"/>
        </w:rPr>
        <w:t>Dealroom.co.</w:t>
      </w:r>
    </w:p>
    <w:p>
      <w:pPr>
        <w:spacing w:line="238" w:lineRule="auto"/>
        <w:rPr>
          <w:rFonts w:ascii="Tahoma" w:eastAsia="Tahoma" w:hAnsi="Tahoma" w:cs="Tahoma"/>
          <w:sz w:val="12"/>
          <w:szCs w:val="12"/>
        </w:rPr>
        <w:sectPr>
          <w:headerReference w:type="default" r:id="rId50"/>
          <w:footerReference w:type="default" r:id="rId51"/>
          <w:type w:val="continuous"/>
          <w:pgSz w:w="14400" w:h="8100"/>
          <w:pgMar w:top="400" w:right="330" w:bottom="234" w:left="343" w:header="0" w:footer="0" w:gutter="0"/>
          <w:pgNumType w:start="12"/>
          <w:cols w:num="1" w:space="708" w:equalWidth="0">
            <w:col w:w="13727" w:space="0"/>
          </w:cols>
        </w:sectPr>
      </w:pPr>
    </w:p>
    <w:p>
      <w:pPr>
        <w:spacing w:before="190" w:line="530" w:lineRule="exact"/>
        <w:ind w:left="473"/>
        <w:rPr>
          <w:rFonts w:ascii="Tahoma" w:eastAsia="Tahoma" w:hAnsi="Tahoma" w:cs="Tahoma"/>
          <w:sz w:val="40"/>
          <w:szCs w:val="40"/>
        </w:rPr>
      </w:pPr>
      <w:r>
        <w:rPr>
          <w:rFonts w:ascii="Tahoma" w:eastAsia="Tahoma" w:hAnsi="Tahoma" w:cs="Tahoma"/>
          <w:b/>
          <w:bCs/>
          <w:spacing w:val="-22"/>
          <w:w w:val="98"/>
          <w:position w:val="1"/>
          <w:sz w:val="40"/>
          <w:szCs w:val="40"/>
        </w:rPr>
        <w:t>Table</w:t>
      </w:r>
      <w:r>
        <w:rPr>
          <w:rFonts w:ascii="Tahoma" w:eastAsia="Tahoma" w:hAnsi="Tahoma" w:cs="Tahoma"/>
          <w:b/>
          <w:bCs/>
          <w:spacing w:val="-13"/>
          <w:position w:val="1"/>
          <w:sz w:val="40"/>
          <w:szCs w:val="40"/>
        </w:rPr>
        <w:t xml:space="preserve"> </w:t>
      </w:r>
      <w:r>
        <w:rPr>
          <w:rFonts w:ascii="Tahoma" w:eastAsia="Tahoma" w:hAnsi="Tahoma" w:cs="Tahoma"/>
          <w:b/>
          <w:bCs/>
          <w:spacing w:val="-22"/>
          <w:w w:val="98"/>
          <w:position w:val="1"/>
          <w:sz w:val="40"/>
          <w:szCs w:val="40"/>
        </w:rPr>
        <w:t>of</w:t>
      </w:r>
      <w:r>
        <w:rPr>
          <w:rFonts w:ascii="Tahoma" w:eastAsia="Tahoma" w:hAnsi="Tahoma" w:cs="Tahoma"/>
          <w:b/>
          <w:bCs/>
          <w:spacing w:val="-35"/>
          <w:position w:val="1"/>
          <w:sz w:val="40"/>
          <w:szCs w:val="40"/>
        </w:rPr>
        <w:t xml:space="preserve"> </w:t>
      </w:r>
      <w:r>
        <w:rPr>
          <w:rFonts w:ascii="Tahoma" w:eastAsia="Tahoma" w:hAnsi="Tahoma" w:cs="Tahoma"/>
          <w:b/>
          <w:bCs/>
          <w:spacing w:val="-22"/>
          <w:w w:val="98"/>
          <w:position w:val="1"/>
          <w:sz w:val="40"/>
          <w:szCs w:val="40"/>
        </w:rPr>
        <w:t>contents</w:t>
      </w:r>
    </w:p>
    <w:p>
      <w:pPr>
        <w:pStyle w:val="BodyText"/>
        <w:spacing w:line="290" w:lineRule="auto"/>
      </w:pP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spacing w:before="108" w:line="1050" w:lineRule="exact"/>
        <w:ind w:left="774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33C094"/>
          <w:spacing w:val="-12"/>
          <w:position w:val="49"/>
          <w:sz w:val="36"/>
          <w:szCs w:val="36"/>
        </w:rPr>
        <w:t xml:space="preserve">1     </w:t>
      </w:r>
      <w:r>
        <w:rPr>
          <w:rFonts w:ascii="Tahoma" w:eastAsia="Tahoma" w:hAnsi="Tahoma" w:cs="Tahoma"/>
          <w:spacing w:val="-12"/>
          <w:position w:val="48"/>
          <w:sz w:val="36"/>
          <w:szCs w:val="36"/>
        </w:rPr>
        <w:t>Investment overview</w:t>
      </w:r>
    </w:p>
    <w:p>
      <w:pPr>
        <w:spacing w:line="483" w:lineRule="exact"/>
        <w:ind w:left="760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33C094"/>
          <w:spacing w:val="-8"/>
          <w:position w:val="2"/>
          <w:sz w:val="36"/>
          <w:szCs w:val="36"/>
        </w:rPr>
        <w:t>2</w:t>
      </w:r>
      <w:r>
        <w:rPr>
          <w:rFonts w:ascii="Tahoma" w:eastAsia="Tahoma" w:hAnsi="Tahoma" w:cs="Tahoma"/>
          <w:b/>
          <w:bCs/>
          <w:color w:val="33C094"/>
          <w:spacing w:val="16"/>
          <w:position w:val="2"/>
          <w:sz w:val="36"/>
          <w:szCs w:val="36"/>
        </w:rPr>
        <w:t xml:space="preserve">    </w:t>
      </w:r>
      <w:r>
        <w:rPr>
          <w:rFonts w:ascii="Tahoma" w:eastAsia="Tahoma" w:hAnsi="Tahoma" w:cs="Tahoma"/>
          <w:spacing w:val="-8"/>
          <w:position w:val="5"/>
          <w:sz w:val="36"/>
          <w:szCs w:val="36"/>
        </w:rPr>
        <w:t>Spotlight</w:t>
      </w:r>
      <w:r>
        <w:rPr>
          <w:rFonts w:ascii="Tahoma" w:eastAsia="Tahoma" w:hAnsi="Tahoma" w:cs="Tahoma"/>
          <w:spacing w:val="-32"/>
          <w:position w:val="5"/>
          <w:sz w:val="36"/>
          <w:szCs w:val="36"/>
        </w:rPr>
        <w:t xml:space="preserve"> </w:t>
      </w:r>
      <w:r>
        <w:rPr>
          <w:rFonts w:ascii="Tahoma" w:eastAsia="Tahoma" w:hAnsi="Tahoma" w:cs="Tahoma"/>
          <w:spacing w:val="-8"/>
          <w:position w:val="5"/>
          <w:sz w:val="36"/>
          <w:szCs w:val="36"/>
        </w:rPr>
        <w:t>themes</w:t>
      </w:r>
    </w:p>
    <w:p>
      <w:pPr>
        <w:pStyle w:val="BodyText"/>
        <w:spacing w:line="454" w:lineRule="auto"/>
      </w:pPr>
    </w:p>
    <w:p>
      <w:pPr>
        <w:spacing w:before="109" w:line="1050" w:lineRule="exact"/>
        <w:ind w:left="758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33C094"/>
          <w:spacing w:val="-8"/>
          <w:position w:val="51"/>
          <w:sz w:val="36"/>
          <w:szCs w:val="36"/>
        </w:rPr>
        <w:t>3</w:t>
      </w:r>
      <w:r>
        <w:rPr>
          <w:rFonts w:ascii="Tahoma" w:eastAsia="Tahoma" w:hAnsi="Tahoma" w:cs="Tahoma"/>
          <w:b/>
          <w:bCs/>
          <w:color w:val="33C094"/>
          <w:spacing w:val="15"/>
          <w:position w:val="51"/>
          <w:sz w:val="36"/>
          <w:szCs w:val="36"/>
        </w:rPr>
        <w:t xml:space="preserve">    </w:t>
      </w:r>
      <w:r>
        <w:rPr>
          <w:rFonts w:ascii="Tahoma" w:eastAsia="Tahoma" w:hAnsi="Tahoma" w:cs="Tahoma"/>
          <w:spacing w:val="-8"/>
          <w:position w:val="51"/>
          <w:sz w:val="36"/>
          <w:szCs w:val="36"/>
        </w:rPr>
        <w:t>Geographic analysis and</w:t>
      </w:r>
      <w:r>
        <w:rPr>
          <w:rFonts w:ascii="Tahoma" w:eastAsia="Tahoma" w:hAnsi="Tahoma" w:cs="Tahoma"/>
          <w:spacing w:val="-23"/>
          <w:position w:val="51"/>
          <w:sz w:val="36"/>
          <w:szCs w:val="36"/>
        </w:rPr>
        <w:t xml:space="preserve"> </w:t>
      </w:r>
      <w:r>
        <w:rPr>
          <w:rFonts w:ascii="Tahoma" w:eastAsia="Tahoma" w:hAnsi="Tahoma" w:cs="Tahoma"/>
          <w:spacing w:val="-8"/>
          <w:position w:val="51"/>
          <w:sz w:val="36"/>
          <w:szCs w:val="36"/>
        </w:rPr>
        <w:t>climate</w:t>
      </w:r>
      <w:r>
        <w:rPr>
          <w:rFonts w:ascii="Tahoma" w:eastAsia="Tahoma" w:hAnsi="Tahoma" w:cs="Tahoma"/>
          <w:spacing w:val="-54"/>
          <w:position w:val="51"/>
          <w:sz w:val="36"/>
          <w:szCs w:val="36"/>
        </w:rPr>
        <w:t xml:space="preserve"> </w:t>
      </w:r>
      <w:r>
        <w:rPr>
          <w:rFonts w:ascii="Tahoma" w:eastAsia="Tahoma" w:hAnsi="Tahoma" w:cs="Tahoma"/>
          <w:spacing w:val="-8"/>
          <w:position w:val="51"/>
          <w:sz w:val="36"/>
          <w:szCs w:val="36"/>
        </w:rPr>
        <w:t>justice</w:t>
      </w:r>
    </w:p>
    <w:p>
      <w:pPr>
        <w:spacing w:line="454" w:lineRule="exact"/>
        <w:ind w:left="758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33C094"/>
          <w:spacing w:val="-10"/>
          <w:position w:val="4"/>
          <w:sz w:val="36"/>
          <w:szCs w:val="36"/>
        </w:rPr>
        <w:t>4</w:t>
      </w:r>
      <w:r>
        <w:rPr>
          <w:rFonts w:ascii="Tahoma" w:eastAsia="Tahoma" w:hAnsi="Tahoma" w:cs="Tahoma"/>
          <w:b/>
          <w:bCs/>
          <w:color w:val="33C094"/>
          <w:spacing w:val="18"/>
          <w:position w:val="4"/>
          <w:sz w:val="36"/>
          <w:szCs w:val="36"/>
        </w:rPr>
        <w:t xml:space="preserve">    </w:t>
      </w:r>
      <w:r>
        <w:rPr>
          <w:rFonts w:ascii="Tahoma" w:eastAsia="Tahoma" w:hAnsi="Tahoma" w:cs="Tahoma"/>
          <w:spacing w:val="-10"/>
          <w:position w:val="4"/>
          <w:sz w:val="36"/>
          <w:szCs w:val="36"/>
        </w:rPr>
        <w:t>Impact</w:t>
      </w:r>
      <w:r>
        <w:rPr>
          <w:rFonts w:ascii="Tahoma" w:eastAsia="Tahoma" w:hAnsi="Tahoma" w:cs="Tahoma"/>
          <w:spacing w:val="-52"/>
          <w:position w:val="4"/>
          <w:sz w:val="36"/>
          <w:szCs w:val="36"/>
        </w:rPr>
        <w:t xml:space="preserve"> </w:t>
      </w:r>
      <w:r>
        <w:rPr>
          <w:rFonts w:ascii="Tahoma" w:eastAsia="Tahoma" w:hAnsi="Tahoma" w:cs="Tahoma"/>
          <w:spacing w:val="-10"/>
          <w:position w:val="4"/>
          <w:sz w:val="36"/>
          <w:szCs w:val="36"/>
        </w:rPr>
        <w:t>jobs in</w:t>
      </w:r>
      <w:r>
        <w:rPr>
          <w:rFonts w:ascii="Tahoma" w:eastAsia="Tahoma" w:hAnsi="Tahoma" w:cs="Tahoma"/>
          <w:spacing w:val="-32"/>
          <w:position w:val="4"/>
          <w:sz w:val="36"/>
          <w:szCs w:val="36"/>
        </w:rPr>
        <w:t xml:space="preserve"> </w:t>
      </w:r>
      <w:r>
        <w:rPr>
          <w:rFonts w:ascii="Tahoma" w:eastAsia="Tahoma" w:hAnsi="Tahoma" w:cs="Tahoma"/>
          <w:spacing w:val="-10"/>
          <w:position w:val="4"/>
          <w:sz w:val="36"/>
          <w:szCs w:val="36"/>
        </w:rPr>
        <w:t>the Netherl</w:t>
      </w:r>
      <w:r>
        <w:rPr>
          <w:rFonts w:ascii="Tahoma" w:eastAsia="Tahoma" w:hAnsi="Tahoma" w:cs="Tahoma"/>
          <w:spacing w:val="-11"/>
          <w:position w:val="4"/>
          <w:sz w:val="36"/>
          <w:szCs w:val="36"/>
        </w:rPr>
        <w:t>ands</w:t>
      </w:r>
    </w:p>
    <w:p>
      <w:pPr>
        <w:spacing w:line="454" w:lineRule="exact"/>
        <w:rPr>
          <w:rFonts w:ascii="Tahoma" w:eastAsia="Tahoma" w:hAnsi="Tahoma" w:cs="Tahoma"/>
          <w:sz w:val="36"/>
          <w:szCs w:val="36"/>
        </w:rPr>
        <w:sectPr>
          <w:headerReference w:type="default" r:id="rId52"/>
          <w:footerReference w:type="default" r:id="rId53"/>
          <w:pgSz w:w="14400" w:h="8100"/>
          <w:pgMar w:top="400" w:right="330" w:bottom="445" w:left="343" w:header="0" w:footer="234" w:gutter="0"/>
          <w:pgNumType w:start="13"/>
          <w:cols w:space="708"/>
        </w:sectPr>
      </w:pP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pStyle w:val="BodyText"/>
        <w:spacing w:line="286" w:lineRule="auto"/>
      </w:pPr>
    </w:p>
    <w:p>
      <w:pPr>
        <w:spacing w:before="247" w:line="217" w:lineRule="auto"/>
        <w:ind w:left="1066"/>
        <w:rPr>
          <w:rFonts w:ascii="Tahoma" w:eastAsia="Tahoma" w:hAnsi="Tahoma" w:cs="Tahoma"/>
          <w:sz w:val="60"/>
          <w:szCs w:val="60"/>
        </w:rPr>
      </w:pPr>
      <w:r>
        <w:rPr>
          <w:rFonts w:ascii="Tahoma" w:eastAsia="Tahoma" w:hAnsi="Tahoma" w:cs="Tahoma"/>
          <w:b/>
          <w:bCs/>
          <w:color w:val="FFFFFF"/>
          <w:spacing w:val="-35"/>
          <w:w w:val="96"/>
          <w:position w:val="-7"/>
          <w:sz w:val="82"/>
          <w:szCs w:val="82"/>
        </w:rPr>
        <w:t>1</w:t>
      </w:r>
      <w:r>
        <w:rPr>
          <w:rFonts w:ascii="Tahoma" w:eastAsia="Tahoma" w:hAnsi="Tahoma" w:cs="Tahoma"/>
          <w:b/>
          <w:bCs/>
          <w:color w:val="FFFFFF"/>
          <w:spacing w:val="5"/>
          <w:position w:val="-7"/>
          <w:sz w:val="82"/>
          <w:szCs w:val="82"/>
        </w:rPr>
        <w:t xml:space="preserve">   </w:t>
      </w:r>
      <w:r>
        <w:rPr>
          <w:position w:val="-14"/>
          <w:sz w:val="82"/>
          <w:szCs w:val="82"/>
        </w:rPr>
        <w:drawing>
          <wp:inline distT="0" distB="0" distL="0" distR="0">
            <wp:extent cx="59700" cy="419999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700" cy="41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eastAsia="Tahoma" w:hAnsi="Tahoma" w:cs="Tahoma"/>
          <w:b/>
          <w:bCs/>
          <w:color w:val="FFFFFF"/>
          <w:position w:val="-7"/>
          <w:sz w:val="82"/>
          <w:szCs w:val="82"/>
        </w:rPr>
        <w:t xml:space="preserve">   </w:t>
      </w:r>
      <w:r>
        <w:rPr>
          <w:rFonts w:ascii="Tahoma" w:eastAsia="Tahoma" w:hAnsi="Tahoma" w:cs="Tahoma"/>
          <w:b/>
          <w:bCs/>
          <w:color w:val="FFFFFF"/>
          <w:spacing w:val="-35"/>
          <w:w w:val="96"/>
          <w:sz w:val="60"/>
          <w:szCs w:val="60"/>
        </w:rPr>
        <w:t>Investment</w:t>
      </w:r>
      <w:r>
        <w:rPr>
          <w:rFonts w:ascii="Tahoma" w:eastAsia="Tahoma" w:hAnsi="Tahoma" w:cs="Tahoma"/>
          <w:b/>
          <w:bCs/>
          <w:color w:val="FFFFFF"/>
          <w:spacing w:val="-33"/>
          <w:sz w:val="60"/>
          <w:szCs w:val="60"/>
        </w:rPr>
        <w:t xml:space="preserve"> </w:t>
      </w:r>
      <w:r>
        <w:rPr>
          <w:rFonts w:ascii="Tahoma" w:eastAsia="Tahoma" w:hAnsi="Tahoma" w:cs="Tahoma"/>
          <w:b/>
          <w:bCs/>
          <w:color w:val="FFFFFF"/>
          <w:spacing w:val="-35"/>
          <w:w w:val="96"/>
          <w:sz w:val="60"/>
          <w:szCs w:val="60"/>
        </w:rPr>
        <w:t>overview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  <w:sectPr>
          <w:headerReference w:type="default" r:id="rId55"/>
          <w:footerReference w:type="default" r:id="rId56"/>
          <w:pgSz w:w="14400" w:h="8100"/>
          <w:pgMar w:top="400" w:right="0" w:bottom="175" w:left="0" w:header="0" w:footer="0" w:gutter="0"/>
          <w:pgNumType w:start="14"/>
          <w:cols w:space="708"/>
        </w:sectPr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line="179" w:lineRule="exact"/>
        <w:ind w:firstLine="10187"/>
      </w:pPr>
      <w:r>
        <w:rPr>
          <w:position w:val="-3"/>
        </w:rPr>
        <w:drawing>
          <wp:inline distT="0" distB="0" distL="0" distR="0">
            <wp:extent cx="2392507" cy="113364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92507" cy="11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79" w:lineRule="exact"/>
        <w:sectPr>
          <w:headerReference w:type="default" r:id="rId58"/>
          <w:footerReference w:type="default" r:id="rId59"/>
          <w:type w:val="nextPage"/>
          <w:pgSz w:w="14400" w:h="8100"/>
          <w:pgMar w:top="400" w:right="0" w:bottom="175" w:left="0" w:header="0" w:footer="0" w:gutter="0"/>
          <w:pgNumType w:start="15"/>
          <w:cols w:space="708"/>
          <w:titlePg w:val="0"/>
        </w:sectPr>
      </w:pPr>
    </w:p>
    <w:p>
      <w:pPr>
        <w:spacing w:before="44"/>
      </w:pPr>
    </w:p>
    <w:p>
      <w:pPr>
        <w:sectPr>
          <w:headerReference w:type="default" r:id="rId60"/>
          <w:footerReference w:type="default" r:id="rId61"/>
          <w:pgSz w:w="14400" w:h="8100"/>
          <w:pgMar w:top="400" w:right="330" w:bottom="42" w:left="140" w:header="0" w:footer="0" w:gutter="0"/>
          <w:pgNumType w:start="16"/>
          <w:cols w:num="1" w:space="708" w:equalWidth="0">
            <w:col w:w="13930" w:space="0"/>
          </w:cols>
        </w:sectPr>
      </w:pPr>
    </w:p>
    <w:p>
      <w:pPr>
        <w:spacing w:before="61" w:line="157" w:lineRule="auto"/>
        <w:ind w:left="567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040404"/>
          <w:spacing w:val="-26"/>
          <w:w w:val="96"/>
          <w:sz w:val="36"/>
          <w:szCs w:val="36"/>
        </w:rPr>
        <w:t>Impact</w:t>
      </w:r>
    </w:p>
    <w:p>
      <w:pPr>
        <w:spacing w:before="1" w:line="228" w:lineRule="auto"/>
        <w:ind w:left="552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040404"/>
          <w:spacing w:val="-25"/>
          <w:sz w:val="36"/>
          <w:szCs w:val="36"/>
        </w:rPr>
        <w:t>companies</w:t>
      </w:r>
      <w:r>
        <w:rPr>
          <w:rFonts w:ascii="Tahoma" w:eastAsia="Tahoma" w:hAnsi="Tahoma" w:cs="Tahoma"/>
          <w:b/>
          <w:bCs/>
          <w:color w:val="040404"/>
          <w:spacing w:val="-12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25"/>
          <w:sz w:val="36"/>
          <w:szCs w:val="36"/>
        </w:rPr>
        <w:t>are</w:t>
      </w:r>
    </w:p>
    <w:p>
      <w:pPr>
        <w:spacing w:line="506" w:lineRule="exact"/>
        <w:ind w:left="563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040404"/>
          <w:spacing w:val="-18"/>
          <w:w w:val="95"/>
          <w:position w:val="7"/>
          <w:sz w:val="36"/>
          <w:szCs w:val="36"/>
        </w:rPr>
        <w:t>now</w:t>
      </w:r>
      <w:r>
        <w:rPr>
          <w:rFonts w:ascii="Tahoma" w:eastAsia="Tahoma" w:hAnsi="Tahoma" w:cs="Tahoma"/>
          <w:b/>
          <w:bCs/>
          <w:color w:val="040404"/>
          <w:spacing w:val="-20"/>
          <w:position w:val="7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18"/>
          <w:w w:val="95"/>
          <w:position w:val="7"/>
          <w:sz w:val="36"/>
          <w:szCs w:val="36"/>
        </w:rPr>
        <w:t>worth</w:t>
      </w:r>
      <w:r>
        <w:rPr>
          <w:rFonts w:ascii="Tahoma" w:eastAsia="Tahoma" w:hAnsi="Tahoma" w:cs="Tahoma"/>
          <w:b/>
          <w:bCs/>
          <w:color w:val="040404"/>
          <w:spacing w:val="-19"/>
          <w:position w:val="7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18"/>
          <w:w w:val="95"/>
          <w:position w:val="7"/>
          <w:sz w:val="36"/>
          <w:szCs w:val="36"/>
        </w:rPr>
        <w:t>$2.4T,</w:t>
      </w:r>
    </w:p>
    <w:p>
      <w:pPr>
        <w:spacing w:line="186" w:lineRule="auto"/>
        <w:ind w:left="555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040404"/>
          <w:spacing w:val="-21"/>
          <w:sz w:val="36"/>
          <w:szCs w:val="36"/>
        </w:rPr>
        <w:t>a</w:t>
      </w:r>
      <w:r>
        <w:rPr>
          <w:rFonts w:ascii="Tahoma" w:eastAsia="Tahoma" w:hAnsi="Tahoma" w:cs="Tahoma"/>
          <w:b/>
          <w:bCs/>
          <w:color w:val="040404"/>
          <w:spacing w:val="-19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21"/>
          <w:sz w:val="36"/>
          <w:szCs w:val="36"/>
        </w:rPr>
        <w:t>slight</w:t>
      </w:r>
      <w:r>
        <w:rPr>
          <w:rFonts w:ascii="Tahoma" w:eastAsia="Tahoma" w:hAnsi="Tahoma" w:cs="Tahoma"/>
          <w:b/>
          <w:bCs/>
          <w:color w:val="040404"/>
          <w:spacing w:val="-19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21"/>
          <w:sz w:val="36"/>
          <w:szCs w:val="36"/>
        </w:rPr>
        <w:t>decline</w:t>
      </w:r>
    </w:p>
    <w:p>
      <w:pPr>
        <w:spacing w:before="43" w:line="192" w:lineRule="auto"/>
        <w:ind w:left="548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040404"/>
          <w:spacing w:val="-21"/>
          <w:w w:val="98"/>
          <w:sz w:val="36"/>
          <w:szCs w:val="36"/>
        </w:rPr>
        <w:t>from</w:t>
      </w:r>
      <w:r>
        <w:rPr>
          <w:rFonts w:ascii="Tahoma" w:eastAsia="Tahoma" w:hAnsi="Tahoma" w:cs="Tahoma"/>
          <w:b/>
          <w:bCs/>
          <w:color w:val="040404"/>
          <w:spacing w:val="-22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21"/>
          <w:w w:val="98"/>
          <w:sz w:val="36"/>
          <w:szCs w:val="36"/>
        </w:rPr>
        <w:t>the</w:t>
      </w:r>
      <w:r>
        <w:rPr>
          <w:rFonts w:ascii="Tahoma" w:eastAsia="Tahoma" w:hAnsi="Tahoma" w:cs="Tahoma"/>
          <w:b/>
          <w:bCs/>
          <w:color w:val="040404"/>
          <w:spacing w:val="-19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21"/>
          <w:w w:val="98"/>
          <w:sz w:val="36"/>
          <w:szCs w:val="36"/>
        </w:rPr>
        <w:t>$2.8T</w:t>
      </w:r>
    </w:p>
    <w:p>
      <w:pPr>
        <w:spacing w:before="32" w:line="187" w:lineRule="auto"/>
        <w:ind w:left="563"/>
        <w:rPr>
          <w:rFonts w:ascii="Tahoma" w:eastAsia="Tahoma" w:hAnsi="Tahoma" w:cs="Tahoma"/>
          <w:sz w:val="36"/>
          <w:szCs w:val="36"/>
        </w:rPr>
      </w:pPr>
      <w:r>
        <w:rPr>
          <w:rFonts w:ascii="Tahoma" w:eastAsia="Tahoma" w:hAnsi="Tahoma" w:cs="Tahoma"/>
          <w:b/>
          <w:bCs/>
          <w:color w:val="040404"/>
          <w:spacing w:val="-29"/>
          <w:sz w:val="36"/>
          <w:szCs w:val="36"/>
        </w:rPr>
        <w:t>peak in</w:t>
      </w:r>
      <w:r>
        <w:rPr>
          <w:rFonts w:ascii="Tahoma" w:eastAsia="Tahoma" w:hAnsi="Tahoma" w:cs="Tahoma"/>
          <w:b/>
          <w:bCs/>
          <w:color w:val="040404"/>
          <w:spacing w:val="-17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40404"/>
          <w:spacing w:val="-29"/>
          <w:sz w:val="36"/>
          <w:szCs w:val="36"/>
        </w:rPr>
        <w:t>2021.</w:t>
      </w: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/>
    <w:p/>
    <w:p/>
    <w:p/>
    <w:p/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  <w:r>
        <w:rPr>
          <w:sz w:val="2"/>
        </w:rPr>
        <w:br/>
      </w:r>
      <w:r>
        <w:rPr>
          <w:sz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https://d.book118.com/236102054133010042</w:t>
        </w:r>
      </w:hyperlink>
    </w:p>
    <w:p>
      <w:pPr>
        <w:pStyle w:val="BodyText"/>
        <w:spacing w:line="14" w:lineRule="auto"/>
        <w:rPr>
          <w:sz w:val="2"/>
        </w:rPr>
      </w:pPr>
    </w:p>
    <w:sectPr>
      <w:headerReference w:type="default" r:id="rId63"/>
      <w:footerReference w:type="default" r:id="rId64"/>
      <w:type w:val="continuous"/>
      <w:pgSz w:w="14400" w:h="8100"/>
      <w:pgMar w:top="400" w:right="330" w:bottom="42" w:left="140" w:header="0" w:footer="0" w:gutter="0"/>
      <w:pgNumType w:start="17"/>
      <w:cols w:num="2" w:space="708" w:equalWidth="0">
        <w:col w:w="4873" w:space="100"/>
        <w:col w:w="895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9" w:line="238" w:lineRule="auto"/>
      <w:rPr>
        <w:rFonts w:ascii="Tahoma" w:eastAsia="Tahoma" w:hAnsi="Tahoma" w:cs="Tahoma"/>
        <w:sz w:val="16"/>
        <w:szCs w:val="16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6637962</wp:posOffset>
          </wp:positionH>
          <wp:positionV relativeFrom="page">
            <wp:posOffset>4860387</wp:posOffset>
          </wp:positionV>
          <wp:extent cx="2296329" cy="111602"/>
          <wp:effectExtent l="0" t="0" r="0" b="0"/>
          <wp:wrapNone/>
          <wp:docPr id="50" name="IM 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 5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296329" cy="1116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eastAsia="Tahoma" w:hAnsi="Tahoma" w:cs="Tahoma"/>
        <w:b/>
        <w:bCs/>
        <w:color w:val="282828"/>
        <w:spacing w:val="-8"/>
        <w:w w:val="93"/>
        <w:sz w:val="16"/>
        <w:szCs w:val="16"/>
      </w:rPr>
      <w:t>Page</w:t>
    </w:r>
    <w:r>
      <w:rPr>
        <w:rFonts w:ascii="Tahoma" w:eastAsia="Tahoma" w:hAnsi="Tahoma" w:cs="Tahoma"/>
        <w:b/>
        <w:bCs/>
        <w:color w:val="282828"/>
        <w:spacing w:val="-14"/>
        <w:sz w:val="16"/>
        <w:szCs w:val="16"/>
      </w:rPr>
      <w:t xml:space="preserve"> </w:t>
    </w:r>
    <w:r>
      <w:rPr>
        <w:rFonts w:ascii="Tahoma" w:eastAsia="Tahoma" w:hAnsi="Tahoma" w:cs="Tahoma"/>
        <w:color w:val="282828"/>
        <w:spacing w:val="-8"/>
        <w:w w:val="93"/>
        <w:sz w:val="16"/>
        <w:szCs w:val="16"/>
      </w:rPr>
      <w:t>/</w:t>
    </w:r>
    <w:r>
      <w:rPr>
        <w:rFonts w:ascii="Tahoma" w:eastAsia="Tahoma" w:hAnsi="Tahoma" w:cs="Tahoma"/>
        <w:color w:val="282828"/>
        <w:spacing w:val="-16"/>
        <w:sz w:val="16"/>
        <w:szCs w:val="16"/>
      </w:rPr>
      <w:t xml:space="preserve"> </w:t>
    </w:r>
    <w:r>
      <w:rPr>
        <w:rFonts w:ascii="Tahoma" w:eastAsia="Tahoma" w:hAnsi="Tahoma" w:cs="Tahoma"/>
        <w:color w:val="282828"/>
        <w:spacing w:val="-8"/>
        <w:w w:val="93"/>
        <w:sz w:val="16"/>
        <w:szCs w:val="16"/>
      </w:rPr>
      <w:t>4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51435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9144000" cy="5143500"/>
                      </a:xfrm>
                      <a:prstGeom prst="rect">
                        <a:avLst/>
                      </a:prstGeom>
                      <a:solidFill>
                        <a:srgbClr val="33C094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10in;height:405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33c094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5143500"/>
              <wp:effectExtent l="0" t="0" r="0" b="0"/>
              <wp:wrapNone/>
              <wp:docPr id="1945580619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9144000" cy="5143500"/>
                      </a:xfrm>
                      <a:prstGeom prst="rect">
                        <a:avLst/>
                      </a:prstGeom>
                      <a:solidFill>
                        <a:srgbClr val="33C094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10in;height:405pt;margin-top:0;margin-left:0;mso-position-horizontal-relative:page;mso-position-vertical-relative:page;mso-wrap-distance-bottom:0;mso-wrap-distance-left:0;mso-wrap-distance-right:0;mso-wrap-distance-top:0;position:absolute;v-text-anchor:top;z-index:-251656192" o:allowincell="f" fillcolor="#33c094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10in;height:405pt;margin-top:0;margin-left:0;mso-position-horizontal-relative:page;mso-position-vertical-relative:page;position:absolute;z-index:251662336" o:allowincell="f" filled="t" fillcolor="#33c094" stroked="f"/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10in;height:405pt;margin-top:0;margin-left:0;mso-position-horizontal-relative:page;mso-position-vertical-relative:page;position:absolute;z-index:251663360" o:allowincell="f" filled="t" fillcolor="#33c094" stroked="f"/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ahoma" w:eastAsia="Tahoma" w:hAnsi="Tahoma" w:cs="Tahoma"/>
      <w:sz w:val="12"/>
      <w:szCs w:val="1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header" Target="header3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hyperlink" Target="https://app.dealroom.co/investors/rockstart" TargetMode="External" /><Relationship Id="rId22" Type="http://schemas.openxmlformats.org/officeDocument/2006/relationships/image" Target="media/image13.jpeg" /><Relationship Id="rId23" Type="http://schemas.openxmlformats.org/officeDocument/2006/relationships/image" Target="media/image14.png" /><Relationship Id="rId24" Type="http://schemas.openxmlformats.org/officeDocument/2006/relationships/image" Target="media/image15.png" /><Relationship Id="rId25" Type="http://schemas.openxmlformats.org/officeDocument/2006/relationships/hyperlink" Target="https://app.dealroom.co/investors/five_seasons_ventures" TargetMode="External" /><Relationship Id="rId26" Type="http://schemas.openxmlformats.org/officeDocument/2006/relationships/image" Target="media/image16.png" /><Relationship Id="rId27" Type="http://schemas.openxmlformats.org/officeDocument/2006/relationships/hyperlink" Target="https://app.dealroom.co/investors/foodlabs" TargetMode="External" /><Relationship Id="rId28" Type="http://schemas.openxmlformats.org/officeDocument/2006/relationships/header" Target="header4.xml" /><Relationship Id="rId29" Type="http://schemas.openxmlformats.org/officeDocument/2006/relationships/footer" Target="footer2.xml" /><Relationship Id="rId3" Type="http://schemas.openxmlformats.org/officeDocument/2006/relationships/fontTable" Target="fontTable.xml" /><Relationship Id="rId30" Type="http://schemas.openxmlformats.org/officeDocument/2006/relationships/header" Target="header5.xml" /><Relationship Id="rId31" Type="http://schemas.openxmlformats.org/officeDocument/2006/relationships/footer" Target="footer3.xml" /><Relationship Id="rId32" Type="http://schemas.openxmlformats.org/officeDocument/2006/relationships/image" Target="media/image17.png" /><Relationship Id="rId33" Type="http://schemas.openxmlformats.org/officeDocument/2006/relationships/header" Target="header6.xml" /><Relationship Id="rId34" Type="http://schemas.openxmlformats.org/officeDocument/2006/relationships/footer" Target="footer4.xml" /><Relationship Id="rId35" Type="http://schemas.openxmlformats.org/officeDocument/2006/relationships/image" Target="media/image18.jpeg" /><Relationship Id="rId36" Type="http://schemas.openxmlformats.org/officeDocument/2006/relationships/image" Target="media/image19.png" /><Relationship Id="rId37" Type="http://schemas.openxmlformats.org/officeDocument/2006/relationships/header" Target="header7.xml" /><Relationship Id="rId38" Type="http://schemas.openxmlformats.org/officeDocument/2006/relationships/footer" Target="footer5.xml" /><Relationship Id="rId39" Type="http://schemas.openxmlformats.org/officeDocument/2006/relationships/header" Target="header8.xml" /><Relationship Id="rId4" Type="http://schemas.openxmlformats.org/officeDocument/2006/relationships/image" Target="media/image1.png" /><Relationship Id="rId40" Type="http://schemas.openxmlformats.org/officeDocument/2006/relationships/footer" Target="footer6.xml" /><Relationship Id="rId41" Type="http://schemas.openxmlformats.org/officeDocument/2006/relationships/header" Target="header9.xml" /><Relationship Id="rId42" Type="http://schemas.openxmlformats.org/officeDocument/2006/relationships/footer" Target="footer7.xml" /><Relationship Id="rId43" Type="http://schemas.openxmlformats.org/officeDocument/2006/relationships/image" Target="media/image20.png" /><Relationship Id="rId44" Type="http://schemas.openxmlformats.org/officeDocument/2006/relationships/image" Target="media/image21.png" /><Relationship Id="rId45" Type="http://schemas.openxmlformats.org/officeDocument/2006/relationships/header" Target="header10.xml" /><Relationship Id="rId46" Type="http://schemas.openxmlformats.org/officeDocument/2006/relationships/footer" Target="footer8.xml" /><Relationship Id="rId47" Type="http://schemas.openxmlformats.org/officeDocument/2006/relationships/image" Target="media/image22.png" /><Relationship Id="rId48" Type="http://schemas.openxmlformats.org/officeDocument/2006/relationships/header" Target="header11.xml" /><Relationship Id="rId49" Type="http://schemas.openxmlformats.org/officeDocument/2006/relationships/footer" Target="footer9.xml" /><Relationship Id="rId5" Type="http://schemas.openxmlformats.org/officeDocument/2006/relationships/image" Target="media/image2.png" /><Relationship Id="rId50" Type="http://schemas.openxmlformats.org/officeDocument/2006/relationships/header" Target="header12.xml" /><Relationship Id="rId51" Type="http://schemas.openxmlformats.org/officeDocument/2006/relationships/footer" Target="footer10.xml" /><Relationship Id="rId52" Type="http://schemas.openxmlformats.org/officeDocument/2006/relationships/header" Target="header13.xml" /><Relationship Id="rId53" Type="http://schemas.openxmlformats.org/officeDocument/2006/relationships/footer" Target="footer11.xml" /><Relationship Id="rId54" Type="http://schemas.openxmlformats.org/officeDocument/2006/relationships/image" Target="media/image23.jpeg" /><Relationship Id="rId55" Type="http://schemas.openxmlformats.org/officeDocument/2006/relationships/header" Target="header14.xml" /><Relationship Id="rId56" Type="http://schemas.openxmlformats.org/officeDocument/2006/relationships/footer" Target="footer12.xml" /><Relationship Id="rId57" Type="http://schemas.openxmlformats.org/officeDocument/2006/relationships/image" Target="media/image24.png" /><Relationship Id="rId58" Type="http://schemas.openxmlformats.org/officeDocument/2006/relationships/header" Target="header15.xml" /><Relationship Id="rId59" Type="http://schemas.openxmlformats.org/officeDocument/2006/relationships/footer" Target="footer13.xml" /><Relationship Id="rId6" Type="http://schemas.openxmlformats.org/officeDocument/2006/relationships/hyperlink" Target="https://start.stockholm/" TargetMode="External" /><Relationship Id="rId60" Type="http://schemas.openxmlformats.org/officeDocument/2006/relationships/header" Target="header16.xml" /><Relationship Id="rId61" Type="http://schemas.openxmlformats.org/officeDocument/2006/relationships/footer" Target="footer14.xml" /><Relationship Id="rId62" Type="http://schemas.openxmlformats.org/officeDocument/2006/relationships/hyperlink" Target="https://d.book118.com/236102054133010042" TargetMode="External" /><Relationship Id="rId63" Type="http://schemas.openxmlformats.org/officeDocument/2006/relationships/header" Target="header17.xml" /><Relationship Id="rId64" Type="http://schemas.openxmlformats.org/officeDocument/2006/relationships/footer" Target="footer15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 Fest 2023</dc:title>
  <cp:revision>0</cp:revision>
  <dcterms:created xsi:type="dcterms:W3CDTF">2024-01-30T18:48:37Z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2024-01-30T19:01:22Z</vt:filetime>
  </property>
  <property fmtid="{D5CDD505-2E9C-101B-9397-08002B2CF9AE}" pid="3" name="CRO">
    <vt:lpwstr>wqlLaW5nc29mdCBQREYgdG8gV1BTIDkw</vt:lpwstr>
  </property>
</Properties>
</file>