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脚踏自行车项目规划设计方案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0" w:history="1">
        <w:r>
          <w:rPr>
            <w:rFonts w:ascii="仿宋" w:eastAsia="仿宋" w:hAnsi="仿宋" w:cs="仿宋" w:hint="eastAsia"/>
            <w:lang w:eastAsia="zh-CN"/>
          </w:rPr>
          <w:t>序言</w:t>
        </w:r>
        <w:r>
          <w:tab/>
        </w:r>
        <w:r>
          <w:fldChar w:fldCharType="begin"/>
        </w:r>
        <w:r>
          <w:instrText xml:space="preserve"> PAGEREF _Toc8310 \h </w:instrText>
        </w:r>
        <w:r>
          <w:fldChar w:fldCharType="separate"/>
        </w:r>
        <w:r>
          <w:t>3</w:t>
        </w:r>
        <w:r>
          <w:fldChar w:fldCharType="end"/>
        </w:r>
      </w:hyperlink>
    </w:p>
    <w:p>
      <w:pPr>
        <w:pStyle w:val="TOC1"/>
        <w:tabs>
          <w:tab w:val="right" w:leader="dot" w:pos="8306"/>
        </w:tabs>
      </w:pPr>
      <w:hyperlink w:anchor="_Toc21070" w:history="1">
        <w:r>
          <w:rPr>
            <w:rFonts w:ascii="仿宋" w:eastAsia="仿宋" w:hAnsi="仿宋" w:cs="仿宋" w:hint="eastAsia"/>
            <w:lang w:eastAsia="zh-CN"/>
          </w:rPr>
          <w:t>一、脚踏自行车项目土建工程</w:t>
        </w:r>
        <w:r>
          <w:tab/>
        </w:r>
        <w:r>
          <w:fldChar w:fldCharType="begin"/>
        </w:r>
        <w:r>
          <w:instrText xml:space="preserve"> PAGEREF _Toc21070 \h </w:instrText>
        </w:r>
        <w:r>
          <w:fldChar w:fldCharType="separate"/>
        </w:r>
        <w:r>
          <w:t>3</w:t>
        </w:r>
        <w:r>
          <w:fldChar w:fldCharType="end"/>
        </w:r>
      </w:hyperlink>
    </w:p>
    <w:p>
      <w:pPr>
        <w:pStyle w:val="TOC2"/>
        <w:tabs>
          <w:tab w:val="right" w:leader="dot" w:pos="8306"/>
        </w:tabs>
      </w:pPr>
      <w:hyperlink w:anchor="_Toc7569" w:history="1">
        <w:r>
          <w:rPr>
            <w:rFonts w:ascii="仿宋" w:eastAsia="仿宋" w:hAnsi="仿宋" w:cs="仿宋" w:hint="eastAsia"/>
            <w:lang w:eastAsia="zh-CN"/>
          </w:rPr>
          <w:t>(一)、建筑工程设计原则</w:t>
        </w:r>
        <w:r>
          <w:tab/>
        </w:r>
        <w:r>
          <w:fldChar w:fldCharType="begin"/>
        </w:r>
        <w:r>
          <w:instrText xml:space="preserve"> PAGEREF _Toc7569 \h </w:instrText>
        </w:r>
        <w:r>
          <w:fldChar w:fldCharType="separate"/>
        </w:r>
        <w:r>
          <w:t>3</w:t>
        </w:r>
        <w:r>
          <w:fldChar w:fldCharType="end"/>
        </w:r>
      </w:hyperlink>
    </w:p>
    <w:p>
      <w:pPr>
        <w:pStyle w:val="TOC2"/>
        <w:tabs>
          <w:tab w:val="right" w:leader="dot" w:pos="8306"/>
        </w:tabs>
      </w:pPr>
      <w:hyperlink w:anchor="_Toc16786" w:history="1">
        <w:r>
          <w:rPr>
            <w:rFonts w:ascii="仿宋" w:eastAsia="仿宋" w:hAnsi="仿宋" w:cs="仿宋" w:hint="eastAsia"/>
            <w:lang w:eastAsia="zh-CN"/>
          </w:rPr>
          <w:t>(二)、土建工程设计年限及安全等级</w:t>
        </w:r>
        <w:r>
          <w:tab/>
        </w:r>
        <w:r>
          <w:fldChar w:fldCharType="begin"/>
        </w:r>
        <w:r>
          <w:instrText xml:space="preserve"> PAGEREF _Toc16786 \h </w:instrText>
        </w:r>
        <w:r>
          <w:fldChar w:fldCharType="separate"/>
        </w:r>
        <w:r>
          <w:t>4</w:t>
        </w:r>
        <w:r>
          <w:fldChar w:fldCharType="end"/>
        </w:r>
      </w:hyperlink>
    </w:p>
    <w:p>
      <w:pPr>
        <w:pStyle w:val="TOC2"/>
        <w:tabs>
          <w:tab w:val="right" w:leader="dot" w:pos="8306"/>
        </w:tabs>
      </w:pPr>
      <w:hyperlink w:anchor="_Toc2974" w:history="1">
        <w:r>
          <w:rPr>
            <w:rFonts w:ascii="仿宋" w:eastAsia="仿宋" w:hAnsi="仿宋" w:cs="仿宋" w:hint="eastAsia"/>
            <w:lang w:eastAsia="zh-CN"/>
          </w:rPr>
          <w:t>(三)、建筑工程设计总体要求</w:t>
        </w:r>
        <w:r>
          <w:tab/>
        </w:r>
        <w:r>
          <w:fldChar w:fldCharType="begin"/>
        </w:r>
        <w:r>
          <w:instrText xml:space="preserve"> PAGEREF _Toc2974 \h </w:instrText>
        </w:r>
        <w:r>
          <w:fldChar w:fldCharType="separate"/>
        </w:r>
        <w:r>
          <w:t>5</w:t>
        </w:r>
        <w:r>
          <w:fldChar w:fldCharType="end"/>
        </w:r>
      </w:hyperlink>
    </w:p>
    <w:p>
      <w:pPr>
        <w:pStyle w:val="TOC2"/>
        <w:tabs>
          <w:tab w:val="right" w:leader="dot" w:pos="8306"/>
        </w:tabs>
      </w:pPr>
      <w:hyperlink w:anchor="_Toc29951" w:history="1">
        <w:r>
          <w:rPr>
            <w:rFonts w:ascii="仿宋" w:eastAsia="仿宋" w:hAnsi="仿宋" w:cs="仿宋" w:hint="eastAsia"/>
            <w:lang w:eastAsia="zh-CN"/>
          </w:rPr>
          <w:t>(四)、土建工程建设指标</w:t>
        </w:r>
        <w:r>
          <w:tab/>
        </w:r>
        <w:r>
          <w:fldChar w:fldCharType="begin"/>
        </w:r>
        <w:r>
          <w:instrText xml:space="preserve"> PAGEREF _Toc29951 \h </w:instrText>
        </w:r>
        <w:r>
          <w:fldChar w:fldCharType="separate"/>
        </w:r>
        <w:r>
          <w:t>6</w:t>
        </w:r>
        <w:r>
          <w:fldChar w:fldCharType="end"/>
        </w:r>
      </w:hyperlink>
    </w:p>
    <w:p>
      <w:pPr>
        <w:pStyle w:val="TOC1"/>
        <w:tabs>
          <w:tab w:val="right" w:leader="dot" w:pos="8306"/>
        </w:tabs>
      </w:pPr>
      <w:hyperlink w:anchor="_Toc25920" w:history="1">
        <w:r>
          <w:rPr>
            <w:rFonts w:ascii="仿宋" w:eastAsia="仿宋" w:hAnsi="仿宋" w:cs="仿宋" w:hint="eastAsia"/>
            <w:lang w:eastAsia="zh-CN"/>
          </w:rPr>
          <w:t>二、工艺说明</w:t>
        </w:r>
        <w:r>
          <w:tab/>
        </w:r>
        <w:r>
          <w:fldChar w:fldCharType="begin"/>
        </w:r>
        <w:r>
          <w:instrText xml:space="preserve"> PAGEREF _Toc25920 \h </w:instrText>
        </w:r>
        <w:r>
          <w:fldChar w:fldCharType="separate"/>
        </w:r>
        <w:r>
          <w:t>6</w:t>
        </w:r>
        <w:r>
          <w:fldChar w:fldCharType="end"/>
        </w:r>
      </w:hyperlink>
    </w:p>
    <w:p>
      <w:pPr>
        <w:pStyle w:val="TOC2"/>
        <w:tabs>
          <w:tab w:val="right" w:leader="dot" w:pos="8306"/>
        </w:tabs>
      </w:pPr>
      <w:hyperlink w:anchor="_Toc18047" w:history="1">
        <w:r>
          <w:rPr>
            <w:rFonts w:ascii="仿宋" w:eastAsia="仿宋" w:hAnsi="仿宋" w:cs="仿宋" w:hint="eastAsia"/>
            <w:lang w:eastAsia="zh-CN"/>
          </w:rPr>
          <w:t>(一)、技术管理特点</w:t>
        </w:r>
        <w:r>
          <w:tab/>
        </w:r>
        <w:r>
          <w:fldChar w:fldCharType="begin"/>
        </w:r>
        <w:r>
          <w:instrText xml:space="preserve"> PAGEREF _Toc18047 \h </w:instrText>
        </w:r>
        <w:r>
          <w:fldChar w:fldCharType="separate"/>
        </w:r>
        <w:r>
          <w:t>6</w:t>
        </w:r>
        <w:r>
          <w:fldChar w:fldCharType="end"/>
        </w:r>
      </w:hyperlink>
    </w:p>
    <w:p>
      <w:pPr>
        <w:pStyle w:val="TOC2"/>
        <w:tabs>
          <w:tab w:val="right" w:leader="dot" w:pos="8306"/>
        </w:tabs>
      </w:pPr>
      <w:hyperlink w:anchor="_Toc10023" w:history="1">
        <w:r>
          <w:rPr>
            <w:rFonts w:ascii="仿宋" w:eastAsia="仿宋" w:hAnsi="仿宋" w:cs="仿宋" w:hint="eastAsia"/>
            <w:lang w:eastAsia="zh-CN"/>
          </w:rPr>
          <w:t>(二)、脚踏自行车项目工艺技术设计方案</w:t>
        </w:r>
        <w:r>
          <w:tab/>
        </w:r>
        <w:r>
          <w:fldChar w:fldCharType="begin"/>
        </w:r>
        <w:r>
          <w:instrText xml:space="preserve"> PAGEREF _Toc10023 \h </w:instrText>
        </w:r>
        <w:r>
          <w:fldChar w:fldCharType="separate"/>
        </w:r>
        <w:r>
          <w:t>7</w:t>
        </w:r>
        <w:r>
          <w:fldChar w:fldCharType="end"/>
        </w:r>
      </w:hyperlink>
    </w:p>
    <w:p>
      <w:pPr>
        <w:pStyle w:val="TOC2"/>
        <w:tabs>
          <w:tab w:val="right" w:leader="dot" w:pos="8306"/>
        </w:tabs>
      </w:pPr>
      <w:hyperlink w:anchor="_Toc26804" w:history="1">
        <w:r>
          <w:rPr>
            <w:rFonts w:ascii="仿宋" w:eastAsia="仿宋" w:hAnsi="仿宋" w:cs="仿宋" w:hint="eastAsia"/>
            <w:lang w:eastAsia="zh-CN"/>
          </w:rPr>
          <w:t>(三)、设备选型方案</w:t>
        </w:r>
        <w:r>
          <w:tab/>
        </w:r>
        <w:r>
          <w:fldChar w:fldCharType="begin"/>
        </w:r>
        <w:r>
          <w:instrText xml:space="preserve"> PAGEREF _Toc26804 \h </w:instrText>
        </w:r>
        <w:r>
          <w:fldChar w:fldCharType="separate"/>
        </w:r>
        <w:r>
          <w:t>9</w:t>
        </w:r>
        <w:r>
          <w:fldChar w:fldCharType="end"/>
        </w:r>
      </w:hyperlink>
    </w:p>
    <w:p>
      <w:pPr>
        <w:pStyle w:val="TOC1"/>
        <w:tabs>
          <w:tab w:val="right" w:leader="dot" w:pos="8306"/>
        </w:tabs>
      </w:pPr>
      <w:hyperlink w:anchor="_Toc26484" w:history="1">
        <w:r>
          <w:rPr>
            <w:rFonts w:ascii="仿宋" w:eastAsia="仿宋" w:hAnsi="仿宋" w:cs="仿宋" w:hint="eastAsia"/>
            <w:lang w:eastAsia="zh-CN"/>
          </w:rPr>
          <w:t>三、脚踏自行车项目危机管理</w:t>
        </w:r>
        <w:r>
          <w:tab/>
        </w:r>
        <w:r>
          <w:fldChar w:fldCharType="begin"/>
        </w:r>
        <w:r>
          <w:instrText xml:space="preserve"> PAGEREF _Toc26484 \h </w:instrText>
        </w:r>
        <w:r>
          <w:fldChar w:fldCharType="separate"/>
        </w:r>
        <w:r>
          <w:t>10</w:t>
        </w:r>
        <w:r>
          <w:fldChar w:fldCharType="end"/>
        </w:r>
      </w:hyperlink>
    </w:p>
    <w:p>
      <w:pPr>
        <w:pStyle w:val="TOC2"/>
        <w:tabs>
          <w:tab w:val="right" w:leader="dot" w:pos="8306"/>
        </w:tabs>
      </w:pPr>
      <w:hyperlink w:anchor="_Toc5932" w:history="1">
        <w:r>
          <w:rPr>
            <w:rFonts w:ascii="仿宋" w:eastAsia="仿宋" w:hAnsi="仿宋" w:cs="仿宋" w:hint="eastAsia"/>
            <w:lang w:eastAsia="zh-CN"/>
          </w:rPr>
          <w:t>(一)、危机预警与识别</w:t>
        </w:r>
        <w:r>
          <w:tab/>
        </w:r>
        <w:r>
          <w:fldChar w:fldCharType="begin"/>
        </w:r>
        <w:r>
          <w:instrText xml:space="preserve"> PAGEREF _Toc5932 \h </w:instrText>
        </w:r>
        <w:r>
          <w:fldChar w:fldCharType="separate"/>
        </w:r>
        <w:r>
          <w:t>10</w:t>
        </w:r>
        <w:r>
          <w:fldChar w:fldCharType="end"/>
        </w:r>
      </w:hyperlink>
    </w:p>
    <w:p>
      <w:pPr>
        <w:pStyle w:val="TOC2"/>
        <w:tabs>
          <w:tab w:val="right" w:leader="dot" w:pos="8306"/>
        </w:tabs>
      </w:pPr>
      <w:hyperlink w:anchor="_Toc24969" w:history="1">
        <w:r>
          <w:rPr>
            <w:rFonts w:ascii="仿宋" w:eastAsia="仿宋" w:hAnsi="仿宋" w:cs="仿宋" w:hint="eastAsia"/>
            <w:lang w:eastAsia="zh-CN"/>
          </w:rPr>
          <w:t>(二)、危机应对与恢复</w:t>
        </w:r>
        <w:r>
          <w:tab/>
        </w:r>
        <w:r>
          <w:fldChar w:fldCharType="begin"/>
        </w:r>
        <w:r>
          <w:instrText xml:space="preserve"> PAGEREF _Toc24969 \h </w:instrText>
        </w:r>
        <w:r>
          <w:fldChar w:fldCharType="separate"/>
        </w:r>
        <w:r>
          <w:t>11</w:t>
        </w:r>
        <w:r>
          <w:fldChar w:fldCharType="end"/>
        </w:r>
      </w:hyperlink>
    </w:p>
    <w:p>
      <w:pPr>
        <w:pStyle w:val="TOC1"/>
        <w:tabs>
          <w:tab w:val="right" w:leader="dot" w:pos="8306"/>
        </w:tabs>
      </w:pPr>
      <w:hyperlink w:anchor="_Toc7568" w:history="1">
        <w:r>
          <w:rPr>
            <w:rFonts w:ascii="仿宋" w:eastAsia="仿宋" w:hAnsi="仿宋" w:cs="仿宋" w:hint="eastAsia"/>
            <w:lang w:eastAsia="zh-CN"/>
          </w:rPr>
          <w:t>四、脚踏自行车项目建设背景及必要性分析</w:t>
        </w:r>
        <w:r>
          <w:tab/>
        </w:r>
        <w:r>
          <w:fldChar w:fldCharType="begin"/>
        </w:r>
        <w:r>
          <w:instrText xml:space="preserve"> PAGEREF _Toc7568 \h </w:instrText>
        </w:r>
        <w:r>
          <w:fldChar w:fldCharType="separate"/>
        </w:r>
        <w:r>
          <w:t>12</w:t>
        </w:r>
        <w:r>
          <w:fldChar w:fldCharType="end"/>
        </w:r>
      </w:hyperlink>
    </w:p>
    <w:p>
      <w:pPr>
        <w:pStyle w:val="TOC2"/>
        <w:tabs>
          <w:tab w:val="right" w:leader="dot" w:pos="8306"/>
        </w:tabs>
      </w:pPr>
      <w:hyperlink w:anchor="_Toc24851" w:history="1">
        <w:r>
          <w:rPr>
            <w:rFonts w:ascii="仿宋" w:eastAsia="仿宋" w:hAnsi="仿宋" w:cs="仿宋" w:hint="eastAsia"/>
            <w:lang w:eastAsia="zh-CN"/>
          </w:rPr>
          <w:t>(一)、脚踏自行车项目背景分析</w:t>
        </w:r>
        <w:r>
          <w:tab/>
        </w:r>
        <w:r>
          <w:fldChar w:fldCharType="begin"/>
        </w:r>
        <w:r>
          <w:instrText xml:space="preserve"> PAGEREF _Toc24851 \h </w:instrText>
        </w:r>
        <w:r>
          <w:fldChar w:fldCharType="separate"/>
        </w:r>
        <w:r>
          <w:t>12</w:t>
        </w:r>
        <w:r>
          <w:fldChar w:fldCharType="end"/>
        </w:r>
      </w:hyperlink>
    </w:p>
    <w:p>
      <w:pPr>
        <w:pStyle w:val="TOC2"/>
        <w:tabs>
          <w:tab w:val="right" w:leader="dot" w:pos="8306"/>
        </w:tabs>
      </w:pPr>
      <w:hyperlink w:anchor="_Toc5365" w:history="1">
        <w:r>
          <w:rPr>
            <w:rFonts w:ascii="仿宋" w:eastAsia="仿宋" w:hAnsi="仿宋" w:cs="仿宋" w:hint="eastAsia"/>
            <w:lang w:eastAsia="zh-CN"/>
          </w:rPr>
          <w:t>(二)、脚踏自行车项目建设必要性分析</w:t>
        </w:r>
        <w:r>
          <w:tab/>
        </w:r>
        <w:r>
          <w:fldChar w:fldCharType="begin"/>
        </w:r>
        <w:r>
          <w:instrText xml:space="preserve"> PAGEREF _Toc5365 \h </w:instrText>
        </w:r>
        <w:r>
          <w:fldChar w:fldCharType="separate"/>
        </w:r>
        <w:r>
          <w:t>14</w:t>
        </w:r>
        <w:r>
          <w:fldChar w:fldCharType="end"/>
        </w:r>
      </w:hyperlink>
    </w:p>
    <w:p>
      <w:pPr>
        <w:pStyle w:val="TOC1"/>
        <w:tabs>
          <w:tab w:val="right" w:leader="dot" w:pos="8306"/>
        </w:tabs>
      </w:pPr>
      <w:hyperlink w:anchor="_Toc3715" w:history="1">
        <w:r>
          <w:rPr>
            <w:rFonts w:ascii="仿宋" w:eastAsia="仿宋" w:hAnsi="仿宋" w:cs="仿宋" w:hint="eastAsia"/>
            <w:lang w:eastAsia="zh-CN"/>
          </w:rPr>
          <w:t>五、脚踏自行车项目选址可行性分析</w:t>
        </w:r>
        <w:r>
          <w:tab/>
        </w:r>
        <w:r>
          <w:fldChar w:fldCharType="begin"/>
        </w:r>
        <w:r>
          <w:instrText xml:space="preserve"> PAGEREF _Toc3715 \h </w:instrText>
        </w:r>
        <w:r>
          <w:fldChar w:fldCharType="separate"/>
        </w:r>
        <w:r>
          <w:t>15</w:t>
        </w:r>
        <w:r>
          <w:fldChar w:fldCharType="end"/>
        </w:r>
      </w:hyperlink>
    </w:p>
    <w:p>
      <w:pPr>
        <w:pStyle w:val="TOC2"/>
        <w:tabs>
          <w:tab w:val="right" w:leader="dot" w:pos="8306"/>
        </w:tabs>
      </w:pPr>
      <w:hyperlink w:anchor="_Toc28909" w:history="1">
        <w:r>
          <w:rPr>
            <w:rFonts w:ascii="仿宋" w:eastAsia="仿宋" w:hAnsi="仿宋" w:cs="仿宋" w:hint="eastAsia"/>
            <w:lang w:eastAsia="zh-CN"/>
          </w:rPr>
          <w:t>(一)、脚踏自行车项目选址</w:t>
        </w:r>
        <w:r>
          <w:tab/>
        </w:r>
        <w:r>
          <w:fldChar w:fldCharType="begin"/>
        </w:r>
        <w:r>
          <w:instrText xml:space="preserve"> PAGEREF _Toc28909 \h </w:instrText>
        </w:r>
        <w:r>
          <w:fldChar w:fldCharType="separate"/>
        </w:r>
        <w:r>
          <w:t>15</w:t>
        </w:r>
        <w:r>
          <w:fldChar w:fldCharType="end"/>
        </w:r>
      </w:hyperlink>
    </w:p>
    <w:p>
      <w:pPr>
        <w:pStyle w:val="TOC2"/>
        <w:tabs>
          <w:tab w:val="right" w:leader="dot" w:pos="8306"/>
        </w:tabs>
      </w:pPr>
      <w:hyperlink w:anchor="_Toc28769" w:history="1">
        <w:r>
          <w:rPr>
            <w:rFonts w:ascii="仿宋" w:eastAsia="仿宋" w:hAnsi="仿宋" w:cs="仿宋" w:hint="eastAsia"/>
            <w:lang w:eastAsia="zh-CN"/>
          </w:rPr>
          <w:t>(二)、用地控制指标</w:t>
        </w:r>
        <w:r>
          <w:tab/>
        </w:r>
        <w:r>
          <w:fldChar w:fldCharType="begin"/>
        </w:r>
        <w:r>
          <w:instrText xml:space="preserve"> PAGEREF _Toc28769 \h </w:instrText>
        </w:r>
        <w:r>
          <w:fldChar w:fldCharType="separate"/>
        </w:r>
        <w:r>
          <w:t>15</w:t>
        </w:r>
        <w:r>
          <w:fldChar w:fldCharType="end"/>
        </w:r>
      </w:hyperlink>
    </w:p>
    <w:p>
      <w:pPr>
        <w:pStyle w:val="TOC2"/>
        <w:tabs>
          <w:tab w:val="right" w:leader="dot" w:pos="8306"/>
        </w:tabs>
      </w:pPr>
      <w:hyperlink w:anchor="_Toc540" w:history="1">
        <w:r>
          <w:rPr>
            <w:rFonts w:ascii="仿宋" w:eastAsia="仿宋" w:hAnsi="仿宋" w:cs="仿宋" w:hint="eastAsia"/>
            <w:lang w:eastAsia="zh-CN"/>
          </w:rPr>
          <w:t>(三)、节约用地措施</w:t>
        </w:r>
        <w:r>
          <w:tab/>
        </w:r>
        <w:r>
          <w:fldChar w:fldCharType="begin"/>
        </w:r>
        <w:r>
          <w:instrText xml:space="preserve"> PAGEREF _Toc540 \h </w:instrText>
        </w:r>
        <w:r>
          <w:fldChar w:fldCharType="separate"/>
        </w:r>
        <w:r>
          <w:t>17</w:t>
        </w:r>
        <w:r>
          <w:fldChar w:fldCharType="end"/>
        </w:r>
      </w:hyperlink>
    </w:p>
    <w:p>
      <w:pPr>
        <w:pStyle w:val="TOC2"/>
        <w:tabs>
          <w:tab w:val="right" w:leader="dot" w:pos="8306"/>
        </w:tabs>
      </w:pPr>
      <w:hyperlink w:anchor="_Toc20503" w:history="1">
        <w:r>
          <w:rPr>
            <w:rFonts w:ascii="仿宋" w:eastAsia="仿宋" w:hAnsi="仿宋" w:cs="仿宋" w:hint="eastAsia"/>
            <w:lang w:eastAsia="zh-CN"/>
          </w:rPr>
          <w:t>(四)、总图布置方案</w:t>
        </w:r>
        <w:r>
          <w:tab/>
        </w:r>
        <w:r>
          <w:fldChar w:fldCharType="begin"/>
        </w:r>
        <w:r>
          <w:instrText xml:space="preserve"> PAGEREF _Toc20503 \h </w:instrText>
        </w:r>
        <w:r>
          <w:fldChar w:fldCharType="separate"/>
        </w:r>
        <w:r>
          <w:t>18</w:t>
        </w:r>
        <w:r>
          <w:fldChar w:fldCharType="end"/>
        </w:r>
      </w:hyperlink>
    </w:p>
    <w:p>
      <w:pPr>
        <w:pStyle w:val="TOC2"/>
        <w:tabs>
          <w:tab w:val="right" w:leader="dot" w:pos="8306"/>
        </w:tabs>
      </w:pPr>
      <w:hyperlink w:anchor="_Toc590" w:history="1">
        <w:r>
          <w:rPr>
            <w:rFonts w:ascii="仿宋" w:eastAsia="仿宋" w:hAnsi="仿宋" w:cs="仿宋" w:hint="eastAsia"/>
            <w:lang w:eastAsia="zh-CN"/>
          </w:rPr>
          <w:t>(五)、选址综合评价</w:t>
        </w:r>
        <w:r>
          <w:tab/>
        </w:r>
        <w:r>
          <w:fldChar w:fldCharType="begin"/>
        </w:r>
        <w:r>
          <w:instrText xml:space="preserve"> PAGEREF _Toc590 \h </w:instrText>
        </w:r>
        <w:r>
          <w:fldChar w:fldCharType="separate"/>
        </w:r>
        <w:r>
          <w:t>20</w:t>
        </w:r>
        <w:r>
          <w:fldChar w:fldCharType="end"/>
        </w:r>
      </w:hyperlink>
    </w:p>
    <w:p>
      <w:pPr>
        <w:pStyle w:val="TOC1"/>
        <w:tabs>
          <w:tab w:val="right" w:leader="dot" w:pos="8306"/>
        </w:tabs>
      </w:pPr>
      <w:hyperlink w:anchor="_Toc26147" w:history="1">
        <w:r>
          <w:rPr>
            <w:rFonts w:ascii="仿宋" w:eastAsia="仿宋" w:hAnsi="仿宋" w:cs="仿宋" w:hint="eastAsia"/>
            <w:lang w:eastAsia="zh-CN"/>
          </w:rPr>
          <w:t>六、市场分析、调研</w:t>
        </w:r>
        <w:r>
          <w:tab/>
        </w:r>
        <w:r>
          <w:fldChar w:fldCharType="begin"/>
        </w:r>
        <w:r>
          <w:instrText xml:space="preserve"> PAGEREF _Toc26147 \h </w:instrText>
        </w:r>
        <w:r>
          <w:fldChar w:fldCharType="separate"/>
        </w:r>
        <w:r>
          <w:t>21</w:t>
        </w:r>
        <w:r>
          <w:fldChar w:fldCharType="end"/>
        </w:r>
      </w:hyperlink>
    </w:p>
    <w:p>
      <w:pPr>
        <w:pStyle w:val="TOC2"/>
        <w:tabs>
          <w:tab w:val="right" w:leader="dot" w:pos="8306"/>
        </w:tabs>
      </w:pPr>
      <w:hyperlink w:anchor="_Toc7780" w:history="1">
        <w:r>
          <w:rPr>
            <w:rFonts w:ascii="仿宋" w:eastAsia="仿宋" w:hAnsi="仿宋" w:cs="仿宋" w:hint="eastAsia"/>
            <w:lang w:eastAsia="zh-CN"/>
          </w:rPr>
          <w:t>(一)、脚踏自行车行业分析</w:t>
        </w:r>
        <w:r>
          <w:tab/>
        </w:r>
        <w:r>
          <w:fldChar w:fldCharType="begin"/>
        </w:r>
        <w:r>
          <w:instrText xml:space="preserve"> PAGEREF _Toc7780 \h </w:instrText>
        </w:r>
        <w:r>
          <w:fldChar w:fldCharType="separate"/>
        </w:r>
        <w:r>
          <w:t>21</w:t>
        </w:r>
        <w:r>
          <w:fldChar w:fldCharType="end"/>
        </w:r>
      </w:hyperlink>
    </w:p>
    <w:p>
      <w:pPr>
        <w:pStyle w:val="TOC2"/>
        <w:tabs>
          <w:tab w:val="right" w:leader="dot" w:pos="8306"/>
        </w:tabs>
      </w:pPr>
      <w:hyperlink w:anchor="_Toc4310" w:history="1">
        <w:r>
          <w:rPr>
            <w:rFonts w:ascii="仿宋" w:eastAsia="仿宋" w:hAnsi="仿宋" w:cs="仿宋" w:hint="eastAsia"/>
            <w:lang w:eastAsia="zh-CN"/>
          </w:rPr>
          <w:t>(二)、脚踏自行车市场分析预测</w:t>
        </w:r>
        <w:r>
          <w:tab/>
        </w:r>
        <w:r>
          <w:fldChar w:fldCharType="begin"/>
        </w:r>
        <w:r>
          <w:instrText xml:space="preserve"> PAGEREF _Toc4310 \h </w:instrText>
        </w:r>
        <w:r>
          <w:fldChar w:fldCharType="separate"/>
        </w:r>
        <w:r>
          <w:t>21</w:t>
        </w:r>
        <w:r>
          <w:fldChar w:fldCharType="end"/>
        </w:r>
      </w:hyperlink>
    </w:p>
    <w:p>
      <w:pPr>
        <w:pStyle w:val="TOC1"/>
        <w:tabs>
          <w:tab w:val="right" w:leader="dot" w:pos="8306"/>
        </w:tabs>
      </w:pPr>
      <w:hyperlink w:anchor="_Toc21653" w:history="1">
        <w:r>
          <w:rPr>
            <w:rFonts w:ascii="仿宋" w:eastAsia="仿宋" w:hAnsi="仿宋" w:cs="仿宋" w:hint="eastAsia"/>
            <w:lang w:eastAsia="zh-CN"/>
          </w:rPr>
          <w:t>七、脚踏自行车项目创新与研发</w:t>
        </w:r>
        <w:r>
          <w:tab/>
        </w:r>
        <w:r>
          <w:fldChar w:fldCharType="begin"/>
        </w:r>
        <w:r>
          <w:instrText xml:space="preserve"> PAGEREF _Toc21653 \h </w:instrText>
        </w:r>
        <w:r>
          <w:fldChar w:fldCharType="separate"/>
        </w:r>
        <w:r>
          <w:t>22</w:t>
        </w:r>
        <w:r>
          <w:fldChar w:fldCharType="end"/>
        </w:r>
      </w:hyperlink>
    </w:p>
    <w:p>
      <w:pPr>
        <w:pStyle w:val="TOC2"/>
        <w:tabs>
          <w:tab w:val="right" w:leader="dot" w:pos="8306"/>
        </w:tabs>
      </w:pPr>
      <w:hyperlink w:anchor="_Toc12805" w:history="1">
        <w:r>
          <w:rPr>
            <w:rFonts w:ascii="仿宋" w:eastAsia="仿宋" w:hAnsi="仿宋" w:cs="仿宋" w:hint="eastAsia"/>
            <w:lang w:eastAsia="zh-CN"/>
          </w:rPr>
          <w:t>(一)、创新策略与方向</w:t>
        </w:r>
        <w:r>
          <w:tab/>
        </w:r>
        <w:r>
          <w:fldChar w:fldCharType="begin"/>
        </w:r>
        <w:r>
          <w:instrText xml:space="preserve"> PAGEREF _Toc12805 \h </w:instrText>
        </w:r>
        <w:r>
          <w:fldChar w:fldCharType="separate"/>
        </w:r>
        <w:r>
          <w:t>22</w:t>
        </w:r>
        <w:r>
          <w:fldChar w:fldCharType="end"/>
        </w:r>
      </w:hyperlink>
    </w:p>
    <w:p>
      <w:pPr>
        <w:pStyle w:val="TOC2"/>
        <w:tabs>
          <w:tab w:val="right" w:leader="dot" w:pos="8306"/>
        </w:tabs>
      </w:pPr>
      <w:hyperlink w:anchor="_Toc29147" w:history="1">
        <w:r>
          <w:rPr>
            <w:rFonts w:ascii="仿宋" w:eastAsia="仿宋" w:hAnsi="仿宋" w:cs="仿宋" w:hint="eastAsia"/>
            <w:lang w:eastAsia="zh-CN"/>
          </w:rPr>
          <w:t>(二)、研发规划与投入</w:t>
        </w:r>
        <w:r>
          <w:tab/>
        </w:r>
        <w:r>
          <w:fldChar w:fldCharType="begin"/>
        </w:r>
        <w:r>
          <w:instrText xml:space="preserve"> PAGEREF _Toc29147 \h </w:instrText>
        </w:r>
        <w:r>
          <w:fldChar w:fldCharType="separate"/>
        </w:r>
        <w:r>
          <w:t>24</w:t>
        </w:r>
        <w:r>
          <w:fldChar w:fldCharType="end"/>
        </w:r>
      </w:hyperlink>
    </w:p>
    <w:p>
      <w:pPr>
        <w:pStyle w:val="TOC1"/>
        <w:tabs>
          <w:tab w:val="right" w:leader="dot" w:pos="8306"/>
        </w:tabs>
      </w:pPr>
      <w:hyperlink w:anchor="_Toc29533" w:history="1">
        <w:r>
          <w:rPr>
            <w:rFonts w:ascii="仿宋" w:eastAsia="仿宋" w:hAnsi="仿宋" w:cs="仿宋" w:hint="eastAsia"/>
            <w:lang w:eastAsia="zh-CN"/>
          </w:rPr>
          <w:t>八、脚踏自行车项目风险管理</w:t>
        </w:r>
        <w:r>
          <w:tab/>
        </w:r>
        <w:r>
          <w:fldChar w:fldCharType="begin"/>
        </w:r>
        <w:r>
          <w:instrText xml:space="preserve"> PAGEREF _Toc29533 \h </w:instrText>
        </w:r>
        <w:r>
          <w:fldChar w:fldCharType="separate"/>
        </w:r>
        <w:r>
          <w:t>25</w:t>
        </w:r>
        <w:r>
          <w:fldChar w:fldCharType="end"/>
        </w:r>
      </w:hyperlink>
    </w:p>
    <w:p>
      <w:pPr>
        <w:pStyle w:val="TOC2"/>
        <w:tabs>
          <w:tab w:val="right" w:leader="dot" w:pos="8306"/>
        </w:tabs>
      </w:pPr>
      <w:hyperlink w:anchor="_Toc3959" w:history="1">
        <w:r>
          <w:rPr>
            <w:rFonts w:ascii="仿宋" w:eastAsia="仿宋" w:hAnsi="仿宋" w:cs="仿宋" w:hint="eastAsia"/>
            <w:lang w:eastAsia="zh-CN"/>
          </w:rPr>
          <w:t>(一)、风险识别与评估</w:t>
        </w:r>
        <w:r>
          <w:tab/>
        </w:r>
        <w:r>
          <w:fldChar w:fldCharType="begin"/>
        </w:r>
        <w:r>
          <w:instrText xml:space="preserve"> PAGEREF _Toc3959 \h </w:instrText>
        </w:r>
        <w:r>
          <w:fldChar w:fldCharType="separate"/>
        </w:r>
        <w:r>
          <w:t>25</w:t>
        </w:r>
        <w:r>
          <w:fldChar w:fldCharType="end"/>
        </w:r>
      </w:hyperlink>
    </w:p>
    <w:p>
      <w:pPr>
        <w:pStyle w:val="TOC2"/>
        <w:tabs>
          <w:tab w:val="right" w:leader="dot" w:pos="8306"/>
        </w:tabs>
      </w:pPr>
      <w:hyperlink w:anchor="_Toc28217" w:history="1">
        <w:r>
          <w:rPr>
            <w:rFonts w:ascii="仿宋" w:eastAsia="仿宋" w:hAnsi="仿宋" w:cs="仿宋" w:hint="eastAsia"/>
            <w:lang w:eastAsia="zh-CN"/>
          </w:rPr>
          <w:t>(二)、风险应对策略</w:t>
        </w:r>
        <w:r>
          <w:tab/>
        </w:r>
        <w:r>
          <w:fldChar w:fldCharType="begin"/>
        </w:r>
        <w:r>
          <w:instrText xml:space="preserve"> PAGEREF _Toc28217 \h </w:instrText>
        </w:r>
        <w:r>
          <w:fldChar w:fldCharType="separate"/>
        </w:r>
        <w:r>
          <w:t>27</w:t>
        </w:r>
        <w:r>
          <w:fldChar w:fldCharType="end"/>
        </w:r>
      </w:hyperlink>
    </w:p>
    <w:p>
      <w:pPr>
        <w:pStyle w:val="TOC2"/>
        <w:tabs>
          <w:tab w:val="right" w:leader="dot" w:pos="8306"/>
        </w:tabs>
      </w:pPr>
      <w:hyperlink w:anchor="_Toc14839" w:history="1">
        <w:r>
          <w:rPr>
            <w:rFonts w:ascii="仿宋" w:eastAsia="仿宋" w:hAnsi="仿宋" w:cs="仿宋" w:hint="eastAsia"/>
            <w:lang w:eastAsia="zh-CN"/>
          </w:rPr>
          <w:t>(三)、风险监控与控制</w:t>
        </w:r>
        <w:r>
          <w:tab/>
        </w:r>
        <w:r>
          <w:fldChar w:fldCharType="begin"/>
        </w:r>
        <w:r>
          <w:instrText xml:space="preserve"> PAGEREF _Toc14839 \h </w:instrText>
        </w:r>
        <w:r>
          <w:fldChar w:fldCharType="separate"/>
        </w:r>
        <w:r>
          <w:t>28</w:t>
        </w:r>
        <w:r>
          <w:fldChar w:fldCharType="end"/>
        </w:r>
      </w:hyperlink>
    </w:p>
    <w:p>
      <w:pPr>
        <w:pStyle w:val="TOC1"/>
        <w:tabs>
          <w:tab w:val="right" w:leader="dot" w:pos="8306"/>
        </w:tabs>
      </w:pPr>
      <w:hyperlink w:anchor="_Toc23328" w:history="1">
        <w:r>
          <w:rPr>
            <w:rFonts w:ascii="仿宋" w:eastAsia="仿宋" w:hAnsi="仿宋" w:cs="仿宋" w:hint="eastAsia"/>
            <w:lang w:eastAsia="zh-CN"/>
          </w:rPr>
          <w:t>九、脚踏自行车项目经营效益</w:t>
        </w:r>
        <w:r>
          <w:tab/>
        </w:r>
        <w:r>
          <w:fldChar w:fldCharType="begin"/>
        </w:r>
        <w:r>
          <w:instrText xml:space="preserve"> PAGEREF _Toc23328 \h </w:instrText>
        </w:r>
        <w:r>
          <w:fldChar w:fldCharType="separate"/>
        </w:r>
        <w:r>
          <w:t>29</w:t>
        </w:r>
        <w:r>
          <w:fldChar w:fldCharType="end"/>
        </w:r>
      </w:hyperlink>
    </w:p>
    <w:p>
      <w:pPr>
        <w:pStyle w:val="TOC2"/>
        <w:tabs>
          <w:tab w:val="right" w:leader="dot" w:pos="8306"/>
        </w:tabs>
      </w:pPr>
      <w:hyperlink w:anchor="_Toc29996" w:history="1">
        <w:r>
          <w:rPr>
            <w:rFonts w:ascii="仿宋" w:eastAsia="仿宋" w:hAnsi="仿宋" w:cs="仿宋" w:hint="eastAsia"/>
            <w:lang w:eastAsia="zh-CN"/>
          </w:rPr>
          <w:t>(一)、经济评价财务测算</w:t>
        </w:r>
        <w:r>
          <w:tab/>
        </w:r>
        <w:r>
          <w:fldChar w:fldCharType="begin"/>
        </w:r>
        <w:r>
          <w:instrText xml:space="preserve"> PAGEREF _Toc29996 \h </w:instrText>
        </w:r>
        <w:r>
          <w:fldChar w:fldCharType="separate"/>
        </w:r>
        <w:r>
          <w:t>29</w:t>
        </w:r>
        <w:r>
          <w:fldChar w:fldCharType="end"/>
        </w:r>
      </w:hyperlink>
    </w:p>
    <w:p>
      <w:pPr>
        <w:pStyle w:val="TOC2"/>
        <w:tabs>
          <w:tab w:val="right" w:leader="dot" w:pos="8306"/>
        </w:tabs>
      </w:pPr>
      <w:hyperlink w:anchor="_Toc20065" w:history="1">
        <w:r>
          <w:rPr>
            <w:rFonts w:ascii="仿宋" w:eastAsia="仿宋" w:hAnsi="仿宋" w:cs="仿宋" w:hint="eastAsia"/>
            <w:lang w:eastAsia="zh-CN"/>
          </w:rPr>
          <w:t>(二)、脚踏自行车项目盈利能力分析</w:t>
        </w:r>
        <w:r>
          <w:tab/>
        </w:r>
        <w:r>
          <w:fldChar w:fldCharType="begin"/>
        </w:r>
        <w:r>
          <w:instrText xml:space="preserve"> PAGEREF _Toc20065 \h </w:instrText>
        </w:r>
        <w:r>
          <w:fldChar w:fldCharType="separate"/>
        </w:r>
        <w:r>
          <w:t>31</w:t>
        </w:r>
        <w:r>
          <w:fldChar w:fldCharType="end"/>
        </w:r>
      </w:hyperlink>
    </w:p>
    <w:p>
      <w:pPr>
        <w:pStyle w:val="TOC1"/>
        <w:tabs>
          <w:tab w:val="right" w:leader="dot" w:pos="8306"/>
        </w:tabs>
      </w:pPr>
      <w:hyperlink w:anchor="_Toc11492" w:history="1">
        <w:r>
          <w:rPr>
            <w:rFonts w:ascii="仿宋" w:eastAsia="仿宋" w:hAnsi="仿宋" w:cs="仿宋" w:hint="eastAsia"/>
            <w:lang w:eastAsia="zh-CN"/>
          </w:rPr>
          <w:t>十、脚踏自行车项目投资规划</w:t>
        </w:r>
        <w:r>
          <w:tab/>
        </w:r>
        <w:r>
          <w:fldChar w:fldCharType="begin"/>
        </w:r>
        <w:r>
          <w:instrText xml:space="preserve"> PAGEREF _Toc11492 \h </w:instrText>
        </w:r>
        <w:r>
          <w:fldChar w:fldCharType="separate"/>
        </w:r>
        <w:r>
          <w:t>31</w:t>
        </w:r>
        <w:r>
          <w:fldChar w:fldCharType="end"/>
        </w:r>
      </w:hyperlink>
    </w:p>
    <w:p>
      <w:pPr>
        <w:pStyle w:val="TOC2"/>
        <w:tabs>
          <w:tab w:val="right" w:leader="dot" w:pos="8306"/>
        </w:tabs>
      </w:pPr>
      <w:hyperlink w:anchor="_Toc29286" w:history="1">
        <w:r>
          <w:rPr>
            <w:rFonts w:ascii="仿宋" w:eastAsia="仿宋" w:hAnsi="仿宋" w:cs="仿宋" w:hint="eastAsia"/>
            <w:lang w:eastAsia="zh-CN"/>
          </w:rPr>
          <w:t>(一)、脚踏自行车项目总投资估算</w:t>
        </w:r>
        <w:r>
          <w:tab/>
        </w:r>
        <w:r>
          <w:fldChar w:fldCharType="begin"/>
        </w:r>
        <w:r>
          <w:instrText xml:space="preserve"> PAGEREF _Toc29286 \h </w:instrText>
        </w:r>
        <w:r>
          <w:fldChar w:fldCharType="separate"/>
        </w:r>
        <w:r>
          <w:t>31</w:t>
        </w:r>
        <w:r>
          <w:fldChar w:fldCharType="end"/>
        </w:r>
      </w:hyperlink>
    </w:p>
    <w:p>
      <w:pPr>
        <w:pStyle w:val="TOC2"/>
        <w:tabs>
          <w:tab w:val="right" w:leader="dot" w:pos="8306"/>
        </w:tabs>
      </w:pPr>
      <w:hyperlink w:anchor="_Toc24683" w:history="1">
        <w:r>
          <w:rPr>
            <w:rFonts w:ascii="仿宋" w:eastAsia="仿宋" w:hAnsi="仿宋" w:cs="仿宋" w:hint="eastAsia"/>
            <w:lang w:eastAsia="zh-CN"/>
          </w:rPr>
          <w:t>(二)、资金筹措</w:t>
        </w:r>
        <w:r>
          <w:tab/>
        </w:r>
        <w:r>
          <w:fldChar w:fldCharType="begin"/>
        </w:r>
        <w:r>
          <w:instrText xml:space="preserve"> PAGEREF _Toc24683 \h </w:instrText>
        </w:r>
        <w:r>
          <w:fldChar w:fldCharType="separate"/>
        </w:r>
        <w:r>
          <w:t>33</w:t>
        </w:r>
        <w:r>
          <w:fldChar w:fldCharType="end"/>
        </w:r>
      </w:hyperlink>
    </w:p>
    <w:p>
      <w:pPr>
        <w:pStyle w:val="TOC1"/>
        <w:tabs>
          <w:tab w:val="right" w:leader="dot" w:pos="8306"/>
        </w:tabs>
      </w:pPr>
      <w:hyperlink w:anchor="_Toc30127" w:history="1">
        <w:r>
          <w:rPr>
            <w:rFonts w:ascii="仿宋" w:eastAsia="仿宋" w:hAnsi="仿宋" w:cs="仿宋" w:hint="eastAsia"/>
            <w:lang w:eastAsia="zh-CN"/>
          </w:rPr>
          <w:t>十一、生产安全保护</w:t>
        </w:r>
        <w:r>
          <w:tab/>
        </w:r>
        <w:r>
          <w:fldChar w:fldCharType="begin"/>
        </w:r>
        <w:r>
          <w:instrText xml:space="preserve"> PAGEREF _Toc30127 \h </w:instrText>
        </w:r>
        <w:r>
          <w:fldChar w:fldCharType="separate"/>
        </w:r>
        <w:r>
          <w:t>33</w:t>
        </w:r>
        <w:r>
          <w:fldChar w:fldCharType="end"/>
        </w:r>
      </w:hyperlink>
    </w:p>
    <w:p>
      <w:pPr>
        <w:pStyle w:val="TOC2"/>
        <w:tabs>
          <w:tab w:val="right" w:leader="dot" w:pos="8306"/>
        </w:tabs>
      </w:pPr>
      <w:hyperlink w:anchor="_Toc1821" w:history="1">
        <w:r>
          <w:rPr>
            <w:rFonts w:ascii="仿宋" w:eastAsia="仿宋" w:hAnsi="仿宋" w:cs="仿宋" w:hint="eastAsia"/>
            <w:lang w:eastAsia="zh-CN"/>
          </w:rPr>
          <w:t>(一)、消防安全</w:t>
        </w:r>
        <w:r>
          <w:tab/>
        </w:r>
        <w:r>
          <w:fldChar w:fldCharType="begin"/>
        </w:r>
        <w:r>
          <w:instrText xml:space="preserve"> PAGEREF _Toc1821 \h </w:instrText>
        </w:r>
        <w:r>
          <w:fldChar w:fldCharType="separate"/>
        </w:r>
        <w:r>
          <w:t>33</w:t>
        </w:r>
        <w:r>
          <w:fldChar w:fldCharType="end"/>
        </w:r>
      </w:hyperlink>
    </w:p>
    <w:p>
      <w:pPr>
        <w:pStyle w:val="TOC2"/>
        <w:tabs>
          <w:tab w:val="right" w:leader="dot" w:pos="8306"/>
        </w:tabs>
      </w:pPr>
      <w:hyperlink w:anchor="_Toc20885" w:history="1">
        <w:r>
          <w:rPr>
            <w:rFonts w:ascii="仿宋" w:eastAsia="仿宋" w:hAnsi="仿宋" w:cs="仿宋" w:hint="eastAsia"/>
            <w:lang w:eastAsia="zh-CN"/>
          </w:rPr>
          <w:t>(二)、防火防爆总图布置措施</w:t>
        </w:r>
        <w:r>
          <w:tab/>
        </w:r>
        <w:r>
          <w:fldChar w:fldCharType="begin"/>
        </w:r>
        <w:r>
          <w:instrText xml:space="preserve"> PAGEREF _Toc20885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3" w:history="1">
        <w:r>
          <w:rPr>
            <w:rFonts w:ascii="仿宋" w:eastAsia="仿宋" w:hAnsi="仿宋" w:cs="仿宋" w:hint="eastAsia"/>
            <w:lang w:eastAsia="zh-CN"/>
          </w:rPr>
          <w:t>(三)、自然灾害防范措施</w:t>
        </w:r>
        <w:r>
          <w:tab/>
        </w:r>
        <w:r>
          <w:fldChar w:fldCharType="begin"/>
        </w:r>
        <w:r>
          <w:instrText xml:space="preserve"> PAGEREF _Toc24213 \h </w:instrText>
        </w:r>
        <w:r>
          <w:fldChar w:fldCharType="separate"/>
        </w:r>
        <w:r>
          <w:t>36</w:t>
        </w:r>
        <w:r>
          <w:fldChar w:fldCharType="end"/>
        </w:r>
      </w:hyperlink>
    </w:p>
    <w:p>
      <w:pPr>
        <w:pStyle w:val="TOC2"/>
        <w:tabs>
          <w:tab w:val="right" w:leader="dot" w:pos="8306"/>
        </w:tabs>
      </w:pPr>
      <w:hyperlink w:anchor="_Toc30794" w:history="1">
        <w:r>
          <w:rPr>
            <w:rFonts w:ascii="仿宋" w:eastAsia="仿宋" w:hAnsi="仿宋" w:cs="仿宋" w:hint="eastAsia"/>
            <w:lang w:eastAsia="zh-CN"/>
          </w:rPr>
          <w:t>(四)、安全色及安全标志使用要求</w:t>
        </w:r>
        <w:r>
          <w:tab/>
        </w:r>
        <w:r>
          <w:fldChar w:fldCharType="begin"/>
        </w:r>
        <w:r>
          <w:instrText xml:space="preserve"> PAGEREF _Toc30794 \h </w:instrText>
        </w:r>
        <w:r>
          <w:fldChar w:fldCharType="separate"/>
        </w:r>
        <w:r>
          <w:t>37</w:t>
        </w:r>
        <w:r>
          <w:fldChar w:fldCharType="end"/>
        </w:r>
      </w:hyperlink>
    </w:p>
    <w:p>
      <w:pPr>
        <w:pStyle w:val="TOC2"/>
        <w:tabs>
          <w:tab w:val="right" w:leader="dot" w:pos="8306"/>
        </w:tabs>
      </w:pPr>
      <w:hyperlink w:anchor="_Toc5946" w:history="1">
        <w:r>
          <w:rPr>
            <w:rFonts w:ascii="仿宋" w:eastAsia="仿宋" w:hAnsi="仿宋" w:cs="仿宋" w:hint="eastAsia"/>
            <w:lang w:eastAsia="zh-CN"/>
          </w:rPr>
          <w:t>(五)、防尘防毒措施</w:t>
        </w:r>
        <w:r>
          <w:tab/>
        </w:r>
        <w:r>
          <w:fldChar w:fldCharType="begin"/>
        </w:r>
        <w:r>
          <w:instrText xml:space="preserve"> PAGEREF _Toc5946 \h </w:instrText>
        </w:r>
        <w:r>
          <w:fldChar w:fldCharType="separate"/>
        </w:r>
        <w:r>
          <w:t>38</w:t>
        </w:r>
        <w:r>
          <w:fldChar w:fldCharType="end"/>
        </w:r>
      </w:hyperlink>
    </w:p>
    <w:p>
      <w:pPr>
        <w:pStyle w:val="TOC2"/>
        <w:tabs>
          <w:tab w:val="right" w:leader="dot" w:pos="8306"/>
        </w:tabs>
      </w:pPr>
      <w:hyperlink w:anchor="_Toc11184" w:history="1">
        <w:r>
          <w:rPr>
            <w:rFonts w:ascii="仿宋" w:eastAsia="仿宋" w:hAnsi="仿宋" w:cs="仿宋" w:hint="eastAsia"/>
            <w:lang w:eastAsia="zh-CN"/>
          </w:rPr>
          <w:t>(六)、防静电、触电防护及防雷措施</w:t>
        </w:r>
        <w:r>
          <w:tab/>
        </w:r>
        <w:r>
          <w:fldChar w:fldCharType="begin"/>
        </w:r>
        <w:r>
          <w:instrText xml:space="preserve"> PAGEREF _Toc11184 \h </w:instrText>
        </w:r>
        <w:r>
          <w:fldChar w:fldCharType="separate"/>
        </w:r>
        <w:r>
          <w:t>38</w:t>
        </w:r>
        <w:r>
          <w:fldChar w:fldCharType="end"/>
        </w:r>
      </w:hyperlink>
    </w:p>
    <w:p>
      <w:pPr>
        <w:pStyle w:val="TOC2"/>
        <w:tabs>
          <w:tab w:val="right" w:leader="dot" w:pos="8306"/>
        </w:tabs>
      </w:pPr>
      <w:hyperlink w:anchor="_Toc14897" w:history="1">
        <w:r>
          <w:rPr>
            <w:rFonts w:ascii="仿宋" w:eastAsia="仿宋" w:hAnsi="仿宋" w:cs="仿宋" w:hint="eastAsia"/>
            <w:lang w:eastAsia="zh-CN"/>
          </w:rPr>
          <w:t>(七)、机械设备安全保障措施</w:t>
        </w:r>
        <w:r>
          <w:tab/>
        </w:r>
        <w:r>
          <w:fldChar w:fldCharType="begin"/>
        </w:r>
        <w:r>
          <w:instrText xml:space="preserve"> PAGEREF _Toc14897 \h </w:instrText>
        </w:r>
        <w:r>
          <w:fldChar w:fldCharType="separate"/>
        </w:r>
        <w:r>
          <w:t>40</w:t>
        </w:r>
        <w:r>
          <w:fldChar w:fldCharType="end"/>
        </w:r>
      </w:hyperlink>
    </w:p>
    <w:p>
      <w:pPr>
        <w:pStyle w:val="TOC1"/>
        <w:tabs>
          <w:tab w:val="right" w:leader="dot" w:pos="8306"/>
        </w:tabs>
      </w:pPr>
      <w:hyperlink w:anchor="_Toc3060" w:history="1">
        <w:r>
          <w:rPr>
            <w:rFonts w:ascii="仿宋" w:eastAsia="仿宋" w:hAnsi="仿宋" w:cs="仿宋" w:hint="eastAsia"/>
            <w:lang w:eastAsia="zh-CN"/>
          </w:rPr>
          <w:t>十二、脚踏自行车项目环境影响分析</w:t>
        </w:r>
        <w:r>
          <w:tab/>
        </w:r>
        <w:r>
          <w:fldChar w:fldCharType="begin"/>
        </w:r>
        <w:r>
          <w:instrText xml:space="preserve"> PAGEREF _Toc3060 \h </w:instrText>
        </w:r>
        <w:r>
          <w:fldChar w:fldCharType="separate"/>
        </w:r>
        <w:r>
          <w:t>41</w:t>
        </w:r>
        <w:r>
          <w:fldChar w:fldCharType="end"/>
        </w:r>
      </w:hyperlink>
    </w:p>
    <w:p>
      <w:pPr>
        <w:pStyle w:val="TOC2"/>
        <w:tabs>
          <w:tab w:val="right" w:leader="dot" w:pos="8306"/>
        </w:tabs>
      </w:pPr>
      <w:hyperlink w:anchor="_Toc15368" w:history="1">
        <w:r>
          <w:rPr>
            <w:rFonts w:ascii="仿宋" w:eastAsia="仿宋" w:hAnsi="仿宋" w:cs="仿宋" w:hint="eastAsia"/>
            <w:lang w:eastAsia="zh-CN"/>
          </w:rPr>
          <w:t>(一)、建设区域环境质量现状</w:t>
        </w:r>
        <w:r>
          <w:tab/>
        </w:r>
        <w:r>
          <w:fldChar w:fldCharType="begin"/>
        </w:r>
        <w:r>
          <w:instrText xml:space="preserve"> PAGEREF _Toc15368 \h </w:instrText>
        </w:r>
        <w:r>
          <w:fldChar w:fldCharType="separate"/>
        </w:r>
        <w:r>
          <w:t>41</w:t>
        </w:r>
        <w:r>
          <w:fldChar w:fldCharType="end"/>
        </w:r>
      </w:hyperlink>
    </w:p>
    <w:p>
      <w:pPr>
        <w:pStyle w:val="TOC2"/>
        <w:tabs>
          <w:tab w:val="right" w:leader="dot" w:pos="8306"/>
        </w:tabs>
      </w:pPr>
      <w:hyperlink w:anchor="_Toc9246" w:history="1">
        <w:r>
          <w:rPr>
            <w:rFonts w:ascii="仿宋" w:eastAsia="仿宋" w:hAnsi="仿宋" w:cs="仿宋" w:hint="eastAsia"/>
            <w:lang w:eastAsia="zh-CN"/>
          </w:rPr>
          <w:t>(二)、建设期环境保护</w:t>
        </w:r>
        <w:r>
          <w:tab/>
        </w:r>
        <w:r>
          <w:fldChar w:fldCharType="begin"/>
        </w:r>
        <w:r>
          <w:instrText xml:space="preserve"> PAGEREF _Toc9246 \h </w:instrText>
        </w:r>
        <w:r>
          <w:fldChar w:fldCharType="separate"/>
        </w:r>
        <w:r>
          <w:t>43</w:t>
        </w:r>
        <w:r>
          <w:fldChar w:fldCharType="end"/>
        </w:r>
      </w:hyperlink>
    </w:p>
    <w:p>
      <w:pPr>
        <w:pStyle w:val="TOC2"/>
        <w:tabs>
          <w:tab w:val="right" w:leader="dot" w:pos="8306"/>
        </w:tabs>
      </w:pPr>
      <w:hyperlink w:anchor="_Toc2456" w:history="1">
        <w:r>
          <w:rPr>
            <w:rFonts w:ascii="仿宋" w:eastAsia="仿宋" w:hAnsi="仿宋" w:cs="仿宋" w:hint="eastAsia"/>
            <w:lang w:eastAsia="zh-CN"/>
          </w:rPr>
          <w:t>(三)、运营期环境保护</w:t>
        </w:r>
        <w:r>
          <w:tab/>
        </w:r>
        <w:r>
          <w:fldChar w:fldCharType="begin"/>
        </w:r>
        <w:r>
          <w:instrText xml:space="preserve"> PAGEREF _Toc2456 \h </w:instrText>
        </w:r>
        <w:r>
          <w:fldChar w:fldCharType="separate"/>
        </w:r>
        <w:r>
          <w:t>44</w:t>
        </w:r>
        <w:r>
          <w:fldChar w:fldCharType="end"/>
        </w:r>
      </w:hyperlink>
    </w:p>
    <w:p>
      <w:pPr>
        <w:pStyle w:val="TOC2"/>
        <w:tabs>
          <w:tab w:val="right" w:leader="dot" w:pos="8306"/>
        </w:tabs>
      </w:pPr>
      <w:hyperlink w:anchor="_Toc11243" w:history="1">
        <w:r>
          <w:rPr>
            <w:rFonts w:ascii="仿宋" w:eastAsia="仿宋" w:hAnsi="仿宋" w:cs="仿宋" w:hint="eastAsia"/>
            <w:lang w:eastAsia="zh-CN"/>
          </w:rPr>
          <w:t>(四)、脚踏自行车项目建设对区域经济的影响</w:t>
        </w:r>
        <w:r>
          <w:tab/>
        </w:r>
        <w:r>
          <w:fldChar w:fldCharType="begin"/>
        </w:r>
        <w:r>
          <w:instrText xml:space="preserve"> PAGEREF _Toc11243 \h </w:instrText>
        </w:r>
        <w:r>
          <w:fldChar w:fldCharType="separate"/>
        </w:r>
        <w:r>
          <w:t>45</w:t>
        </w:r>
        <w:r>
          <w:fldChar w:fldCharType="end"/>
        </w:r>
      </w:hyperlink>
    </w:p>
    <w:p>
      <w:pPr>
        <w:pStyle w:val="TOC2"/>
        <w:tabs>
          <w:tab w:val="right" w:leader="dot" w:pos="8306"/>
        </w:tabs>
      </w:pPr>
      <w:hyperlink w:anchor="_Toc2271" w:history="1">
        <w:r>
          <w:rPr>
            <w:rFonts w:ascii="仿宋" w:eastAsia="仿宋" w:hAnsi="仿宋" w:cs="仿宋" w:hint="eastAsia"/>
            <w:lang w:eastAsia="zh-CN"/>
          </w:rPr>
          <w:t>(五)、废弃物处理</w:t>
        </w:r>
        <w:r>
          <w:tab/>
        </w:r>
        <w:r>
          <w:fldChar w:fldCharType="begin"/>
        </w:r>
        <w:r>
          <w:instrText xml:space="preserve"> PAGEREF _Toc2271 \h </w:instrText>
        </w:r>
        <w:r>
          <w:fldChar w:fldCharType="separate"/>
        </w:r>
        <w:r>
          <w:t>47</w:t>
        </w:r>
        <w:r>
          <w:fldChar w:fldCharType="end"/>
        </w:r>
      </w:hyperlink>
    </w:p>
    <w:p>
      <w:pPr>
        <w:pStyle w:val="TOC2"/>
        <w:tabs>
          <w:tab w:val="right" w:leader="dot" w:pos="8306"/>
        </w:tabs>
      </w:pPr>
      <w:hyperlink w:anchor="_Toc12717" w:history="1">
        <w:r>
          <w:rPr>
            <w:rFonts w:ascii="仿宋" w:eastAsia="仿宋" w:hAnsi="仿宋" w:cs="仿宋" w:hint="eastAsia"/>
            <w:lang w:eastAsia="zh-CN"/>
          </w:rPr>
          <w:t>(六)、特殊环境影响分析</w:t>
        </w:r>
        <w:r>
          <w:tab/>
        </w:r>
        <w:r>
          <w:fldChar w:fldCharType="begin"/>
        </w:r>
        <w:r>
          <w:instrText xml:space="preserve"> PAGEREF _Toc12717 \h </w:instrText>
        </w:r>
        <w:r>
          <w:fldChar w:fldCharType="separate"/>
        </w:r>
        <w:r>
          <w:t>48</w:t>
        </w:r>
        <w:r>
          <w:fldChar w:fldCharType="end"/>
        </w:r>
      </w:hyperlink>
    </w:p>
    <w:p>
      <w:pPr>
        <w:pStyle w:val="TOC2"/>
        <w:tabs>
          <w:tab w:val="right" w:leader="dot" w:pos="8306"/>
        </w:tabs>
      </w:pPr>
      <w:hyperlink w:anchor="_Toc5617" w:history="1">
        <w:r>
          <w:rPr>
            <w:rFonts w:ascii="仿宋" w:eastAsia="仿宋" w:hAnsi="仿宋" w:cs="仿宋" w:hint="eastAsia"/>
            <w:lang w:eastAsia="zh-CN"/>
          </w:rPr>
          <w:t>(七)、清洁生产</w:t>
        </w:r>
        <w:r>
          <w:tab/>
        </w:r>
        <w:r>
          <w:fldChar w:fldCharType="begin"/>
        </w:r>
        <w:r>
          <w:instrText xml:space="preserve"> PAGEREF _Toc5617 \h </w:instrText>
        </w:r>
        <w:r>
          <w:fldChar w:fldCharType="separate"/>
        </w:r>
        <w:r>
          <w:t>50</w:t>
        </w:r>
        <w:r>
          <w:fldChar w:fldCharType="end"/>
        </w:r>
      </w:hyperlink>
    </w:p>
    <w:p>
      <w:pPr>
        <w:pStyle w:val="TOC2"/>
        <w:tabs>
          <w:tab w:val="right" w:leader="dot" w:pos="8306"/>
        </w:tabs>
      </w:pPr>
      <w:hyperlink w:anchor="_Toc13324" w:history="1">
        <w:r>
          <w:rPr>
            <w:rFonts w:ascii="仿宋" w:eastAsia="仿宋" w:hAnsi="仿宋" w:cs="仿宋" w:hint="eastAsia"/>
            <w:lang w:eastAsia="zh-CN"/>
          </w:rPr>
          <w:t>(八)、环境保护综合评价</w:t>
        </w:r>
        <w:r>
          <w:tab/>
        </w:r>
        <w:r>
          <w:fldChar w:fldCharType="begin"/>
        </w:r>
        <w:r>
          <w:instrText xml:space="preserve"> PAGEREF _Toc13324 \h </w:instrText>
        </w:r>
        <w:r>
          <w:fldChar w:fldCharType="separate"/>
        </w:r>
        <w:r>
          <w:t>51</w:t>
        </w:r>
        <w:r>
          <w:fldChar w:fldCharType="end"/>
        </w:r>
      </w:hyperlink>
    </w:p>
    <w:p>
      <w:pPr>
        <w:pStyle w:val="TOC1"/>
        <w:tabs>
          <w:tab w:val="right" w:leader="dot" w:pos="8306"/>
        </w:tabs>
      </w:pPr>
      <w:hyperlink w:anchor="_Toc1072" w:history="1">
        <w:r>
          <w:rPr>
            <w:rFonts w:ascii="仿宋" w:eastAsia="仿宋" w:hAnsi="仿宋" w:cs="仿宋" w:hint="eastAsia"/>
            <w:lang w:eastAsia="zh-CN"/>
          </w:rPr>
          <w:t>十三、营销与推广策略</w:t>
        </w:r>
        <w:r>
          <w:tab/>
        </w:r>
        <w:r>
          <w:fldChar w:fldCharType="begin"/>
        </w:r>
        <w:r>
          <w:instrText xml:space="preserve"> PAGEREF _Toc1072 \h </w:instrText>
        </w:r>
        <w:r>
          <w:fldChar w:fldCharType="separate"/>
        </w:r>
        <w:r>
          <w:t>52</w:t>
        </w:r>
        <w:r>
          <w:fldChar w:fldCharType="end"/>
        </w:r>
      </w:hyperlink>
    </w:p>
    <w:p>
      <w:pPr>
        <w:pStyle w:val="TOC2"/>
        <w:tabs>
          <w:tab w:val="right" w:leader="dot" w:pos="8306"/>
        </w:tabs>
      </w:pPr>
      <w:hyperlink w:anchor="_Toc13014" w:history="1">
        <w:r>
          <w:rPr>
            <w:rFonts w:ascii="仿宋" w:eastAsia="仿宋" w:hAnsi="仿宋" w:cs="仿宋" w:hint="eastAsia"/>
            <w:lang w:eastAsia="zh-CN"/>
          </w:rPr>
          <w:t>(一)、产品/服务定位与特点</w:t>
        </w:r>
        <w:r>
          <w:tab/>
        </w:r>
        <w:r>
          <w:fldChar w:fldCharType="begin"/>
        </w:r>
        <w:r>
          <w:instrText xml:space="preserve"> PAGEREF _Toc13014 \h </w:instrText>
        </w:r>
        <w:r>
          <w:fldChar w:fldCharType="separate"/>
        </w:r>
        <w:r>
          <w:t>52</w:t>
        </w:r>
        <w:r>
          <w:fldChar w:fldCharType="end"/>
        </w:r>
      </w:hyperlink>
    </w:p>
    <w:p>
      <w:pPr>
        <w:pStyle w:val="TOC2"/>
        <w:tabs>
          <w:tab w:val="right" w:leader="dot" w:pos="8306"/>
        </w:tabs>
      </w:pPr>
      <w:hyperlink w:anchor="_Toc11872" w:history="1">
        <w:r>
          <w:rPr>
            <w:rFonts w:ascii="仿宋" w:eastAsia="仿宋" w:hAnsi="仿宋" w:cs="仿宋" w:hint="eastAsia"/>
            <w:lang w:eastAsia="zh-CN"/>
          </w:rPr>
          <w:t>(二)、市场定位与竞争分析</w:t>
        </w:r>
        <w:r>
          <w:tab/>
        </w:r>
        <w:r>
          <w:fldChar w:fldCharType="begin"/>
        </w:r>
        <w:r>
          <w:instrText xml:space="preserve"> PAGEREF _Toc11872 \h </w:instrText>
        </w:r>
        <w:r>
          <w:fldChar w:fldCharType="separate"/>
        </w:r>
        <w:r>
          <w:t>53</w:t>
        </w:r>
        <w:r>
          <w:fldChar w:fldCharType="end"/>
        </w:r>
      </w:hyperlink>
    </w:p>
    <w:p>
      <w:pPr>
        <w:pStyle w:val="TOC2"/>
        <w:tabs>
          <w:tab w:val="right" w:leader="dot" w:pos="8306"/>
        </w:tabs>
      </w:pPr>
      <w:hyperlink w:anchor="_Toc14142" w:history="1">
        <w:r>
          <w:rPr>
            <w:rFonts w:ascii="仿宋" w:eastAsia="仿宋" w:hAnsi="仿宋" w:cs="仿宋" w:hint="eastAsia"/>
            <w:lang w:eastAsia="zh-CN"/>
          </w:rPr>
          <w:t>(三)、营销渠道与策略</w:t>
        </w:r>
        <w:r>
          <w:tab/>
        </w:r>
        <w:r>
          <w:fldChar w:fldCharType="begin"/>
        </w:r>
        <w:r>
          <w:instrText xml:space="preserve"> PAGEREF _Toc14142 \h </w:instrText>
        </w:r>
        <w:r>
          <w:fldChar w:fldCharType="separate"/>
        </w:r>
        <w:r>
          <w:t>55</w:t>
        </w:r>
        <w:r>
          <w:fldChar w:fldCharType="end"/>
        </w:r>
      </w:hyperlink>
    </w:p>
    <w:p>
      <w:pPr>
        <w:pStyle w:val="TOC2"/>
        <w:tabs>
          <w:tab w:val="right" w:leader="dot" w:pos="8306"/>
        </w:tabs>
      </w:pPr>
      <w:hyperlink w:anchor="_Toc13406" w:history="1">
        <w:r>
          <w:rPr>
            <w:rFonts w:ascii="仿宋" w:eastAsia="仿宋" w:hAnsi="仿宋" w:cs="仿宋" w:hint="eastAsia"/>
            <w:lang w:eastAsia="zh-CN"/>
          </w:rPr>
          <w:t>(四)、推广与宣传活动</w:t>
        </w:r>
        <w:r>
          <w:tab/>
        </w:r>
        <w:r>
          <w:fldChar w:fldCharType="begin"/>
        </w:r>
        <w:r>
          <w:instrText xml:space="preserve"> PAGEREF _Toc13406 \h </w:instrText>
        </w:r>
        <w:r>
          <w:fldChar w:fldCharType="separate"/>
        </w:r>
        <w:r>
          <w:t>56</w:t>
        </w:r>
        <w:r>
          <w:fldChar w:fldCharType="end"/>
        </w:r>
      </w:hyperlink>
    </w:p>
    <w:p>
      <w:pPr>
        <w:pStyle w:val="TOC1"/>
        <w:tabs>
          <w:tab w:val="right" w:leader="dot" w:pos="8306"/>
        </w:tabs>
      </w:pPr>
      <w:hyperlink w:anchor="_Toc5955" w:history="1">
        <w:r>
          <w:rPr>
            <w:rFonts w:ascii="仿宋" w:eastAsia="仿宋" w:hAnsi="仿宋" w:cs="仿宋" w:hint="eastAsia"/>
            <w:lang w:eastAsia="zh-CN"/>
          </w:rPr>
          <w:t>十四、脚踏自行车项目变更管理</w:t>
        </w:r>
        <w:r>
          <w:tab/>
        </w:r>
        <w:r>
          <w:fldChar w:fldCharType="begin"/>
        </w:r>
        <w:r>
          <w:instrText xml:space="preserve"> PAGEREF _Toc5955 \h </w:instrText>
        </w:r>
        <w:r>
          <w:fldChar w:fldCharType="separate"/>
        </w:r>
        <w:r>
          <w:t>61</w:t>
        </w:r>
        <w:r>
          <w:fldChar w:fldCharType="end"/>
        </w:r>
      </w:hyperlink>
    </w:p>
    <w:p>
      <w:pPr>
        <w:pStyle w:val="TOC2"/>
        <w:tabs>
          <w:tab w:val="right" w:leader="dot" w:pos="8306"/>
        </w:tabs>
      </w:pPr>
      <w:hyperlink w:anchor="_Toc15227" w:history="1">
        <w:r>
          <w:rPr>
            <w:rFonts w:ascii="仿宋" w:eastAsia="仿宋" w:hAnsi="仿宋" w:cs="仿宋" w:hint="eastAsia"/>
            <w:lang w:eastAsia="zh-CN"/>
          </w:rPr>
          <w:t>(一)、变更申请与评估</w:t>
        </w:r>
        <w:r>
          <w:tab/>
        </w:r>
        <w:r>
          <w:fldChar w:fldCharType="begin"/>
        </w:r>
        <w:r>
          <w:instrText xml:space="preserve"> PAGEREF _Toc15227 \h </w:instrText>
        </w:r>
        <w:r>
          <w:fldChar w:fldCharType="separate"/>
        </w:r>
        <w:r>
          <w:t>61</w:t>
        </w:r>
        <w:r>
          <w:fldChar w:fldCharType="end"/>
        </w:r>
      </w:hyperlink>
    </w:p>
    <w:p>
      <w:pPr>
        <w:pStyle w:val="TOC2"/>
        <w:tabs>
          <w:tab w:val="right" w:leader="dot" w:pos="8306"/>
        </w:tabs>
      </w:pPr>
      <w:hyperlink w:anchor="_Toc5390" w:history="1">
        <w:r>
          <w:rPr>
            <w:rFonts w:ascii="仿宋" w:eastAsia="仿宋" w:hAnsi="仿宋" w:cs="仿宋" w:hint="eastAsia"/>
            <w:lang w:eastAsia="zh-CN"/>
          </w:rPr>
          <w:t>(二)、变更实施与控制</w:t>
        </w:r>
        <w:r>
          <w:tab/>
        </w:r>
        <w:r>
          <w:fldChar w:fldCharType="begin"/>
        </w:r>
        <w:r>
          <w:instrText xml:space="preserve"> PAGEREF _Toc5390 \h </w:instrText>
        </w:r>
        <w:r>
          <w:fldChar w:fldCharType="separate"/>
        </w:r>
        <w:r>
          <w:t>61</w:t>
        </w:r>
        <w:r>
          <w:fldChar w:fldCharType="end"/>
        </w:r>
      </w:hyperlink>
    </w:p>
    <w:p>
      <w:pPr>
        <w:pStyle w:val="TOC1"/>
        <w:tabs>
          <w:tab w:val="right" w:leader="dot" w:pos="8306"/>
        </w:tabs>
      </w:pPr>
      <w:hyperlink w:anchor="_Toc28367" w:history="1">
        <w:r>
          <w:rPr>
            <w:rFonts w:ascii="仿宋" w:eastAsia="仿宋" w:hAnsi="仿宋" w:cs="仿宋" w:hint="eastAsia"/>
            <w:lang w:eastAsia="zh-CN"/>
          </w:rPr>
          <w:t>十五、利益相关者分析与沟通计划</w:t>
        </w:r>
        <w:r>
          <w:tab/>
        </w:r>
        <w:r>
          <w:fldChar w:fldCharType="begin"/>
        </w:r>
        <w:r>
          <w:instrText xml:space="preserve"> PAGEREF _Toc28367 \h </w:instrText>
        </w:r>
        <w:r>
          <w:fldChar w:fldCharType="separate"/>
        </w:r>
        <w:r>
          <w:t>62</w:t>
        </w:r>
        <w:r>
          <w:fldChar w:fldCharType="end"/>
        </w:r>
      </w:hyperlink>
    </w:p>
    <w:p>
      <w:pPr>
        <w:pStyle w:val="TOC2"/>
        <w:tabs>
          <w:tab w:val="right" w:leader="dot" w:pos="8306"/>
        </w:tabs>
      </w:pPr>
      <w:hyperlink w:anchor="_Toc17038" w:history="1">
        <w:r>
          <w:rPr>
            <w:rFonts w:ascii="仿宋" w:eastAsia="仿宋" w:hAnsi="仿宋" w:cs="仿宋" w:hint="eastAsia"/>
            <w:lang w:eastAsia="zh-CN"/>
          </w:rPr>
          <w:t>(一)、利益相关者分析</w:t>
        </w:r>
        <w:r>
          <w:tab/>
        </w:r>
        <w:r>
          <w:fldChar w:fldCharType="begin"/>
        </w:r>
        <w:r>
          <w:instrText xml:space="preserve"> PAGEREF _Toc17038 \h </w:instrText>
        </w:r>
        <w:r>
          <w:fldChar w:fldCharType="separate"/>
        </w:r>
        <w:r>
          <w:t>62</w:t>
        </w:r>
        <w:r>
          <w:fldChar w:fldCharType="end"/>
        </w:r>
      </w:hyperlink>
    </w:p>
    <w:p>
      <w:pPr>
        <w:pStyle w:val="TOC2"/>
        <w:tabs>
          <w:tab w:val="right" w:leader="dot" w:pos="8306"/>
        </w:tabs>
      </w:pPr>
      <w:hyperlink w:anchor="_Toc9982" w:history="1">
        <w:r>
          <w:rPr>
            <w:rFonts w:ascii="仿宋" w:eastAsia="仿宋" w:hAnsi="仿宋" w:cs="仿宋" w:hint="eastAsia"/>
            <w:lang w:eastAsia="zh-CN"/>
          </w:rPr>
          <w:t>(二)、沟通计划</w:t>
        </w:r>
        <w:r>
          <w:tab/>
        </w:r>
        <w:r>
          <w:fldChar w:fldCharType="begin"/>
        </w:r>
        <w:r>
          <w:instrText xml:space="preserve"> PAGEREF _Toc9982 \h </w:instrText>
        </w:r>
        <w:r>
          <w:fldChar w:fldCharType="separate"/>
        </w:r>
        <w:r>
          <w:t>63</w:t>
        </w:r>
        <w:r>
          <w:fldChar w:fldCharType="end"/>
        </w:r>
      </w:hyperlink>
    </w:p>
    <w:p>
      <w:pPr>
        <w:pStyle w:val="TOC1"/>
        <w:tabs>
          <w:tab w:val="right" w:leader="dot" w:pos="8306"/>
        </w:tabs>
      </w:pPr>
      <w:hyperlink w:anchor="_Toc4759" w:history="1">
        <w:r>
          <w:rPr>
            <w:rFonts w:ascii="仿宋" w:eastAsia="仿宋" w:hAnsi="仿宋" w:cs="仿宋" w:hint="eastAsia"/>
            <w:lang w:eastAsia="zh-CN"/>
          </w:rPr>
          <w:t>十六、质量管理体系</w:t>
        </w:r>
        <w:r>
          <w:tab/>
        </w:r>
        <w:r>
          <w:fldChar w:fldCharType="begin"/>
        </w:r>
        <w:r>
          <w:instrText xml:space="preserve"> PAGEREF _Toc4759 \h </w:instrText>
        </w:r>
        <w:r>
          <w:fldChar w:fldCharType="separate"/>
        </w:r>
        <w:r>
          <w:t>64</w:t>
        </w:r>
        <w:r>
          <w:fldChar w:fldCharType="end"/>
        </w:r>
      </w:hyperlink>
    </w:p>
    <w:p>
      <w:pPr>
        <w:pStyle w:val="TOC2"/>
        <w:tabs>
          <w:tab w:val="right" w:leader="dot" w:pos="8306"/>
        </w:tabs>
      </w:pPr>
      <w:hyperlink w:anchor="_Toc7490" w:history="1">
        <w:r>
          <w:rPr>
            <w:rFonts w:ascii="仿宋" w:eastAsia="仿宋" w:hAnsi="仿宋" w:cs="仿宋" w:hint="eastAsia"/>
            <w:lang w:eastAsia="zh-CN"/>
          </w:rPr>
          <w:t>(一)、质量目标与方针</w:t>
        </w:r>
        <w:r>
          <w:tab/>
        </w:r>
        <w:r>
          <w:fldChar w:fldCharType="begin"/>
        </w:r>
        <w:r>
          <w:instrText xml:space="preserve"> PAGEREF _Toc7490 \h </w:instrText>
        </w:r>
        <w:r>
          <w:fldChar w:fldCharType="separate"/>
        </w:r>
        <w:r>
          <w:t>64</w:t>
        </w:r>
        <w:r>
          <w:fldChar w:fldCharType="end"/>
        </w:r>
      </w:hyperlink>
    </w:p>
    <w:p>
      <w:pPr>
        <w:pStyle w:val="TOC2"/>
        <w:tabs>
          <w:tab w:val="right" w:leader="dot" w:pos="8306"/>
        </w:tabs>
      </w:pPr>
      <w:hyperlink w:anchor="_Toc3148" w:history="1">
        <w:r>
          <w:rPr>
            <w:rFonts w:ascii="仿宋" w:eastAsia="仿宋" w:hAnsi="仿宋" w:cs="仿宋" w:hint="eastAsia"/>
            <w:lang w:eastAsia="zh-CN"/>
          </w:rPr>
          <w:t>(二)、质量管理责任</w:t>
        </w:r>
        <w:r>
          <w:tab/>
        </w:r>
        <w:r>
          <w:fldChar w:fldCharType="begin"/>
        </w:r>
        <w:r>
          <w:instrText xml:space="preserve"> PAGEREF _Toc3148 \h </w:instrText>
        </w:r>
        <w:r>
          <w:fldChar w:fldCharType="separate"/>
        </w:r>
        <w:r>
          <w:t>65</w:t>
        </w:r>
        <w:r>
          <w:fldChar w:fldCharType="end"/>
        </w:r>
      </w:hyperlink>
    </w:p>
    <w:p>
      <w:pPr>
        <w:pStyle w:val="TOC2"/>
        <w:tabs>
          <w:tab w:val="right" w:leader="dot" w:pos="8306"/>
        </w:tabs>
      </w:pPr>
      <w:hyperlink w:anchor="_Toc27583" w:history="1">
        <w:r>
          <w:rPr>
            <w:rFonts w:ascii="仿宋" w:eastAsia="仿宋" w:hAnsi="仿宋" w:cs="仿宋" w:hint="eastAsia"/>
            <w:lang w:eastAsia="zh-CN"/>
          </w:rPr>
          <w:t>(三)、质量管理体系文件</w:t>
        </w:r>
        <w:r>
          <w:tab/>
        </w:r>
        <w:r>
          <w:fldChar w:fldCharType="begin"/>
        </w:r>
        <w:r>
          <w:instrText xml:space="preserve"> PAGEREF _Toc27583 \h </w:instrText>
        </w:r>
        <w:r>
          <w:fldChar w:fldCharType="separate"/>
        </w:r>
        <w:r>
          <w:t>67</w:t>
        </w:r>
        <w:r>
          <w:fldChar w:fldCharType="end"/>
        </w:r>
      </w:hyperlink>
    </w:p>
    <w:p>
      <w:pPr>
        <w:pStyle w:val="TOC2"/>
        <w:tabs>
          <w:tab w:val="right" w:leader="dot" w:pos="8306"/>
        </w:tabs>
      </w:pPr>
      <w:hyperlink w:anchor="_Toc31397" w:history="1">
        <w:r>
          <w:rPr>
            <w:rFonts w:ascii="仿宋" w:eastAsia="仿宋" w:hAnsi="仿宋" w:cs="仿宋" w:hint="eastAsia"/>
            <w:lang w:eastAsia="zh-CN"/>
          </w:rPr>
          <w:t>(四)、质量培训与教育</w:t>
        </w:r>
        <w:r>
          <w:tab/>
        </w:r>
        <w:r>
          <w:fldChar w:fldCharType="begin"/>
        </w:r>
        <w:r>
          <w:instrText xml:space="preserve"> PAGEREF _Toc31397 \h </w:instrText>
        </w:r>
        <w:r>
          <w:fldChar w:fldCharType="separate"/>
        </w:r>
        <w:r>
          <w:t>69</w:t>
        </w:r>
        <w:r>
          <w:fldChar w:fldCharType="end"/>
        </w:r>
      </w:hyperlink>
    </w:p>
    <w:p>
      <w:pPr>
        <w:pStyle w:val="TOC2"/>
        <w:tabs>
          <w:tab w:val="right" w:leader="dot" w:pos="8306"/>
        </w:tabs>
      </w:pPr>
      <w:hyperlink w:anchor="_Toc28003" w:history="1">
        <w:r>
          <w:rPr>
            <w:rFonts w:ascii="仿宋" w:eastAsia="仿宋" w:hAnsi="仿宋" w:cs="仿宋" w:hint="eastAsia"/>
            <w:lang w:eastAsia="zh-CN"/>
          </w:rPr>
          <w:t>(五)、质量审核与评价</w:t>
        </w:r>
        <w:r>
          <w:tab/>
        </w:r>
        <w:r>
          <w:fldChar w:fldCharType="begin"/>
        </w:r>
        <w:r>
          <w:instrText xml:space="preserve"> PAGEREF _Toc28003 \h </w:instrText>
        </w:r>
        <w:r>
          <w:fldChar w:fldCharType="separate"/>
        </w:r>
        <w:r>
          <w:t>70</w:t>
        </w:r>
        <w:r>
          <w:fldChar w:fldCharType="end"/>
        </w:r>
      </w:hyperlink>
    </w:p>
    <w:p>
      <w:pPr>
        <w:pStyle w:val="TOC2"/>
        <w:tabs>
          <w:tab w:val="right" w:leader="dot" w:pos="8306"/>
        </w:tabs>
      </w:pPr>
      <w:hyperlink w:anchor="_Toc330" w:history="1">
        <w:r>
          <w:rPr>
            <w:rFonts w:ascii="仿宋" w:eastAsia="仿宋" w:hAnsi="仿宋" w:cs="仿宋" w:hint="eastAsia"/>
            <w:lang w:eastAsia="zh-CN"/>
          </w:rPr>
          <w:t>(六)、不符合与纠正措施</w:t>
        </w:r>
        <w:r>
          <w:tab/>
        </w:r>
        <w:r>
          <w:fldChar w:fldCharType="begin"/>
        </w:r>
        <w:r>
          <w:instrText xml:space="preserve"> PAGEREF _Toc330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70"/>
      <w:r>
        <w:rPr>
          <w:rFonts w:ascii="仿宋" w:eastAsia="仿宋" w:hAnsi="仿宋" w:cs="仿宋" w:hint="eastAsia"/>
          <w:sz w:val="28"/>
          <w:lang w:eastAsia="zh-CN"/>
        </w:rPr>
        <w:t>一、脚踏自行车项目土建工程</w:t>
      </w:r>
      <w:bookmarkEnd w:id="2"/>
    </w:p>
    <w:p>
      <w:pPr>
        <w:pStyle w:val="Heading2"/>
        <w:rPr>
          <w:rFonts w:ascii="仿宋" w:eastAsia="仿宋" w:hAnsi="仿宋" w:cs="仿宋" w:hint="eastAsia"/>
          <w:lang w:eastAsia="zh-CN"/>
        </w:rPr>
      </w:pPr>
      <w:bookmarkStart w:id="3" w:name="_Toc75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在脚踏自行车项目的建筑工程设计中，我们将秉承一系列重要的设计原则，以确保脚踏自行车项目建筑在功能、美观、可持续性等方面达到最佳效果。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首要原则是确保建筑的功能性得到最大化的发挥。我们将充分理解脚踏自行车项目的实际需求，合理布局各个功能区域，保证建筑在满足业务需求的同时，提供高效的工作环境。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在建筑设计中，我们将综合考虑建设和运营成本。通过精细的经济效益分析，确保设计方案在高效利用资源的同时，对脚踏自行车项目的长期盈利能力有积极的贡献。</w:t>
      </w:r>
    </w:p>
    <w:p>
      <w:pPr>
        <w:pStyle w:val="Heading2"/>
        <w:ind w:firstLine="560" w:firstLineChars="200"/>
        <w:rPr>
          <w:rFonts w:ascii="仿宋" w:eastAsia="仿宋" w:hAnsi="仿宋" w:cs="仿宋" w:hint="eastAsia"/>
          <w:sz w:val="28"/>
          <w:lang w:eastAsia="zh-CN"/>
        </w:rPr>
      </w:pPr>
      <w:bookmarkStart w:id="4" w:name="_Toc167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脚踏自行车项目的土建工程设计中，我们将精准设定设计年限，结合脚踏自行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脚踏自行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脚踏自行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脚踏自行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脚踏自行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本期工程脚踏自行车项目预计总建筑面积XXX平方米，其中：计容建筑面积XXX平方米，计划建筑工程投资XX万元，占脚踏自行车项目总投资的XX%。</w:t>
      </w:r>
    </w:p>
    <w:p>
      <w:pPr>
        <w:pStyle w:val="Heading1"/>
        <w:ind w:firstLine="560" w:firstLineChars="200"/>
        <w:rPr>
          <w:rFonts w:ascii="仿宋" w:eastAsia="仿宋" w:hAnsi="仿宋" w:cs="仿宋" w:hint="eastAsia"/>
          <w:sz w:val="28"/>
          <w:lang w:eastAsia="zh-CN"/>
        </w:rPr>
      </w:pPr>
      <w:bookmarkStart w:id="7" w:name="_Toc2592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804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的技术管理特点体现在其创新导向。通过引入最先进的技术趋势和解决方案，脚踏自行车项目致力于提升科技含量、提高质量和效率水平。这意味着我们将采用最新的工具和方法，确保脚踏自行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脚踏自行车项目技术管理的显著特征。通过整合不同领域的技术资源，我们实现了跨学科的协同工作。这有助于优化技术架构，提高整体效能。此外，整合性策略还促进了不同技术团队之间的紧密沟通和高效合作，确保脚踏自行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脚踏自行车项目所采用的技术。通过不断优化技术方案，脚踏自行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脚踏自行车项目团队将在脚踏自行车项目初期识别可能的技术风险，并采取相应的预防和应对措施。通过建立健全的风险评估机制，脚踏自行车项目能够在实施过程中及时发现并解决潜在的技术问题，保障脚踏自行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脚踏自行车项目中，技术将成为脚踏自行车项目成功的有力支持。这一深度剖析揭示了技术管理在脚踏自行车项目实施中的关键作用，为脚踏自行车项目的技术基础奠定了坚实的基础。</w:t>
      </w:r>
    </w:p>
    <w:p>
      <w:pPr>
        <w:pStyle w:val="Heading2"/>
        <w:ind w:firstLine="560" w:firstLineChars="200"/>
        <w:rPr>
          <w:rFonts w:ascii="仿宋" w:eastAsia="仿宋" w:hAnsi="仿宋" w:cs="仿宋" w:hint="eastAsia"/>
          <w:sz w:val="28"/>
          <w:lang w:eastAsia="zh-CN"/>
        </w:rPr>
      </w:pPr>
      <w:bookmarkStart w:id="9" w:name="_Toc10023"/>
      <w:r>
        <w:rPr>
          <w:rFonts w:ascii="仿宋" w:eastAsia="仿宋" w:hAnsi="仿宋" w:cs="仿宋" w:hint="eastAsia"/>
          <w:sz w:val="28"/>
          <w:lang w:eastAsia="zh-CN"/>
        </w:rPr>
        <w:t>(二)、脚踏自行车项目工艺技术设计方案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脚踏自行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脚踏自行车项目将严格按照相关行业规范要求进行组织。通过有效控制产品质量，脚踏自行车项目将致力于为顾客提供优质的脚踏自行车项目产品和良好的服务。这体现了脚踏自行车项目对于生产活动合规性和质量标准的高度重视，为脚踏自行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脚踏自行车项目注重生态效益和清洁生产原则。脚踏自行车项目建设将紧密结合地方特色经济发展，与社会经济发展规划和区域环境保护规划方案相协调一致。通过与当地区域自然生态系统的结合，脚踏自行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脚踏自行车项目产品具有多样化的客户需求和个性化的特点。因此，脚踏自行车项目产品规格品种多样，且单批生产数量较小。为满足这一特点，脚踏自行车项目承办单位将建设先进的柔性制造生产线。通过广泛应用柔性制造技术，脚踏自行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脚踏自行车项目采用的技术具有较高的技术含量和自动化水平，处于国内先进水平。这一技术选用不仅体现了对生产效率、质量和环境友好性的高标准要求，同时为脚踏自行车项目的可持续发展奠定了坚实的基础。</w:t>
      </w:r>
    </w:p>
    <w:p>
      <w:pPr>
        <w:pStyle w:val="Heading2"/>
        <w:ind w:firstLine="560" w:firstLineChars="200"/>
        <w:rPr>
          <w:rFonts w:ascii="仿宋" w:eastAsia="仿宋" w:hAnsi="仿宋" w:cs="仿宋" w:hint="eastAsia"/>
          <w:sz w:val="28"/>
          <w:lang w:eastAsia="zh-CN"/>
        </w:rPr>
      </w:pPr>
      <w:bookmarkStart w:id="10" w:name="_Toc2680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为确保脚踏自行车项目的高效生产和技术实施，我们制定了一套精心设计的设备选型方案，以满足脚踏自行车项目生产、质量和环保的要求。该方案的主要特点如下：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脚踏自行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针对脚踏自行车项目产品的多样性和小批量生产的特点，我们将建设柔性制造生产线。通过在设备选型中考虑柔性制造技术，可以灵活应对不同产品规格和生产需求，实现生产线的高度灵活性和适应性。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484"/>
      <w:r>
        <w:rPr>
          <w:rFonts w:ascii="仿宋" w:eastAsia="仿宋" w:hAnsi="仿宋" w:cs="仿宋" w:hint="eastAsia"/>
          <w:sz w:val="28"/>
          <w:lang w:eastAsia="zh-CN"/>
        </w:rPr>
        <w:t>三、脚踏自行车项目危机管理</w:t>
      </w:r>
      <w:bookmarkEnd w:id="11"/>
    </w:p>
    <w:p>
      <w:pPr>
        <w:pStyle w:val="Heading2"/>
        <w:rPr>
          <w:rFonts w:ascii="仿宋" w:eastAsia="仿宋" w:hAnsi="仿宋" w:cs="仿宋" w:hint="eastAsia"/>
          <w:lang w:eastAsia="zh-CN"/>
        </w:rPr>
      </w:pPr>
      <w:bookmarkStart w:id="12" w:name="_Toc593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脚踏自行车项目危机管理中，危机预警与识别是确保脚踏自行车项目稳健运行的核心步骤。通过建立全面的监测机制，脚踏自行车项目团队旨在及时发现和理解潜在的风险和危机因素，以便采取及时的预防和应对措施，确保脚踏自行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首先，通过深入的风险评估，脚踏自行车项目团队全面分析了整个脚踏自行车项目和各个阶段可能存在的威胁。这包括准确评估每个潜在风险的发生概率和可能影响的程度，为后续危机预警提供了有力支持。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脚踏自行车项目团队着重于明确定义脚踏自行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脚踏自行车项目进展的持续监控，团队能够及时发现潜在问题并作出迅速反应。脚踏自行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在这一阶段，团队的专业素养和反应速度将发挥至关重要的作用，以确保潜在危机能够在初期得到有效的处理，最大程度地减轻负面影响。通过危机预警与识别，脚踏自行车项目得以更有序、可控地推进。</w:t>
      </w:r>
    </w:p>
    <w:p>
      <w:pPr>
        <w:pStyle w:val="Heading2"/>
        <w:ind w:firstLine="560" w:firstLineChars="200"/>
        <w:rPr>
          <w:rFonts w:ascii="仿宋" w:eastAsia="仿宋" w:hAnsi="仿宋" w:cs="仿宋" w:hint="eastAsia"/>
          <w:sz w:val="28"/>
          <w:lang w:eastAsia="zh-CN"/>
        </w:rPr>
      </w:pPr>
      <w:bookmarkStart w:id="13" w:name="_Toc2496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在危机发生时，脚踏自行车项目团队立即行动，成立了应急小组。该小组的任务是迅速制定并实施紧急应对措施，以最小化潜在损失。以下是采取的主要措施：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暂停脚踏自行车项目进度：为遏制危机蔓延，脚踏自行车项目暂时停止进行，以便全面评估当前状况。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资源重新分配：重新评估脚踏自行车项目资源的分配，确保最大限度地减小损失。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实时沟通：与关键利益相关者建立实时沟通机制，向他们传递脚踏自行车项目危机的实际状况，保障脚踏自行车项目核心利益。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在紧急应对的同时，脚踏自行车项目团队强调了团队协作和有效沟通的重要性。以下是团队协作的关键举措：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信息共享机制：建立了信息共享平台，确保团队成员能够及时获取脚踏自行车项目危机的实时信息。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领导者沟通：脚踏自行车项目领导者通过定期会议和即时沟通工具，指导团队应对危机，保持团队稳定运行。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随着危机得到初步控制，脚踏自行车项目团队转向制定恢复计划，以确保脚踏自行车项目能够从中迅速恢复。主要恢复计划包括：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修复受损的进度计划：重新评估脚踏自行车项目进度，制定修复计划，确保脚踏自行车项目尽快回归正常进程。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重新调整资源分配：优化资源分配，确保脚踏自行车项目在有限资源下高效运转。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风险管理机制加强：对脚踏自行车项目风险进行全面评估，制定更强化的风险管理策略，以预防未来可能的危机。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568"/>
      <w:r>
        <w:rPr>
          <w:rFonts w:ascii="仿宋" w:eastAsia="仿宋" w:hAnsi="仿宋" w:cs="仿宋" w:hint="eastAsia"/>
          <w:sz w:val="28"/>
          <w:lang w:eastAsia="zh-CN"/>
        </w:rPr>
        <w:t>四、脚踏自行车项目建设背景及必要性分析</w:t>
      </w:r>
      <w:bookmarkEnd w:id="14"/>
    </w:p>
    <w:p>
      <w:pPr>
        <w:pStyle w:val="Heading2"/>
        <w:rPr>
          <w:rFonts w:ascii="仿宋" w:eastAsia="仿宋" w:hAnsi="仿宋" w:cs="仿宋" w:hint="eastAsia"/>
          <w:lang w:eastAsia="zh-CN"/>
        </w:rPr>
      </w:pPr>
      <w:bookmarkStart w:id="15" w:name="_Toc24851"/>
      <w:r>
        <w:rPr>
          <w:rFonts w:ascii="仿宋" w:eastAsia="仿宋" w:hAnsi="仿宋" w:cs="仿宋" w:hint="eastAsia"/>
          <w:lang w:eastAsia="zh-CN"/>
        </w:rPr>
        <w:t>(一)、脚踏自行车项目背景分析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脚踏自行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脚踏自行车项目在这个潮流中的定位。同时，我们将关注行业内涌现的新兴机遇，以便脚踏自行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脚踏自行车项目提供了强大的发展动力。我们将聚焦于行业内最新的技术发展趋势，包括但不限于人工智能、大数据分析、物联网等领域。通过深度的技术研究，我们将确保脚踏自行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脚踏自行车项目发展的源泉。我们将投入更多的精力对市场需求进行深入剖析，超越表面的需求，深入挖掘潜在的市场痛点和机遇。通过对市场需求的细致了解，脚踏自行车项目将更有针对性地设计解决方案，满足市场的多样化需求，从而更好地促进脚踏自行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脚踏自行车项目战略至关重要。我们将对竞争态势进行更为深入的分析，包括但不限于市场份额、产品特点、客户满意度等多个维度。通过深度的竞争分析，脚踏自行车项目将能够更准确地把握市场脉搏，制定具有竞争力的脚踏自行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脚踏自行车项目的发展具有直接的影响。我们将进行更为全面的法规和政策分析，了解行业发展中的潜在法律风险和合规挑战。通过充分了解和遵守相关法规，脚踏自行车项目将确保在法律框架内合法合规运营，为脚踏自行车项目的稳健发展提供有力支持。</w:t>
      </w:r>
    </w:p>
    <w:p>
      <w:pPr>
        <w:pStyle w:val="Heading2"/>
        <w:ind w:firstLine="560" w:firstLineChars="200"/>
        <w:rPr>
          <w:rFonts w:ascii="仿宋" w:eastAsia="仿宋" w:hAnsi="仿宋" w:cs="仿宋" w:hint="eastAsia"/>
          <w:sz w:val="28"/>
          <w:lang w:eastAsia="zh-CN"/>
        </w:rPr>
      </w:pPr>
      <w:bookmarkStart w:id="16" w:name="_Toc5365"/>
      <w:r>
        <w:rPr>
          <w:rFonts w:ascii="仿宋" w:eastAsia="仿宋" w:hAnsi="仿宋" w:cs="仿宋" w:hint="eastAsia"/>
          <w:sz w:val="28"/>
          <w:lang w:eastAsia="zh-CN"/>
        </w:rPr>
        <w:t>(二)、脚踏自行车项目建设必要性分析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建设的迫切性源于对行业发展趋势的深刻洞察。我们正处于一个行业变革的时代，科技创新、数字化转型成为企业发展的关键动力。脚踏自行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建设不仅仅是为了跟上潮流，更是为了通过技术创新推动企业的持续发展。通过引入先进的技术和解决方案，脚踏自行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脚踏自行车项目的建设成为必然选择，通过提高产品质量、拓展服务领域，从而在竞争中获得更多的机会。脚踏自行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脚踏自行车项目建设的必要性体现在对客户需求更精准的满足。通过脚踏自行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项目建设的背后是对企业持续创新的追求。只有通过不断创新，企业才能在竞争中立于不败之地。脚踏自行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715"/>
      <w:r>
        <w:rPr>
          <w:rFonts w:ascii="仿宋" w:eastAsia="仿宋" w:hAnsi="仿宋" w:cs="仿宋" w:hint="eastAsia"/>
          <w:sz w:val="28"/>
          <w:lang w:eastAsia="zh-CN"/>
        </w:rPr>
        <w:t>五、脚踏自行车项目选址可行性分析</w:t>
      </w:r>
      <w:bookmarkEnd w:id="17"/>
    </w:p>
    <w:p>
      <w:pPr>
        <w:pStyle w:val="Heading2"/>
        <w:rPr>
          <w:rFonts w:ascii="仿宋" w:eastAsia="仿宋" w:hAnsi="仿宋" w:cs="仿宋" w:hint="eastAsia"/>
          <w:lang w:eastAsia="zh-CN"/>
        </w:rPr>
      </w:pPr>
      <w:bookmarkStart w:id="18" w:name="_Toc28909"/>
      <w:r>
        <w:rPr>
          <w:rFonts w:ascii="仿宋" w:eastAsia="仿宋" w:hAnsi="仿宋" w:cs="仿宋" w:hint="eastAsia"/>
          <w:lang w:eastAsia="zh-CN"/>
        </w:rPr>
        <w:t>(一)、脚踏自行车项目选址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该脚踏自行车项目选址位于XX省XX市XX区XXX街道</w:t>
      </w:r>
    </w:p>
    <w:p>
      <w:pPr>
        <w:pStyle w:val="Heading2"/>
        <w:ind w:firstLine="560" w:firstLineChars="200"/>
        <w:rPr>
          <w:rFonts w:ascii="仿宋" w:eastAsia="仿宋" w:hAnsi="仿宋" w:cs="仿宋" w:hint="eastAsia"/>
          <w:sz w:val="28"/>
          <w:lang w:eastAsia="zh-CN"/>
        </w:rPr>
      </w:pPr>
      <w:bookmarkStart w:id="19" w:name="_Toc2876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脚踏自行车项目的征地面积将根据脚踏自行车项目的实际规模和需求进行精确规划。具体面积XXX平方米，旨在确保脚踏自行车项目不仅能够满足当前的发展需求，还能够预留空间以适应未来的扩展。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净用地面积是在征地面积基础上去除不可利用面积后的实际可开发用地。具体面积XXX平方米，考虑到环保、交通、安全等多方面因素，以确保脚踏自行车项目在整体利用效率上达到最优。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脚踏自行车项目计划建设的建筑总规模具体面积XXX平方米。这一规模的确定综合考虑了脚踏自行车项目的性质、规模，以及城市规划的相关要求，确保建筑布局与周边环境协调一致。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绿地率是脚踏自行车项目用地中被规划为绿地的比例。具体面积XXX平方米，旨在通过合理规划绿地，改善脚踏自行车项目周边环境，提升居民生活质量，并符合城市整体绿化规划。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容积率是用地上可以建设的建筑总体积与用地面积之比。具体面积XXX，通过合理的容积率规划，确保脚踏自行车项目建筑规模与周边环境和谐共生。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脚踏自行车项目选址与当地城市规划相一致，具体面积XXX平方米。通过与城市规划部门深入沟通，确保脚踏自行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https://d.book118.com/236122014104010033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F1A2C"/>
    <w:rsid w:val="427F1A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2201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2024-01-09T22:47:00Z</dcterms:created>
  <dcterms:modified xsi:type="dcterms:W3CDTF">2024-01-09T22:47:20Z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8D4033FCF087440B805532A129D83F28_11</vt:lpwstr>
  </property>
  <property fmtid="{D5CDD505-2E9C-101B-9397-08002B2CF9AE}" pid="3" name="KSOProductBuildVer">
    <vt:lpwstr>2052-12.1.0.16120</vt:lpwstr>
  </property>
</Properties>
</file>