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1" w:after="0" w:afterAutospacing="1" w:line="15" w:lineRule="atLeast"/>
        <w:ind w:left="0" w:right="0" w:firstLine="0"/>
        <w:rPr>
          <w:rFonts w:ascii="Segoe UI" w:eastAsia="Segoe UI" w:hAnsi="Segoe UI" w:cs="Segoe UI"/>
          <w:i w:val="0"/>
          <w:iCs w:val="0"/>
          <w:caps w:val="0"/>
          <w:color w:val="444444"/>
          <w:spacing w:val="0"/>
          <w:sz w:val="28"/>
          <w:szCs w:val="28"/>
        </w:rPr>
        <w:sectPr>
          <w:pgSz w:w="11906" w:h="16838"/>
          <w:pgMar w:top="1440" w:right="1800" w:bottom="1440" w:left="1800" w:header="851" w:footer="992" w:gutter="0"/>
          <w:cols w:num="1" w:space="425"/>
          <w:docGrid w:type="lines" w:linePitch="312" w:charSpace="0"/>
        </w:sectPr>
      </w:pPr>
      <w:r>
        <w:rPr>
          <w:rFonts w:ascii="Segoe UI" w:eastAsia="Segoe UI" w:hAnsi="Segoe UI" w:cs="Segoe UI" w:hint="default"/>
          <w:i w:val="0"/>
          <w:iCs w:val="0"/>
          <w:caps w:val="0"/>
          <w:color w:val="444444"/>
          <w:spacing w:val="0"/>
          <w:sz w:val="28"/>
          <w:szCs w:val="28"/>
          <w:bdr w:val="none" w:sz="0" w:space="0" w:color="auto"/>
          <w:shd w:val="clear" w:color="auto" w:fill="FFFFFF"/>
        </w:rPr>
        <w:t>邢台市2023—2024学年高二(上)期末测试</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英语</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注意事项：</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1.答题前，考生务必将自己的姓名、考生号、考场号、座位号填写在答题卡上。</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2.回答选择题时，选出每小题答案后，用铅笔把答题卡上对应题目的答案标号涂黑。如需改动，用橡皮擦干净后，再选涂其他答案标号。回答非选择题时，将答案写在答题卡上。写在本试卷上无效。</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3.考试结束后，将本试卷和答题卡一并交回。</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第一部分听力(共两节，满分30分)</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做题时，先将答案标在试卷上。录音内容结束后，你将有两分钟的时间将试卷上的答案转涂到答题卡上。</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第一节(共5小题;每题1.5分，满分7.5分)</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听下面5段对话。每段对话后有一个小题，从题中所给的A、B、C三个选项中选出最佳选项，并标在试卷的相应位置。听完每段对话后，你都有10秒钟的时间来回答有关小题和阅读下一小题。每段对话仅读一遍。</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例：How much is the shirt</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 19.15. B. 9.18. C. 9.15.</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答案是 C。</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1. Why did the woman go to Mallorca</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 To learn Spanish. B. To see a friend. C. To look for a job.</w:t>
      </w:r>
      <w:r>
        <w:rPr>
          <w:rFonts w:ascii="Segoe UI" w:eastAsia="Segoe UI" w:hAnsi="Segoe UI" w:cs="Segoe UI" w:hint="default"/>
          <w:i w:val="0"/>
          <w:iCs w:val="0"/>
          <w:caps w:val="0"/>
          <w:color w:val="444444"/>
          <w:spacing w:val="0"/>
          <w:sz w:val="28"/>
          <w:szCs w:val="28"/>
          <w:bdr w:val="none" w:sz="0" w:space="0" w:color="auto"/>
          <w:shd w:val="clear" w:color="auto" w:fill="FFFFFF"/>
        </w:rPr>
        <w:br/>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1" w:after="0" w:afterAutospacing="1" w:line="15" w:lineRule="atLeast"/>
        <w:ind w:left="0" w:right="0" w:firstLine="0"/>
        <w:rPr>
          <w:rFonts w:ascii="Segoe UI" w:eastAsia="Segoe UI" w:hAnsi="Segoe UI" w:cs="Segoe UI"/>
          <w:i w:val="0"/>
          <w:iCs w:val="0"/>
          <w:caps w:val="0"/>
          <w:color w:val="444444"/>
          <w:spacing w:val="0"/>
          <w:sz w:val="28"/>
          <w:szCs w:val="28"/>
        </w:rPr>
        <w:sectPr>
          <w:type w:val="nextPage"/>
          <w:pgSz w:w="11906" w:h="16838"/>
          <w:pgMar w:top="1440" w:right="1800" w:bottom="1440" w:left="1800" w:header="851" w:footer="992" w:gutter="0"/>
          <w:pgNumType w:start="2"/>
          <w:cols w:num="1" w:space="425"/>
          <w:titlePg w:val="0"/>
          <w:docGrid w:type="lines" w:linePitch="312" w:charSpace="0"/>
        </w:sectPr>
      </w:pPr>
      <w:r>
        <w:rPr>
          <w:rFonts w:ascii="Segoe UI" w:eastAsia="Segoe UI" w:hAnsi="Segoe UI" w:cs="Segoe UI" w:hint="default"/>
          <w:i w:val="0"/>
          <w:iCs w:val="0"/>
          <w:caps w:val="0"/>
          <w:color w:val="444444"/>
          <w:spacing w:val="0"/>
          <w:sz w:val="28"/>
          <w:szCs w:val="28"/>
          <w:bdr w:val="none" w:sz="0" w:space="0" w:color="auto"/>
          <w:shd w:val="clear" w:color="auto" w:fill="FFFFFF"/>
        </w:rPr>
        <w:t>2. What does the man ask the woman to do</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 Take him to hospital.</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B. Go to a class with him.</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C. Submit a report for him.</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3. Who will look after the children</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 Jennifer. B. Marie. C. Suzy.</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4. What are the speakers going to do</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 Drive home. B. Go shopping. C. Eat out.</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5. What are the speakers talking about</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 How to fry fish.</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B. How to make coffee.</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C. How to remove a bad smell.</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第二节(共15小题;每小题1.5分，满分22.5分)</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听下面5段对话或独白。每段对话或独白后有几个小题，从题中所给的A、B、C三个选项中选出最佳选项，并标在试卷的相应位置。听每段对话或独白前，你将有时间阅读各个小题，每小题5秒钟;听完后，各小题将给出5秒钟的作答时间。每段对话或独白读两遍。</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听下面一段对话，回答第6至7题。</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6. When does Gomez watch a football game on TV</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 When the stadium is crowded.</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B. When he fails to get a ticket.</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C. When his friends are too busy.</w:t>
      </w:r>
      <w:r>
        <w:rPr>
          <w:rFonts w:ascii="Segoe UI" w:eastAsia="Segoe UI" w:hAnsi="Segoe UI" w:cs="Segoe UI" w:hint="default"/>
          <w:i w:val="0"/>
          <w:iCs w:val="0"/>
          <w:caps w:val="0"/>
          <w:color w:val="444444"/>
          <w:spacing w:val="0"/>
          <w:sz w:val="28"/>
          <w:szCs w:val="28"/>
          <w:bdr w:val="none" w:sz="0" w:space="0" w:color="auto"/>
          <w:shd w:val="clear" w:color="auto" w:fill="FFFFFF"/>
        </w:rPr>
        <w:br/>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1" w:after="0" w:afterAutospacing="1" w:line="15" w:lineRule="atLeast"/>
        <w:ind w:left="0" w:right="0" w:firstLine="0"/>
        <w:rPr>
          <w:rFonts w:ascii="Segoe UI" w:eastAsia="Segoe UI" w:hAnsi="Segoe UI" w:cs="Segoe UI"/>
          <w:i w:val="0"/>
          <w:iCs w:val="0"/>
          <w:caps w:val="0"/>
          <w:color w:val="444444"/>
          <w:spacing w:val="0"/>
          <w:sz w:val="28"/>
          <w:szCs w:val="28"/>
        </w:rPr>
        <w:sectPr>
          <w:type w:val="nextPage"/>
          <w:pgSz w:w="11906" w:h="16838"/>
          <w:pgMar w:top="1440" w:right="1800" w:bottom="1440" w:left="1800" w:header="851" w:footer="992" w:gutter="0"/>
          <w:pgNumType w:start="3"/>
          <w:cols w:num="1" w:space="425"/>
          <w:titlePg w:val="0"/>
          <w:docGrid w:type="lines" w:linePitch="312" w:charSpace="0"/>
        </w:sectPr>
      </w:pPr>
      <w:r>
        <w:rPr>
          <w:rFonts w:ascii="Segoe UI" w:eastAsia="Segoe UI" w:hAnsi="Segoe UI" w:cs="Segoe UI" w:hint="default"/>
          <w:i w:val="0"/>
          <w:iCs w:val="0"/>
          <w:caps w:val="0"/>
          <w:color w:val="444444"/>
          <w:spacing w:val="0"/>
          <w:sz w:val="28"/>
          <w:szCs w:val="28"/>
          <w:bdr w:val="none" w:sz="0" w:space="0" w:color="auto"/>
          <w:shd w:val="clear" w:color="auto" w:fill="FFFFFF"/>
        </w:rPr>
        <w:t>7. How much did Gomez pay for the football game last time</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 $20. B. $25. C. $50.</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听下面一段对话 ，回答第8至10题。</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8. What did Alex do in the afternoon</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 He had a walk. B. He went hunting. C. He planted trees.</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9. What did Alex bring back</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 Flowers. B. Leaves. C. Books.</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10. What was Bob doing when Alex saw him</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 Fishing. B. Taking pictures. C. Swimming.</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听下面一段对话，回答第11至13题。</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11. What did David do on his most recent holiday</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 He had a boat trip. B. He took a balloon flight. C. He climbed a mountain.</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12. What is on David’s list</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 Things he wished to do.</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B. Gifts he needed to buy.</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C. Dates he had to remember.</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13. Where does the woman suggest David go for his next holiday</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 Mount Fuji. B. The deep sea. C. The Amazon.</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听下面一段对话，回答第14至17题。</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14. Why did Sarah make the phone call</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To</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ask</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favor.</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B.</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To</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pass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on</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message.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C.</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To</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make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an</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1" w:after="0" w:afterAutospacing="1" w:line="15" w:lineRule="atLeast"/>
        <w:ind w:left="0" w:right="0" w:firstLine="0"/>
        <w:rPr>
          <w:rFonts w:ascii="Segoe UI" w:eastAsia="Segoe UI" w:hAnsi="Segoe UI" w:cs="Segoe UI"/>
          <w:i w:val="0"/>
          <w:iCs w:val="0"/>
          <w:caps w:val="0"/>
          <w:color w:val="444444"/>
          <w:spacing w:val="0"/>
          <w:sz w:val="28"/>
          <w:szCs w:val="28"/>
        </w:rPr>
        <w:sectPr>
          <w:type w:val="nextPage"/>
          <w:pgSz w:w="11906" w:h="16838"/>
          <w:pgMar w:top="1440" w:right="1800" w:bottom="1440" w:left="1800" w:header="851" w:footer="992" w:gutter="0"/>
          <w:pgNumType w:start="4"/>
          <w:cols w:num="1" w:space="425"/>
          <w:titlePg w:val="0"/>
          <w:docGrid w:type="lines" w:linePitch="312" w:charSpace="0"/>
        </w:sectPr>
      </w:pP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appointment.</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15. Where is Sarah now</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 At a meeting room. B. At her home. C. At the Shelton Hotel.</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16. What time is Michael leaving his place tomorrow morning</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 At 7: 40. B. At 8: 00. C. At 8: 20.</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17. What is the probable relationship between John and Sarah</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 Neighbors. B. Fellow workers. C. Husband and wife.</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听下面一段独白，回答第18至20题。</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18. What do most people think is very important in spoken communication</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 Pronunciation. B. Grammar. C. Vocabulary.</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19. Why should you listen to experts according to the speaker</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 To develop your reading fluency.</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B. To find out your mispronunciations.</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C. To improve your note-taking skills.</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20. What is the speaker’s last suggestion</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 Spell out the difficult words.</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B. Check the words in a dictionary.</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C. Practice reading the words aloud.</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第二部分 阅读(共两节，满分50分)</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第一节(共15小题;每小题2.5分，满分37.5分)</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阅读下列短文，从每题所给的A、B、C、D四个选项中选出最佳选项。</w:t>
      </w:r>
      <w:r>
        <w:rPr>
          <w:rFonts w:ascii="Segoe UI" w:eastAsia="Segoe UI" w:hAnsi="Segoe UI" w:cs="Segoe UI" w:hint="default"/>
          <w:i w:val="0"/>
          <w:iCs w:val="0"/>
          <w:caps w:val="0"/>
          <w:color w:val="444444"/>
          <w:spacing w:val="0"/>
          <w:sz w:val="28"/>
          <w:szCs w:val="28"/>
          <w:bdr w:val="none" w:sz="0" w:space="0" w:color="auto"/>
          <w:shd w:val="clear" w:color="auto" w:fill="FFFFFF"/>
        </w:rPr>
        <w:br/>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1" w:after="0" w:afterAutospacing="1" w:line="15" w:lineRule="atLeast"/>
        <w:ind w:left="0" w:right="0" w:firstLine="0"/>
        <w:rPr>
          <w:rFonts w:ascii="Segoe UI" w:eastAsia="Segoe UI" w:hAnsi="Segoe UI" w:cs="Segoe UI"/>
          <w:i w:val="0"/>
          <w:iCs w:val="0"/>
          <w:caps w:val="0"/>
          <w:color w:val="444444"/>
          <w:spacing w:val="0"/>
          <w:sz w:val="28"/>
          <w:szCs w:val="28"/>
        </w:rPr>
        <w:sectPr>
          <w:type w:val="nextPage"/>
          <w:pgSz w:w="11906" w:h="16838"/>
          <w:pgMar w:top="1440" w:right="1800" w:bottom="1440" w:left="1800" w:header="851" w:footer="992" w:gutter="0"/>
          <w:pgNumType w:start="5"/>
          <w:cols w:num="1" w:space="425"/>
          <w:titlePg w:val="0"/>
          <w:docGrid w:type="lines" w:linePitch="312" w:charSpace="0"/>
        </w:sectPr>
      </w:pPr>
      <w:r>
        <w:rPr>
          <w:rFonts w:ascii="Segoe UI" w:eastAsia="Segoe UI" w:hAnsi="Segoe UI" w:cs="Segoe UI" w:hint="default"/>
          <w:i w:val="0"/>
          <w:iCs w:val="0"/>
          <w:caps w:val="0"/>
          <w:color w:val="444444"/>
          <w:spacing w:val="0"/>
          <w:sz w:val="28"/>
          <w:szCs w:val="28"/>
          <w:bdr w:val="none" w:sz="0" w:space="0" w:color="auto"/>
          <w:shd w:val="clear" w:color="auto" w:fill="FFFFFF"/>
        </w:rPr>
        <w:t>A</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Selecting gifts for your beloved ones can be one of the most difficult parts. But don’t worry! We can help! Here are some gift ideas to suit all pockets.</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Air purifier</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Do you have a loved one who suffers from allergies (过敏) or other skin diseases Why not gift him or her an air cleaner Research has shown that air purifiers can help reduce allergy reactions, remove asthma (哮喘) causes such as dust by improving air quality in your home. Look for purifiers with more than one filter and, especially, a high efficiency air filter.</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Electric toothbrush</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One review of 56 studies has found that a powered toothbrush resulted in a 21 per cent reduction of plaque and an 11 per cent reduction in gingivitis (牙龈炎) after three months, compared with a manual toothbrush. It’s also a fun way for children to look after their dental hygiene.</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Dark chocolate</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Nothing</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screams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gift</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quite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like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chocolate.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Good</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news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is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that</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dark</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chocolate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is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associated</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with</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several</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health</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benefits.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Small</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amounts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of</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this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sweet</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treat</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may</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lower</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risk</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of</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heart</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disease,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improve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brain</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function</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and</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give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your</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immune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system</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boost,</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potentially</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1" w:after="0" w:afterAutospacing="1" w:line="15" w:lineRule="atLeast"/>
        <w:ind w:left="0" w:right="0" w:firstLine="0"/>
        <w:rPr>
          <w:rFonts w:ascii="Segoe UI" w:eastAsia="Segoe UI" w:hAnsi="Segoe UI" w:cs="Segoe UI"/>
          <w:i w:val="0"/>
          <w:iCs w:val="0"/>
          <w:caps w:val="0"/>
          <w:color w:val="444444"/>
          <w:spacing w:val="0"/>
          <w:sz w:val="28"/>
          <w:szCs w:val="28"/>
        </w:rPr>
        <w:sectPr>
          <w:type w:val="nextPage"/>
          <w:pgSz w:w="11906" w:h="16838"/>
          <w:pgMar w:top="1440" w:right="1800" w:bottom="1440" w:left="1800" w:header="851" w:footer="992" w:gutter="0"/>
          <w:pgNumType w:start="6"/>
          <w:cols w:num="1" w:space="425"/>
          <w:titlePg w:val="0"/>
          <w:docGrid w:type="lines" w:linePitch="312" w:charSpace="0"/>
        </w:sectPr>
      </w:pP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reducing</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infection.</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Your time</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Quality time spent with your nearest and dearest is completely free, but is the most precious gift you could give them. If you’ve been too preoccupied of late, determine to put aside more hours to do fun things together, or if you have time to devote to others outside your immediate circle, consider volunteering with Age UK as a friend to an elderly person.</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1. Which of the following is suitable for someone with a dental problem</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 Air purifier. B. Electric toothbrush.</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C. Dark chocolate. D. Your time.</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2. What do the first three presents have in common</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 They belong to tech presents. B. They are non-physical objects.</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C. They are intended for the elderly. D. They help promote healthy living.</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3. What is special about the last present</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 It is priceless. B. It is worthless.</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C. It is physical. D. It is rare.</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【答案】1. B 2. D 3. A</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【解析】</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【导语】这是一篇应用文。短文介绍了为你所爱的人可挑选的礼物。</w:t>
      </w:r>
      <w:r>
        <w:rPr>
          <w:rFonts w:ascii="Segoe UI" w:eastAsia="Segoe UI" w:hAnsi="Segoe UI" w:cs="Segoe UI" w:hint="default"/>
          <w:i w:val="0"/>
          <w:iCs w:val="0"/>
          <w:caps w:val="0"/>
          <w:color w:val="444444"/>
          <w:spacing w:val="0"/>
          <w:sz w:val="28"/>
          <w:szCs w:val="28"/>
          <w:bdr w:val="none" w:sz="0" w:space="0" w:color="auto"/>
          <w:shd w:val="clear" w:color="auto" w:fill="FFFFFF"/>
        </w:rPr>
        <w:br/>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1" w:after="0" w:afterAutospacing="1" w:line="15" w:lineRule="atLeast"/>
        <w:ind w:left="0" w:right="0" w:firstLine="0"/>
        <w:rPr>
          <w:rFonts w:ascii="Segoe UI" w:eastAsia="Segoe UI" w:hAnsi="Segoe UI" w:cs="Segoe UI"/>
          <w:i w:val="0"/>
          <w:iCs w:val="0"/>
          <w:caps w:val="0"/>
          <w:color w:val="444444"/>
          <w:spacing w:val="0"/>
          <w:sz w:val="28"/>
          <w:szCs w:val="28"/>
        </w:rPr>
        <w:sectPr>
          <w:type w:val="nextPage"/>
          <w:pgSz w:w="11906" w:h="16838"/>
          <w:pgMar w:top="1440" w:right="1800" w:bottom="1440" w:left="1800" w:header="851" w:footer="992" w:gutter="0"/>
          <w:pgNumType w:start="7"/>
          <w:cols w:num="1" w:space="425"/>
          <w:titlePg w:val="0"/>
          <w:docGrid w:type="lines" w:linePitch="312" w:charSpace="0"/>
        </w:sectPr>
      </w:pPr>
      <w:r>
        <w:rPr>
          <w:rFonts w:ascii="Segoe UI" w:eastAsia="Segoe UI" w:hAnsi="Segoe UI" w:cs="Segoe UI" w:hint="default"/>
          <w:i w:val="0"/>
          <w:iCs w:val="0"/>
          <w:caps w:val="0"/>
          <w:color w:val="444444"/>
          <w:spacing w:val="0"/>
          <w:sz w:val="28"/>
          <w:szCs w:val="28"/>
          <w:bdr w:val="none" w:sz="0" w:space="0" w:color="auto"/>
          <w:shd w:val="clear" w:color="auto" w:fill="FFFFFF"/>
        </w:rPr>
        <w:t>【1题详解】</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细节理解题。根据Electric toothbrush中的“One review of 56 studies has found that a powered toothbrush resulted in a 21 per cent reduction of plaque and an 11 per cent reduction in gingivitis(牙龈炎)after three months, compared with a manual toothbrush. It’s also a fun way for children to look after their dental hygiene.”（一项对56项研究的综述发现，与手动牙刷相比，三个月后，电动牙刷可以减少21%的牙菌斑，减少11%的牙龈炎。这也是孩子们保持牙齿卫生的一个有趣的方法。）可知，电动牙刷适合有牙齿问题的人。故选B项。</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【2题详解】</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细节理解题。根据Air</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purifier中的“Research</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has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shown</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that</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air</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purifiers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can</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help</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reduce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allergy</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reactions,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remove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asthma(哮喘)causes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such</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dust</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by</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improving</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air</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quality</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in</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your</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home”（研究表明，空气净化器可以帮助减少过敏反应，通过改善家里的空气质量来消除灰尘等哮喘原因）根据Electric</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toothbrush中的“One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review</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of</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56</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studies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has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found</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that</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powered</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toothbrush</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resulted</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in</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21</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per</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cent</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reduction</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of</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plaque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and</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an</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11</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per</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cent</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reduction</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in</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gingivitis(牙龈炎)after</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three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months,”（一项对56项研究的综述发现，三个月后，电动牙刷可以减少21%的牙菌斑，减少11%的牙龈炎，）根据Dark</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chocolate中的“Good</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news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is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that</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dark</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chocolate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is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associated</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with</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several</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health</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1" w:after="0" w:afterAutospacing="1" w:line="15" w:lineRule="atLeast"/>
        <w:ind w:left="0" w:right="0" w:firstLine="0"/>
        <w:rPr>
          <w:rFonts w:ascii="Segoe UI" w:eastAsia="Segoe UI" w:hAnsi="Segoe UI" w:cs="Segoe UI"/>
          <w:i w:val="0"/>
          <w:iCs w:val="0"/>
          <w:caps w:val="0"/>
          <w:color w:val="444444"/>
          <w:spacing w:val="0"/>
          <w:sz w:val="28"/>
          <w:szCs w:val="28"/>
        </w:rPr>
        <w:sectPr>
          <w:type w:val="nextPage"/>
          <w:pgSz w:w="11906" w:h="16838"/>
          <w:pgMar w:top="1440" w:right="1800" w:bottom="1440" w:left="1800" w:header="851" w:footer="992" w:gutter="0"/>
          <w:pgNumType w:start="8"/>
          <w:cols w:num="1" w:space="425"/>
          <w:titlePg w:val="0"/>
          <w:docGrid w:type="lines" w:linePitch="312" w:charSpace="0"/>
        </w:sectPr>
      </w:pP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benefits.”（好消息是，黑巧克力对健康有益。）可知，前三个礼物的共同点是它们有助于促进健康的生活方式。故选D项。</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【3题详解】</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细节理解题。根据Your time中的“Quality time spent with your nearest and dearest is completely free, but is the most precious gift you could give them.”（与你最亲近的人共度美好时光是完全免费的，但这是你能给他们的最珍贵的礼物。）可知，最后一个礼物是无价的。故选A项。</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B</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For many runners, a marathon can often be a challenge—but sometimes what gets a runner through the tough 26.2 miles is looking out into the crowd and seeing his or her loved one holding up a sign and shouting words of encouragement. For one mom, though, her loved one was a bit more hands-on.</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While running the REVEL Big Cottonwood Marathon in Salt Lake City, Courtney Rich, a self-taught baker and mother of two, was beginning to run out of energy just yards from the end when she was suddenly joined by her 10-year-old daughter, Avery.</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The touching moment, caught on video and posted on social media, shows Avery running to her mother’s side to support her as she approached the end of the race. Rich’s face lit up when Avery joined her and helped her cross the finish line.</w:t>
      </w:r>
      <w:r>
        <w:rPr>
          <w:rFonts w:ascii="Segoe UI" w:eastAsia="Segoe UI" w:hAnsi="Segoe UI" w:cs="Segoe UI" w:hint="default"/>
          <w:i w:val="0"/>
          <w:iCs w:val="0"/>
          <w:caps w:val="0"/>
          <w:color w:val="444444"/>
          <w:spacing w:val="0"/>
          <w:sz w:val="28"/>
          <w:szCs w:val="28"/>
          <w:bdr w:val="none" w:sz="0" w:space="0" w:color="auto"/>
          <w:shd w:val="clear" w:color="auto" w:fill="FFFFFF"/>
        </w:rPr>
        <w:br/>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1" w:after="0" w:afterAutospacing="1" w:line="15" w:lineRule="atLeast"/>
        <w:ind w:left="0" w:right="0" w:firstLine="0"/>
        <w:rPr>
          <w:rFonts w:ascii="Segoe UI" w:eastAsia="Segoe UI" w:hAnsi="Segoe UI" w:cs="Segoe UI"/>
          <w:i w:val="0"/>
          <w:iCs w:val="0"/>
          <w:caps w:val="0"/>
          <w:color w:val="444444"/>
          <w:spacing w:val="0"/>
          <w:sz w:val="28"/>
          <w:szCs w:val="28"/>
        </w:rPr>
        <w:sectPr>
          <w:type w:val="nextPage"/>
          <w:pgSz w:w="11906" w:h="16838"/>
          <w:pgMar w:top="1440" w:right="1800" w:bottom="1440" w:left="1800" w:header="851" w:footer="992" w:gutter="0"/>
          <w:pgNumType w:start="9"/>
          <w:cols w:num="1" w:space="425"/>
          <w:titlePg w:val="0"/>
          <w:docGrid w:type="lines" w:linePitch="312" w:charSpace="0"/>
        </w:sectPr>
      </w:pPr>
      <w:r>
        <w:rPr>
          <w:rFonts w:ascii="Segoe UI" w:eastAsia="Segoe UI" w:hAnsi="Segoe UI" w:cs="Segoe UI" w:hint="default"/>
          <w:i w:val="0"/>
          <w:iCs w:val="0"/>
          <w:caps w:val="0"/>
          <w:color w:val="444444"/>
          <w:spacing w:val="0"/>
          <w:sz w:val="28"/>
          <w:szCs w:val="28"/>
          <w:bdr w:val="none" w:sz="0" w:space="0" w:color="auto"/>
          <w:shd w:val="clear" w:color="auto" w:fill="FFFFFF"/>
        </w:rPr>
        <w:t>Rich later said in the video’s caption that being joined by her daughter to finish the race was “a moment I hope neither of us ever forget”. Rich said that her daughter could tell she was struggling after a phone call near the end of the race. “She knew I had struggled the last few miles,” Rich said. “She saw tears in my eyes when I called on mile 24.”</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In the video, Rich’s facial expression changes from tiredness to a smile after seeing her daughter emerge from the crowd to join her. Then, Rich and her daughter ran hand-in-hand to the finish line. “Nothing could have prepared me for the moment my 10-year-old daughter would jump out of the crowd and run with me to the finish line,” she said. When the race was done, the two hugged each other at the finish line. The video ends with a final caption, “And then she just held me. She held me.”</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In the past, the REVEL Big Cottonwood Marathon has had other memorable moments of mothers caring for their children, but perhaps not as hands-on as this one.</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4. What happened to Rich when she was coming to the finish line</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 She felt herself struggling. B. She was far behind others.</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C. She fell down all of a sudden. D. She was interrupted by Avery.</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5. How did Avery react to the accident</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She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ran</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rest</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in</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place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of</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Rich.</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B.</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She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tried</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to</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call</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for</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help</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at</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1" w:after="0" w:afterAutospacing="1" w:line="15" w:lineRule="atLeast"/>
        <w:ind w:left="0" w:right="0" w:firstLine="0"/>
        <w:rPr>
          <w:rFonts w:ascii="Segoe UI" w:eastAsia="Segoe UI" w:hAnsi="Segoe UI" w:cs="Segoe UI"/>
          <w:i w:val="0"/>
          <w:iCs w:val="0"/>
          <w:caps w:val="0"/>
          <w:color w:val="444444"/>
          <w:spacing w:val="0"/>
          <w:sz w:val="28"/>
          <w:szCs w:val="28"/>
        </w:rPr>
        <w:sectPr>
          <w:type w:val="nextPage"/>
          <w:pgSz w:w="11906" w:h="16838"/>
          <w:pgMar w:top="1440" w:right="1800" w:bottom="1440" w:left="1800" w:header="851" w:footer="992" w:gutter="0"/>
          <w:pgNumType w:start="10"/>
          <w:cols w:num="1" w:space="425"/>
          <w:titlePg w:val="0"/>
          <w:docGrid w:type="lines" w:linePitch="312" w:charSpace="0"/>
        </w:sectPr>
      </w:pP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once.</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C. She helped Rich run to the finish line. D. She shouted encouraging words to Rich.</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6. How did Rich feel about Avery’s response</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 Doubtful. B. Content. C. Concerned. D. Expected.</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7. What can be the best title for the text</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 A Daughter Cheered For Her Mother By Joining In Her Race</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B. A Mother Encouraged Her Daughter To Pursue Her Dream</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C. A Daughter Got Involved In Her Mother’s Race By Mistake</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D. A Mother Would Never Give Up On Her Marathon Dream</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【答案】4. A 5. C 6. B 7. A</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【解析】</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导语】本文是一篇新闻报道。文章报道了作为一名母亲的Rich参加了马拉松比赛，在快接近终点线时体力不支，她的女儿Avery察觉到了她的感受，从人群中走出来加入她，陪她一同越过终点线，两人最后拥抱在一起，这样感人的时刻被视频记录下来，成为这场马拉松比赛中令人难忘的记忆。</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【4题详解】</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细节理解题。根据第四段中“Rich</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said</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that</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her</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daughter</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could</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tell</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she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was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struggling</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after</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phone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call</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near</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end</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of</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race.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“She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knew</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I</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had</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struggled</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last</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few</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miles,”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Rich</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1" w:after="0" w:afterAutospacing="1" w:line="15" w:lineRule="atLeast"/>
        <w:ind w:left="0" w:right="0" w:firstLine="0"/>
        <w:rPr>
          <w:rFonts w:ascii="Segoe UI" w:eastAsia="Segoe UI" w:hAnsi="Segoe UI" w:cs="Segoe UI"/>
          <w:i w:val="0"/>
          <w:iCs w:val="0"/>
          <w:caps w:val="0"/>
          <w:color w:val="444444"/>
          <w:spacing w:val="0"/>
          <w:sz w:val="28"/>
          <w:szCs w:val="28"/>
        </w:rPr>
        <w:sectPr>
          <w:type w:val="nextPage"/>
          <w:pgSz w:w="11906" w:h="16838"/>
          <w:pgMar w:top="1440" w:right="1800" w:bottom="1440" w:left="1800" w:header="851" w:footer="992" w:gutter="0"/>
          <w:pgNumType w:start="11"/>
          <w:cols w:num="1" w:space="425"/>
          <w:titlePg w:val="0"/>
          <w:docGrid w:type="lines" w:linePitch="312" w:charSpace="0"/>
        </w:sectPr>
      </w:pP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said.(Rich说，她的女儿在比赛快结束时接到一个电话后，就能感觉到她在挣扎。“她知道我在最后几英里里很挣扎，”Rich说)”可知，Rich在快要靠近终点线的时候感到自己在挣扎。故选A。</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【5题详解】</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细节理解题。根据第三段“The touching moment, caught on video and posted on social media, shows Avery running to her mother’s side to support her as she approached the end of the race. Rich’s face lit up when Avery joined her and helped her cross the finish line.(这一感人的时刻被拍了下来，并发布在社交媒体上。在视频中，Avery在她母亲接近终点时跑到她身边支持她。当Avery加入她并帮助她越过终点线时，Rich的脸上露出了笑容)”可知，面对妈妈Rich的情况，Avery帮助她跑到终点线。故选C。</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【6题详解】</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推理判断题。根据第五段中“In the video, Rich’s facial expression changes from tiredness to a smile after seeing her daughter emerge from the crowd to join her.(在视频中，看到女儿从人群中走出来和她在一起后，Rich的表情从疲惫变成了微笑)”可知，Rich在看到女儿加入自己跑马拉松后，不再疲惫，而是露出微笑。由此推知，她对女儿的反应感到很满足。故选B。</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【7题详解】</w:t>
      </w:r>
      <w:r>
        <w:rPr>
          <w:rFonts w:ascii="Segoe UI" w:eastAsia="Segoe UI" w:hAnsi="Segoe UI" w:cs="Segoe UI" w:hint="default"/>
          <w:i w:val="0"/>
          <w:iCs w:val="0"/>
          <w:caps w:val="0"/>
          <w:color w:val="444444"/>
          <w:spacing w:val="0"/>
          <w:sz w:val="28"/>
          <w:szCs w:val="28"/>
          <w:bdr w:val="none" w:sz="0" w:space="0" w:color="auto"/>
          <w:shd w:val="clear" w:color="auto" w:fill="FFFFFF"/>
        </w:rPr>
        <w:br/>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1" w:after="0" w:afterAutospacing="1" w:line="15" w:lineRule="atLeast"/>
        <w:ind w:left="0" w:right="0" w:firstLine="0"/>
        <w:rPr>
          <w:rFonts w:ascii="Segoe UI" w:eastAsia="Segoe UI" w:hAnsi="Segoe UI" w:cs="Segoe UI"/>
          <w:i w:val="0"/>
          <w:iCs w:val="0"/>
          <w:caps w:val="0"/>
          <w:color w:val="444444"/>
          <w:spacing w:val="0"/>
          <w:sz w:val="28"/>
          <w:szCs w:val="28"/>
        </w:rPr>
        <w:sectPr>
          <w:type w:val="nextPage"/>
          <w:pgSz w:w="11906" w:h="16838"/>
          <w:pgMar w:top="1440" w:right="1800" w:bottom="1440" w:left="1800" w:header="851" w:footer="992" w:gutter="0"/>
          <w:pgNumType w:start="12"/>
          <w:cols w:num="1" w:space="425"/>
          <w:titlePg w:val="0"/>
          <w:docGrid w:type="lines" w:linePitch="312" w:charSpace="0"/>
        </w:sectPr>
      </w:pPr>
      <w:r>
        <w:rPr>
          <w:rFonts w:ascii="Segoe UI" w:eastAsia="Segoe UI" w:hAnsi="Segoe UI" w:cs="Segoe UI" w:hint="default"/>
          <w:i w:val="0"/>
          <w:iCs w:val="0"/>
          <w:caps w:val="0"/>
          <w:color w:val="444444"/>
          <w:spacing w:val="0"/>
          <w:sz w:val="28"/>
          <w:szCs w:val="28"/>
          <w:bdr w:val="none" w:sz="0" w:space="0" w:color="auto"/>
          <w:shd w:val="clear" w:color="auto" w:fill="FFFFFF"/>
        </w:rPr>
        <w:t>主旨大意题。通读全文可知，文章报道了母亲Rich和女儿Avery之间的故事。作为一名母亲的Rich参加了马拉松比赛，在快接近终点线时体力不支，她的女儿Avery察觉到了她的感受，从人群中走出来加入她，陪她一同越过终点线，两人最后拥抱在一起，这样感人的时刻被视频记录下来，成为这场马拉松比赛中令人难忘的记忆。故A项“一个女儿为她的母亲加油，加入她的比赛”概括了故事的核心内容，最适合作为标题。故选A。</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C</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Health organizations such as the UK’s national health services recommend that adults take 10 micrograms, or 400 international units (IU) of vitamin D every day, while the National Institutes of Health advise that most adults take 600 IU, with both bodies cautioning against taking more than 4,000 IU per day. Having too much vitamin D can cause a build-up of calcium (钙) in the blood, leading to symptoms such as nausea and kidney stones.</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But Patrick J. LaRiccia at the University of Pennsylvania and his colleagues recently found that a daily dose (一剂) of 5,000 IU may reduce the risk of influenza-like symptoms. They wondered whether this higher-than-recommended dosage may also have other positive effects.</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So</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team</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asked</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196</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adults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to</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take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5,000</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IU</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of</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vitamin</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D3</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every</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day</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for</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about</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nine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months.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adults,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aged</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47</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on</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average,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were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aware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of</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dose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they</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were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having.</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researchers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also</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analyzed</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data</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of</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more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than</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1,900</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people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who</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weren’t</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given</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5,000</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IU</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daily</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dose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of</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vitamin</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D.</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However,</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they</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were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free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to</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take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vitamin</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D</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1" w:after="0" w:afterAutospacing="1" w:line="15" w:lineRule="atLeast"/>
        <w:ind w:left="0" w:right="0" w:firstLine="0"/>
        <w:rPr>
          <w:rFonts w:ascii="Segoe UI" w:eastAsia="Segoe UI" w:hAnsi="Segoe UI" w:cs="Segoe UI"/>
          <w:i w:val="0"/>
          <w:iCs w:val="0"/>
          <w:caps w:val="0"/>
          <w:color w:val="444444"/>
          <w:spacing w:val="0"/>
          <w:sz w:val="28"/>
          <w:szCs w:val="28"/>
        </w:rPr>
        <w:sectPr>
          <w:type w:val="nextPage"/>
          <w:pgSz w:w="11906" w:h="16838"/>
          <w:pgMar w:top="1440" w:right="1800" w:bottom="1440" w:left="1800" w:header="851" w:footer="992" w:gutter="0"/>
          <w:pgNumType w:start="13"/>
          <w:cols w:num="1" w:space="425"/>
          <w:titlePg w:val="0"/>
          <w:docGrid w:type="lines" w:linePitch="312" w:charSpace="0"/>
        </w:sectPr>
      </w:pP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supplements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if</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they</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wished.</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Towards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end</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of</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study,</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across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this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group,</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average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reported</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dose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was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1,318</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IU</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and</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average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age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was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50.</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Over 10 months, those on the 5,000 IU dose had a lower risk of being hospitalized due to any cause, and they had to visit the emergency room or be admitted to intensive care less than people in the other group. No participants reported side effects.</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However, LaRiccia says the team can’t rule out the age difference as a possible cause of these results, with those in the high-dose group potentially avoiding hospital because they were on average three years younger. The nationalities of people in the two groups also differed, with fewer Hispanic and Latino people in the high-dose group, which may have affected the results.</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“The findings are promising, but the study was relatively small and the study period was too short to monitor any long-term safety issues of such a high daily dose of vitamin D,” says JoAnn Manson at Harvard University.</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8. How much vitamin D does National Institutes of Health recommend us to take daily</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 At least 10 IU. B. Less than 400 IU. C. Roughly 600 IU. D. Over 4,000 IU.</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9. How did the team carry out the study</w:t>
      </w:r>
      <w:r>
        <w:rPr>
          <w:rFonts w:ascii="Segoe UI" w:eastAsia="Segoe UI" w:hAnsi="Segoe UI" w:cs="Segoe UI" w:hint="default"/>
          <w:i w:val="0"/>
          <w:iCs w:val="0"/>
          <w:caps w:val="0"/>
          <w:color w:val="444444"/>
          <w:spacing w:val="0"/>
          <w:sz w:val="28"/>
          <w:szCs w:val="28"/>
          <w:bdr w:val="none" w:sz="0" w:space="0" w:color="auto"/>
          <w:shd w:val="clear" w:color="auto" w:fill="FFFFFF"/>
        </w:rPr>
        <w:br/>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1" w:after="0" w:afterAutospacing="1" w:line="15" w:lineRule="atLeast"/>
        <w:ind w:left="0" w:right="0" w:firstLine="0"/>
        <w:rPr>
          <w:rFonts w:ascii="Segoe UI" w:eastAsia="Segoe UI" w:hAnsi="Segoe UI" w:cs="Segoe UI"/>
          <w:i w:val="0"/>
          <w:iCs w:val="0"/>
          <w:caps w:val="0"/>
          <w:color w:val="444444"/>
          <w:spacing w:val="0"/>
          <w:sz w:val="28"/>
          <w:szCs w:val="28"/>
        </w:rPr>
        <w:sectPr>
          <w:type w:val="nextPage"/>
          <w:pgSz w:w="11906" w:h="16838"/>
          <w:pgMar w:top="1440" w:right="1800" w:bottom="1440" w:left="1800" w:header="851" w:footer="992" w:gutter="0"/>
          <w:pgNumType w:start="14"/>
          <w:cols w:num="1" w:space="425"/>
          <w:titlePg w:val="0"/>
          <w:docGrid w:type="lines" w:linePitch="312" w:charSpace="0"/>
        </w:sectPr>
      </w:pPr>
      <w:r>
        <w:rPr>
          <w:rFonts w:ascii="Segoe UI" w:eastAsia="Segoe UI" w:hAnsi="Segoe UI" w:cs="Segoe UI" w:hint="default"/>
          <w:i w:val="0"/>
          <w:iCs w:val="0"/>
          <w:caps w:val="0"/>
          <w:color w:val="444444"/>
          <w:spacing w:val="0"/>
          <w:sz w:val="28"/>
          <w:szCs w:val="28"/>
          <w:bdr w:val="none" w:sz="0" w:space="0" w:color="auto"/>
          <w:shd w:val="clear" w:color="auto" w:fill="FFFFFF"/>
        </w:rPr>
        <w:t>A. By explaining the phenomenon. B. By referring to previous data.</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C. By using supporting examples. D. By comparing and analyzing.</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10. How many factors may have affected the results according to LaRiccia</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 One. B. Two. C. Three. D. Four.</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11. What is JoAnn Manson’s attitude towards the study</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 Objective. B. Negative. C. Favorable. D. Uncertain.</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【答案】8. C 9. D 10. B 11. A</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【解析】</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【导语】本文是说明文。宾夕法尼亚大学的帕特里克·J·拉里西亚 (Patrick J. LaRiccia) 和他的同事最近发现，每日剂量5000 IU可能会降低出现流感样症状的风险，但他们想知道这种高于推荐剂量是否还会产生其他积极作用，于是进行了一项研究。文章主要介绍了这项研究。</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【8题详解】</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细节理解题。根据第一段中“while the National Institutes of Health advise that most adults take 600 IU,(美国国立卫生研究院建议大多数成年人服用600 IU)”可知，美国国立卫生研究院建议我们每天服用大约600IU的维生素D，故选C。</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【9题详解】</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推理判断题。根据第三段“So</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team</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asked</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196</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adults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to</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take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5,000</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IU</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of</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vitamin</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D3</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every</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day</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for</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about</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nine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months.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adults,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aged</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1" w:after="0" w:afterAutospacing="1" w:line="15" w:lineRule="atLeast"/>
        <w:ind w:left="0" w:right="0" w:firstLine="0"/>
        <w:rPr>
          <w:rFonts w:ascii="Segoe UI" w:eastAsia="Segoe UI" w:hAnsi="Segoe UI" w:cs="Segoe UI"/>
          <w:i w:val="0"/>
          <w:iCs w:val="0"/>
          <w:caps w:val="0"/>
          <w:color w:val="444444"/>
          <w:spacing w:val="0"/>
          <w:sz w:val="28"/>
          <w:szCs w:val="28"/>
        </w:rPr>
        <w:sectPr>
          <w:type w:val="nextPage"/>
          <w:pgSz w:w="11906" w:h="16838"/>
          <w:pgMar w:top="1440" w:right="1800" w:bottom="1440" w:left="1800" w:header="851" w:footer="992" w:gutter="0"/>
          <w:pgNumType w:start="15"/>
          <w:cols w:num="1" w:space="425"/>
          <w:titlePg w:val="0"/>
          <w:docGrid w:type="lines" w:linePitch="312" w:charSpace="0"/>
        </w:sectPr>
      </w:pP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47</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on</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average,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were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aware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of</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dose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they</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were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having.</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researchers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also</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analyzed</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data</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of</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more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than</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1,900</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people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who</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weren’t</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given</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5,000</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IU</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daily</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dose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of</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vitamin</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D.(因此，研究小组要求196名成年人每天服用5000IU维生素D3，持续约九个月。这些成年人平均年龄为47岁，他们知道自己服用的剂量。研究人员还分析了1900多名未每日服用5000IU维生素D的人的数据。)”可知，该团队通过比较和分析196名每天服用5000IU维生素D3的人和1900多名未每日服用5000IU维生素D的人的数据，由此可推知，该团队运用了分析和比较的方法来进行研究的，故选D。</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【10题详解】</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细节理解题。根据倒数第二段“However, LaRiccia says the team can’t rule out the age difference as a possible cause of these results, with those in the high-dose group potentially avoiding hospital because they were on average three years younger. The nationalities of people in the two groups also differed, with fewer Hispanic and Latino people in the high-dose group, which may have affected the results.(然而，LaRiccia表示，研究小组不能排除年龄差异是造成这些结果的可能原因，高剂量组的人可能会避免去医院，因为他们平均年轻三岁。两组人群的国籍也不同，高剂量组中西班牙裔和拉丁裔人群较少，这可能影响了结果)”可知，根据LaRiccia的说法，年龄和国籍这两个因素可能影响研究结果，故选B。</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【11题详解】</w:t>
      </w:r>
      <w:r>
        <w:rPr>
          <w:rFonts w:ascii="Segoe UI" w:eastAsia="Segoe UI" w:hAnsi="Segoe UI" w:cs="Segoe UI" w:hint="default"/>
          <w:i w:val="0"/>
          <w:iCs w:val="0"/>
          <w:caps w:val="0"/>
          <w:color w:val="444444"/>
          <w:spacing w:val="0"/>
          <w:sz w:val="28"/>
          <w:szCs w:val="28"/>
          <w:bdr w:val="none" w:sz="0" w:space="0" w:color="auto"/>
          <w:shd w:val="clear" w:color="auto" w:fill="FFFFFF"/>
        </w:rPr>
        <w:br/>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1" w:after="0" w:afterAutospacing="1" w:line="15" w:lineRule="atLeast"/>
        <w:ind w:left="0" w:right="0" w:firstLine="0"/>
        <w:rPr>
          <w:rFonts w:ascii="Segoe UI" w:eastAsia="Segoe UI" w:hAnsi="Segoe UI" w:cs="Segoe UI"/>
          <w:i w:val="0"/>
          <w:iCs w:val="0"/>
          <w:caps w:val="0"/>
          <w:color w:val="444444"/>
          <w:spacing w:val="0"/>
          <w:sz w:val="28"/>
          <w:szCs w:val="28"/>
        </w:rPr>
        <w:sectPr>
          <w:type w:val="nextPage"/>
          <w:pgSz w:w="11906" w:h="16838"/>
          <w:pgMar w:top="1440" w:right="1800" w:bottom="1440" w:left="1800" w:header="851" w:footer="992" w:gutter="0"/>
          <w:pgNumType w:start="16"/>
          <w:cols w:num="1" w:space="425"/>
          <w:titlePg w:val="0"/>
          <w:docGrid w:type="lines" w:linePitch="312" w:charSpace="0"/>
        </w:sectPr>
      </w:pPr>
      <w:r>
        <w:rPr>
          <w:rFonts w:ascii="Segoe UI" w:eastAsia="Segoe UI" w:hAnsi="Segoe UI" w:cs="Segoe UI" w:hint="default"/>
          <w:i w:val="0"/>
          <w:iCs w:val="0"/>
          <w:caps w:val="0"/>
          <w:color w:val="444444"/>
          <w:spacing w:val="0"/>
          <w:sz w:val="28"/>
          <w:szCs w:val="28"/>
          <w:bdr w:val="none" w:sz="0" w:space="0" w:color="auto"/>
          <w:shd w:val="clear" w:color="auto" w:fill="FFFFFF"/>
        </w:rPr>
        <w:t>推理判断题。根据最后一段““The findings are promising, but the study was relatively small and the study period was too short to monitor any long-term safety issues of such a high daily dose of vitamin D,” says JoAnn Manson at Harvard University.(哈佛大学的乔安·曼森 (JoAnn Manson) 表示：“研究结果令人鼓舞，但研究规模相对较小，研究周期也太短，无法监测每日如此高剂量维生素D的任何长期安全问题。”)”可知，JoAnn Manson认为该研究的结果令人鼓舞，但是有局限性，由此可推知，JoAnn Manson对这项研究的态度是客观的，故选A。</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D</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Archaeologists in Egypt have unearthed a Sphinx statue (狮身人面像) with a smiley face near the Hathor Temple, one of the country’s best preserved ancient sites. The smiling Sphinx is much smaller than the famous Sphinx in Giza, which is 20 metres high. The stone work of art, believed to be a stylized representation of an ancient Roman emperor, was found inside a two-level tomb near the temple in southern Egypt.</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Next to the beautifully and accurately carved Sphinx, researchers had found a Roman stone written in hieroglyph (象形文字). Once fully translated, the stone may unveil the identity of the sculpted ruler, who could be Emperor Claudius.</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The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smiling</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Sphinx</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is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among</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series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of</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discoveries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announced</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1" w:after="0" w:afterAutospacing="1" w:line="15" w:lineRule="atLeast"/>
        <w:ind w:left="0" w:right="0" w:firstLine="0"/>
        <w:rPr>
          <w:rFonts w:ascii="Segoe UI" w:eastAsia="Segoe UI" w:hAnsi="Segoe UI" w:cs="Segoe UI"/>
          <w:i w:val="0"/>
          <w:iCs w:val="0"/>
          <w:caps w:val="0"/>
          <w:color w:val="444444"/>
          <w:spacing w:val="0"/>
          <w:sz w:val="28"/>
          <w:szCs w:val="28"/>
        </w:rPr>
        <w:sectPr>
          <w:type w:val="nextPage"/>
          <w:pgSz w:w="11906" w:h="16838"/>
          <w:pgMar w:top="1440" w:right="1800" w:bottom="1440" w:left="1800" w:header="851" w:footer="992" w:gutter="0"/>
          <w:pgNumType w:start="17"/>
          <w:cols w:num="1" w:space="425"/>
          <w:titlePg w:val="0"/>
          <w:docGrid w:type="lines" w:linePitch="312" w:charSpace="0"/>
        </w:sectPr>
      </w:pP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over</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past</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few</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months.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country</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has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uncovered</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major</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archaeological</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discoveries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in</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recent</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months,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primarily</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in</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Saqqara</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cemetery</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(墓地)</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south</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of</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Cairo</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well</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in</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Giza,</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home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to</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only</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surviving</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structure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of</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seven</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wonders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of</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ancient</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world.</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Recently,</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Egypt</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announced</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discovery</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of</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hidden</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nine-metre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passage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inside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Great</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Pyramid</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of</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Giza,</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which</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may</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lead</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to</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actual</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burial</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room</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of</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pharaoh</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(法老)</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Khufu,</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or</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Cheops.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Further</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south,</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in</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Luxor,</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archaeologists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had</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discovered</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1,800-year-old</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complete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residential</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city</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from</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Roman</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times.</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Hathor Temple, about 500 kilometres south of the capital Cairo, was home to the Dendera Zodiac, a heavenly map which has been displayed at the Louvre in Paris for more than a century. Since Frenchman Sebastien Louis Saulnier took it out of the temple in 1922, Egypt has been attempting to get it back.</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Some experts see such announcements as having more political and economic weight than scientific as Egypt is counting on tourism to revive its vital tourism industry in a severe economic crisis. The government aims to draw in 30 million tourists a year by 2028.</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12. What do we know about the smiling Sphinx</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 Its owner was confirmed as an ancient Roman ruler.</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B. It has been the best-preserved Sphinx till now.</w:t>
      </w:r>
      <w:r>
        <w:rPr>
          <w:rFonts w:ascii="Segoe UI" w:eastAsia="Segoe UI" w:hAnsi="Segoe UI" w:cs="Segoe UI" w:hint="default"/>
          <w:i w:val="0"/>
          <w:iCs w:val="0"/>
          <w:caps w:val="0"/>
          <w:color w:val="444444"/>
          <w:spacing w:val="0"/>
          <w:sz w:val="28"/>
          <w:szCs w:val="28"/>
          <w:bdr w:val="none" w:sz="0" w:space="0" w:color="auto"/>
          <w:shd w:val="clear" w:color="auto" w:fill="FFFFFF"/>
        </w:rPr>
        <w:br/>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1" w:after="0" w:afterAutospacing="1" w:line="15" w:lineRule="atLeast"/>
        <w:ind w:left="0" w:right="0" w:firstLine="0"/>
        <w:rPr>
          <w:rFonts w:ascii="Segoe UI" w:eastAsia="Segoe UI" w:hAnsi="Segoe UI" w:cs="Segoe UI"/>
          <w:i w:val="0"/>
          <w:iCs w:val="0"/>
          <w:caps w:val="0"/>
          <w:color w:val="444444"/>
          <w:spacing w:val="0"/>
          <w:sz w:val="28"/>
          <w:szCs w:val="28"/>
        </w:rPr>
        <w:sectPr>
          <w:type w:val="nextPage"/>
          <w:pgSz w:w="11906" w:h="16838"/>
          <w:pgMar w:top="1440" w:right="1800" w:bottom="1440" w:left="1800" w:header="851" w:footer="992" w:gutter="0"/>
          <w:pgNumType w:start="18"/>
          <w:cols w:num="1" w:space="425"/>
          <w:titlePg w:val="0"/>
          <w:docGrid w:type="lines" w:linePitch="312" w:charSpace="0"/>
        </w:sectPr>
      </w:pPr>
      <w:r>
        <w:rPr>
          <w:rFonts w:ascii="Segoe UI" w:eastAsia="Segoe UI" w:hAnsi="Segoe UI" w:cs="Segoe UI" w:hint="default"/>
          <w:i w:val="0"/>
          <w:iCs w:val="0"/>
          <w:caps w:val="0"/>
          <w:color w:val="444444"/>
          <w:spacing w:val="0"/>
          <w:sz w:val="28"/>
          <w:szCs w:val="28"/>
          <w:bdr w:val="none" w:sz="0" w:space="0" w:color="auto"/>
          <w:shd w:val="clear" w:color="auto" w:fill="FFFFFF"/>
        </w:rPr>
        <w:t>C. It is as high as 20 metres like the Sphinx of Giza.</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D. It was discovered close to the Hathor Temple.</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13. What does the underlined word “unveil” in paragraph 2 probably mean</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 Reveal.</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B. Seek.</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C. Deny.</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D. Maintain.</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14. What does paragraph 3 mainly talk about</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 The diversity of cultural relics in Egypt.</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B. The discoveries made recently in Egypt.</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C. The status of the Great Pyramid of Giza.</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D. The new discovery about pharaoh Khufu.</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15. What does Egypt expect most from the recent discoveries</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 Scientific progress.</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B. Political position.</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C. Economic advance.</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D. Cultural exchange.</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【答案】12. D 13. A 14. B 15. C</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【解析】</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【导语】这是一篇说明文。文章介绍了埃及政府希望通过最近在考古学上的新发现促进旅游业的发展，从而拉动经济增长的事情。</w:t>
      </w:r>
      <w:r>
        <w:rPr>
          <w:rFonts w:ascii="Segoe UI" w:eastAsia="Segoe UI" w:hAnsi="Segoe UI" w:cs="Segoe UI" w:hint="default"/>
          <w:i w:val="0"/>
          <w:iCs w:val="0"/>
          <w:caps w:val="0"/>
          <w:color w:val="444444"/>
          <w:spacing w:val="0"/>
          <w:sz w:val="28"/>
          <w:szCs w:val="28"/>
          <w:bdr w:val="none" w:sz="0" w:space="0" w:color="auto"/>
          <w:shd w:val="clear" w:color="auto" w:fill="FFFFFF"/>
        </w:rPr>
        <w:br/>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1" w:after="0" w:afterAutospacing="1" w:line="15" w:lineRule="atLeast"/>
        <w:ind w:left="0" w:right="0" w:firstLine="0"/>
        <w:rPr>
          <w:rFonts w:ascii="Segoe UI" w:eastAsia="Segoe UI" w:hAnsi="Segoe UI" w:cs="Segoe UI"/>
          <w:i w:val="0"/>
          <w:iCs w:val="0"/>
          <w:caps w:val="0"/>
          <w:color w:val="444444"/>
          <w:spacing w:val="0"/>
          <w:sz w:val="28"/>
          <w:szCs w:val="28"/>
        </w:rPr>
        <w:sectPr>
          <w:type w:val="nextPage"/>
          <w:pgSz w:w="11906" w:h="16838"/>
          <w:pgMar w:top="1440" w:right="1800" w:bottom="1440" w:left="1800" w:header="851" w:footer="992" w:gutter="0"/>
          <w:pgNumType w:start="19"/>
          <w:cols w:num="1" w:space="425"/>
          <w:titlePg w:val="0"/>
          <w:docGrid w:type="lines" w:linePitch="312" w:charSpace="0"/>
        </w:sectPr>
      </w:pPr>
      <w:r>
        <w:rPr>
          <w:rFonts w:ascii="Segoe UI" w:eastAsia="Segoe UI" w:hAnsi="Segoe UI" w:cs="Segoe UI" w:hint="default"/>
          <w:i w:val="0"/>
          <w:iCs w:val="0"/>
          <w:caps w:val="0"/>
          <w:color w:val="444444"/>
          <w:spacing w:val="0"/>
          <w:sz w:val="28"/>
          <w:szCs w:val="28"/>
          <w:bdr w:val="none" w:sz="0" w:space="0" w:color="auto"/>
          <w:shd w:val="clear" w:color="auto" w:fill="FFFFFF"/>
        </w:rPr>
        <w:t>【12题详解】</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细节理解题。根据第一段“Archaeologists in Egypt have unearthed a Sphinx statue (狮身人面像) with a smiley face near the Hathor Temple, one of the country’s best preserved ancient sites.”（埃及考古学家在埃及保存最完好的古遗址之一哈索尔神庙附近出土了一尊狮身人面像，上面有一个笑脸。）可知，微笑的狮身人面像是在哈索尔神庙附近发现的。故选D项。</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【13题详解】</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词义猜测题。根据第二段划线单词后“who could be Emperor Claudius”（他可能是克劳迪斯皇帝）可知，一旦完成翻译，这块石头可能会揭开雕刻统治者的身份，这个人很可能是克劳迪斯皇帝，推断reveal“揭示”和unveil意思一致，符合句意。故选A项。</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【14题详解】</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主旨大意题。根据第三段“The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country</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has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uncovered</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major</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archaeological</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discoveries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in</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recent</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months,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primarily</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in</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Saqqara</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cemetery</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(墓地)</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south</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of</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Cairo</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well</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in</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Giza,</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home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to</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only</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surviving</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structure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of</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seven</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wonders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of</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ancient</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world.</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Recently,</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Egypt</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announced</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discovery</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of</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hidden</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nine-metre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passage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inside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Great</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Pyramid</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of</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Giza,</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which</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may</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lead</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to</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actual</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burial</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room</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of</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pharaoh</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(法老)</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Khufu,</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or</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1" w:after="0" w:afterAutospacing="1" w:line="15" w:lineRule="atLeast"/>
        <w:ind w:left="0" w:right="0" w:firstLine="0"/>
        <w:rPr>
          <w:rFonts w:ascii="Segoe UI" w:eastAsia="Segoe UI" w:hAnsi="Segoe UI" w:cs="Segoe UI"/>
          <w:i w:val="0"/>
          <w:iCs w:val="0"/>
          <w:caps w:val="0"/>
          <w:color w:val="444444"/>
          <w:spacing w:val="0"/>
          <w:sz w:val="28"/>
          <w:szCs w:val="28"/>
        </w:rPr>
        <w:sectPr>
          <w:type w:val="nextPage"/>
          <w:pgSz w:w="11906" w:h="16838"/>
          <w:pgMar w:top="1440" w:right="1800" w:bottom="1440" w:left="1800" w:header="851" w:footer="992" w:gutter="0"/>
          <w:pgNumType w:start="20"/>
          <w:cols w:num="1" w:space="425"/>
          <w:titlePg w:val="0"/>
          <w:docGrid w:type="lines" w:linePitch="312" w:charSpace="0"/>
        </w:sectPr>
      </w:pP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Cheops.”（近几个月来，埃及有了重大的考古发现，主要是在开罗南部的萨卡拉公墓和吉萨，吉萨是古代世界七大奇迹中唯一幸存的建筑。最近，埃及宣布在吉萨大金字塔内发现了一条长达9米的隐藏通道，这条通道可能通往法老胡夫的真正墓室。）可知，第三段主要介绍了最近在埃及的考古新发现。故选B项。</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【15题详解】</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推理判断题。根据最后一段“Some experts see such announcements as having more political and economic weight than scientific, as Egypt is counting on tourism to revive its vital tourism industry in a severe economic crisis.”（一些专家认为，这类声明的政治和经济意义大于科学意义，因为埃及正指望旅游业在严重的经济危机中重振其至关重要的旅游业。）推断出，埃及对最近的发现最期待的希望能够拉动经济发展。故选C项。</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第二节(共5小题;每小题2.5分，满分12.5分)</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阅读下面短文，从短文后的选项中选出可以填入空白处的最佳选项。选项中有两项为多余选项。</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Starting a new job can be stressful, and doing so when you work fully from home can bring added challenges. ____16____.</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Get to know your colleagues</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Not sitting beside your colleagues can feel like a barrier to connect remotely. Attend any online training or other meetings that your team holds, even if they are optional. ____17____. And it will also help you build trust and your own reputation. You may well find you click with certain colleagues.</w:t>
      </w:r>
      <w:r>
        <w:rPr>
          <w:rFonts w:ascii="Segoe UI" w:eastAsia="Segoe UI" w:hAnsi="Segoe UI" w:cs="Segoe UI" w:hint="default"/>
          <w:i w:val="0"/>
          <w:iCs w:val="0"/>
          <w:caps w:val="0"/>
          <w:color w:val="444444"/>
          <w:spacing w:val="0"/>
          <w:sz w:val="28"/>
          <w:szCs w:val="28"/>
          <w:bdr w:val="none" w:sz="0" w:space="0" w:color="auto"/>
          <w:shd w:val="clear" w:color="auto" w:fill="FFFFFF"/>
        </w:rPr>
        <w:br/>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1" w:after="0" w:afterAutospacing="1" w:line="15" w:lineRule="atLeast"/>
        <w:ind w:left="0" w:right="0" w:firstLine="0"/>
        <w:rPr>
          <w:rFonts w:ascii="Segoe UI" w:eastAsia="Segoe UI" w:hAnsi="Segoe UI" w:cs="Segoe UI"/>
          <w:i w:val="0"/>
          <w:iCs w:val="0"/>
          <w:caps w:val="0"/>
          <w:color w:val="444444"/>
          <w:spacing w:val="0"/>
          <w:sz w:val="28"/>
          <w:szCs w:val="28"/>
        </w:rPr>
        <w:sectPr>
          <w:type w:val="nextPage"/>
          <w:pgSz w:w="11906" w:h="16838"/>
          <w:pgMar w:top="1440" w:right="1800" w:bottom="1440" w:left="1800" w:header="851" w:footer="992" w:gutter="0"/>
          <w:pgNumType w:start="21"/>
          <w:cols w:num="1" w:space="425"/>
          <w:titlePg w:val="0"/>
          <w:docGrid w:type="lines" w:linePitch="312" w:charSpace="0"/>
        </w:sectPr>
      </w:pPr>
      <w:r>
        <w:rPr>
          <w:rFonts w:ascii="Segoe UI" w:eastAsia="Segoe UI" w:hAnsi="Segoe UI" w:cs="Segoe UI" w:hint="default"/>
          <w:i w:val="0"/>
          <w:iCs w:val="0"/>
          <w:caps w:val="0"/>
          <w:color w:val="444444"/>
          <w:spacing w:val="0"/>
          <w:sz w:val="28"/>
          <w:szCs w:val="28"/>
          <w:bdr w:val="none" w:sz="0" w:space="0" w:color="auto"/>
          <w:shd w:val="clear" w:color="auto" w:fill="FFFFFF"/>
        </w:rPr>
        <w:t>Communicate with confidence</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“____18____,” says confidence coach Gemma Holmes. “I always encourage my clients to talk into their webcam (网络摄像头) as if the camera is the eyes of their audience.” It’s best not to stare down the camera lens(镜头)constantly, as this can feel uncomfortable or unnatural. Gemma suggests using sentence patterns like “I am competent in my new role” to boost your confidence.</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Understand your workplace</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Working remotely can mean it takes a little longer to know about how people like to work. See if your organization provides things like diagrams that show the team’s structure. You can start and maintain conversations with your line manager and other team members. ____19____. For example, you will be less likely to interrupt them if they keep 12 pm to 2 pm as a time to go through emails.</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____20____</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Introduce simple techniques like going for a walk, listening to music to achieve this, and making time to meet with friends after work can all help, too. When you’re in a better mindset overall, you’ll be in the best position to settle into your new venture.</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 Keep in a good mood</w:t>
      </w:r>
      <w:r>
        <w:rPr>
          <w:rFonts w:ascii="Segoe UI" w:eastAsia="Segoe UI" w:hAnsi="Segoe UI" w:cs="Segoe UI" w:hint="default"/>
          <w:i w:val="0"/>
          <w:iCs w:val="0"/>
          <w:caps w:val="0"/>
          <w:color w:val="444444"/>
          <w:spacing w:val="0"/>
          <w:sz w:val="28"/>
          <w:szCs w:val="28"/>
          <w:bdr w:val="none" w:sz="0" w:space="0" w:color="auto"/>
          <w:shd w:val="clear" w:color="auto" w:fill="FFFFFF"/>
        </w:rPr>
        <w:br/>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1" w:after="0" w:afterAutospacing="1" w:line="15" w:lineRule="atLeast"/>
        <w:ind w:left="0" w:right="0" w:firstLine="0"/>
        <w:rPr>
          <w:rFonts w:ascii="Segoe UI" w:eastAsia="Segoe UI" w:hAnsi="Segoe UI" w:cs="Segoe UI"/>
          <w:i w:val="0"/>
          <w:iCs w:val="0"/>
          <w:caps w:val="0"/>
          <w:color w:val="444444"/>
          <w:spacing w:val="0"/>
          <w:sz w:val="28"/>
          <w:szCs w:val="28"/>
        </w:rPr>
        <w:sectPr>
          <w:type w:val="nextPage"/>
          <w:pgSz w:w="11906" w:h="16838"/>
          <w:pgMar w:top="1440" w:right="1800" w:bottom="1440" w:left="1800" w:header="851" w:footer="992" w:gutter="0"/>
          <w:pgNumType w:start="22"/>
          <w:cols w:num="1" w:space="425"/>
          <w:titlePg w:val="0"/>
          <w:docGrid w:type="lines" w:linePitch="312" w:charSpace="0"/>
        </w:sectPr>
      </w:pPr>
      <w:r>
        <w:rPr>
          <w:rFonts w:ascii="Segoe UI" w:eastAsia="Segoe UI" w:hAnsi="Segoe UI" w:cs="Segoe UI" w:hint="default"/>
          <w:i w:val="0"/>
          <w:iCs w:val="0"/>
          <w:caps w:val="0"/>
          <w:color w:val="444444"/>
          <w:spacing w:val="0"/>
          <w:sz w:val="28"/>
          <w:szCs w:val="28"/>
          <w:bdr w:val="none" w:sz="0" w:space="0" w:color="auto"/>
          <w:shd w:val="clear" w:color="auto" w:fill="FFFFFF"/>
        </w:rPr>
        <w:t>B. Eye contact is still relevant</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C. Pay attention to their immediate responses</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D. This will surely help you get to know others</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E. This will definitely contribute to your better mindset</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F. You can adjust yourself to settling into a remote role, though</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G. Understanding how they like to work will help not just you but them</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【答案】16. F 17. D 18. B 19. G 20. A</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【解析】</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【导语】这是一篇说明文。文章主要说明了一些有助于适应远程工作的方法。</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【16题详解】</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根据上文“Starting a new job can be stressful, and doing so when you work fully from home can bring added challenges.(开始一份新工作可能会有压力，当你完全在家工作时，会带来更多的挑战)”结合后文主要介绍了一些开展远程工作的方法，可知本句与上文构成转折关系，指出可以适应。故F选项“不过，你可以调整自己，适应一个远程的角色”符合语境，故选F。</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【17题详解】</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根据标题“Get</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to</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know</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your</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colleagues(了解你的同事)”；上文“Not</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sitting</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beside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your</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colleagues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can</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feel</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like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barrier</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to</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connect</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remotely.</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Attend</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any</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online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training</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or</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other</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meetings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that</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your</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1" w:after="0" w:afterAutospacing="1" w:line="15" w:lineRule="atLeast"/>
        <w:ind w:left="0" w:right="0" w:firstLine="0"/>
        <w:rPr>
          <w:rFonts w:ascii="Segoe UI" w:eastAsia="Segoe UI" w:hAnsi="Segoe UI" w:cs="Segoe UI"/>
          <w:i w:val="0"/>
          <w:iCs w:val="0"/>
          <w:caps w:val="0"/>
          <w:color w:val="444444"/>
          <w:spacing w:val="0"/>
          <w:sz w:val="28"/>
          <w:szCs w:val="28"/>
        </w:rPr>
        <w:sectPr>
          <w:type w:val="nextPage"/>
          <w:pgSz w:w="11906" w:h="16838"/>
          <w:pgMar w:top="1440" w:right="1800" w:bottom="1440" w:left="1800" w:header="851" w:footer="992" w:gutter="0"/>
          <w:pgNumType w:start="23"/>
          <w:cols w:num="1" w:space="425"/>
          <w:titlePg w:val="0"/>
          <w:docGrid w:type="lines" w:linePitch="312" w:charSpace="0"/>
        </w:sectPr>
      </w:pP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team</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holds,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even</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if</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they</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are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optional.(没有坐在同事身边可能会让你觉得远程沟通是一种障碍。参加任何在线培训或团队举行的其他会议，即使它们是可选的)”以及后文“And</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it</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will</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also</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help</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you</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build</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trust</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and</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your</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own</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reputation.</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You</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may</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well</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find</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you</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click</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with</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certain</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colleagues.(它也会帮助你建立信任和你自己的声誉。你可能会发现你和某些同事很合得来)”可知，本句承接上文，说明参加在线培训或会议的好处，故D选项“这无疑会帮助你了解别人”符合语境，故选D。</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【18题详解】</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根据后文“I always encourage my clients to talk into their webcam (网络摄像头) as if the camera is the eyes of their audience.(我总是鼓励我的客户对着他们的网络摄像头说话，就好像摄像头是他们观众的眼睛一样)”可知，后文提到把网络摄像头当做眼睛，说明强调了眼神交流的重要性，故B选项“目光接触仍然很重要”符合语境，故选B。</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【19题详解】</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根据上文“Working</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remotely</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can</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mean</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it</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takes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little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longer</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to</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know</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about</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how</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people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like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to</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work.</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See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if</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your</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organization</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provides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things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like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diagrams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that</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show</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team’s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structure.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You</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can</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start</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and</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maintain</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conversations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with</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your</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line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manager</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and</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other</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team</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1" w:after="0" w:afterAutospacing="1" w:line="15" w:lineRule="atLeast"/>
        <w:ind w:left="0" w:right="0" w:firstLine="0"/>
        <w:rPr>
          <w:rFonts w:ascii="Segoe UI" w:eastAsia="Segoe UI" w:hAnsi="Segoe UI" w:cs="Segoe UI"/>
          <w:i w:val="0"/>
          <w:iCs w:val="0"/>
          <w:caps w:val="0"/>
          <w:color w:val="444444"/>
          <w:spacing w:val="0"/>
          <w:sz w:val="28"/>
          <w:szCs w:val="28"/>
        </w:rPr>
        <w:sectPr>
          <w:type w:val="nextPage"/>
          <w:pgSz w:w="11906" w:h="16838"/>
          <w:pgMar w:top="1440" w:right="1800" w:bottom="1440" w:left="1800" w:header="851" w:footer="992" w:gutter="0"/>
          <w:pgNumType w:start="24"/>
          <w:cols w:num="1" w:space="425"/>
          <w:titlePg w:val="0"/>
          <w:docGrid w:type="lines" w:linePitch="312" w:charSpace="0"/>
        </w:sectPr>
      </w:pP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members.(远程工作可能意味着需要更长的时间来了解人们喜欢的工作方式。看看你的组织是否提供了像图表这样的东西来显示团队的结构。你可以开始与你的部门经理和其他团队成员进行对话并保持对话)”以及后文“For</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example,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you</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will</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be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less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likely</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to</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interrupt</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them</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if</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they</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keep</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12</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pm</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to</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2</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pm</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time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to</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go</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through</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emails.(例如，如果他们把下午12点到下午2点作为处理邮件的时间，你就不太可能打扰他们了)”可知，后文的例子表明了解别人的工作方式可以避免打扰到别人，对他人也有好处。故G选项“了解他们喜欢的工作方式不仅对你有帮助，对他们也有帮助”符合语境，故选G。</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【20题详解】</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根据本段内容“Introduce simple techniques like going for a walk, listening to music to achieve this, and making time to meet with friends after work can all help, too. When you’re in a better mindset overall, you’ll be in the best position to settle into your new venture.(介绍一些简单的技巧，比如散步，听音乐，下班后找时间和朋友见面，这些都有帮助。当你整体心态更好的时候，你就会处于适应新事业的最佳位置)”可知，后文提到了让整体心态更好，即本段的主旨是保持好心情，故A选项“保持好心情”符合语境，故选A。</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第三部分 语言运用(共两节，满分30分)</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第一节(共15小题;每小题1分，满分15分)</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阅读下面短文，从每题所给的A、B、C、D四个选项中选出可以填入空白处的最佳选项。</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I w</w:t>
      </w:r>
      <w:r>
        <w:rPr>
          <w:rFonts w:ascii="Segoe UI" w:eastAsia="Segoe UI" w:hAnsi="Segoe UI" w:cs="Segoe UI" w:hint="default"/>
          <w:i w:val="0"/>
          <w:iCs w:val="0"/>
          <w:caps w:val="0"/>
          <w:color w:val="444444"/>
          <w:spacing w:val="0"/>
          <w:sz w:val="28"/>
          <w:szCs w:val="28"/>
          <w:bdr w:val="none" w:sz="0" w:space="0" w:color="auto"/>
          <w:shd w:val="clear" w:color="auto" w:fill="FFFFFF"/>
        </w:rPr>
        <w:t>as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watching</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over</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Dad</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that</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afternoon.</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He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was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unable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to</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walk</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due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to</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his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stroke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(中风)</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and</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had</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to</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rely</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____21____</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on</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others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for</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most</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of</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his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needs.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At</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moment</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he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was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____22____</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in</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another</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1" w:after="0" w:afterAutospacing="1" w:line="15" w:lineRule="atLeast"/>
        <w:ind w:left="0" w:right="0" w:firstLine="0"/>
        <w:rPr>
          <w:rFonts w:ascii="Segoe UI" w:eastAsia="Segoe UI" w:hAnsi="Segoe UI" w:cs="Segoe UI"/>
          <w:i w:val="0"/>
          <w:iCs w:val="0"/>
          <w:caps w:val="0"/>
          <w:color w:val="444444"/>
          <w:spacing w:val="0"/>
          <w:sz w:val="28"/>
          <w:szCs w:val="28"/>
        </w:rPr>
        <w:sectPr>
          <w:type w:val="nextPage"/>
          <w:pgSz w:w="11906" w:h="16838"/>
          <w:pgMar w:top="1440" w:right="1800" w:bottom="1440" w:left="1800" w:header="851" w:footer="992" w:gutter="0"/>
          <w:pgNumType w:start="25"/>
          <w:cols w:num="1" w:space="425"/>
          <w:titlePg w:val="0"/>
          <w:docGrid w:type="lines" w:linePitch="312" w:charSpace="0"/>
        </w:sectPr>
      </w:pP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world</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in</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his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wheelchair,</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with</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his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head</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hanging</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down,</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seeming</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content</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and</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yet</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somehow</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____23____.</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Sometimes he’d get so frustrated because all he saw were his ____24____. To encourage him to do all that he could still do, including exercising his legs, I had to ____25____ him of all that he had done. He’d even get angry when I kept requiring him to do that, but I didn’t ____26____. It was a battle of the ____27____.</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So ____28____ to motivate him, this time, I quietly said to him, “Hey, Dad, do you remember the day you taught me to cross the big street on my bike ” His ____29____ suddenly broke, and slurred (含混不清地说话), “Certainly,” raising his head. “You got to the middle of the street and ______30______.” His eyes and mouth smiled and his face ______31______.</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Ahh, there’s my ______32______, I thought. “So scared was I that I couldn’t move, I remembered. You walked with me from one side of the street to the other. With your tender voice and ______33______ smile, you repeated, ‘It’s okay, you’re doing fine.’ I made it. Dad, you helped me to be all I could be.” Dad nodded and smiled.</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And as we ______34______ the day, he held his head up higher, and soon he was ______35______ to exercise his legs. Wearing a gentle voice and a peaceful smile, I said, “It’s okay, Dad, you’re doing fine.”</w:t>
      </w:r>
      <w:r>
        <w:rPr>
          <w:rFonts w:ascii="Segoe UI" w:eastAsia="Segoe UI" w:hAnsi="Segoe UI" w:cs="Segoe UI" w:hint="default"/>
          <w:i w:val="0"/>
          <w:iCs w:val="0"/>
          <w:caps w:val="0"/>
          <w:color w:val="444444"/>
          <w:spacing w:val="0"/>
          <w:sz w:val="28"/>
          <w:szCs w:val="28"/>
          <w:bdr w:val="none" w:sz="0" w:space="0" w:color="auto"/>
          <w:shd w:val="clear" w:color="auto" w:fill="FFFFFF"/>
        </w:rPr>
        <w:br/>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1" w:after="0" w:afterAutospacing="1" w:line="15" w:lineRule="atLeast"/>
        <w:ind w:left="0" w:right="0" w:firstLine="0"/>
        <w:rPr>
          <w:rFonts w:ascii="Segoe UI" w:eastAsia="Segoe UI" w:hAnsi="Segoe UI" w:cs="Segoe UI"/>
          <w:i w:val="0"/>
          <w:iCs w:val="0"/>
          <w:caps w:val="0"/>
          <w:color w:val="444444"/>
          <w:spacing w:val="0"/>
          <w:sz w:val="28"/>
          <w:szCs w:val="28"/>
        </w:rPr>
        <w:sectPr>
          <w:type w:val="nextPage"/>
          <w:pgSz w:w="11906" w:h="16838"/>
          <w:pgMar w:top="1440" w:right="1800" w:bottom="1440" w:left="1800" w:header="851" w:footer="992" w:gutter="0"/>
          <w:pgNumType w:start="26"/>
          <w:cols w:num="1" w:space="425"/>
          <w:titlePg w:val="0"/>
          <w:docGrid w:type="lines" w:linePitch="312" w:charSpace="0"/>
        </w:sectPr>
      </w:pPr>
      <w:r>
        <w:rPr>
          <w:rFonts w:ascii="Segoe UI" w:eastAsia="Segoe UI" w:hAnsi="Segoe UI" w:cs="Segoe UI" w:hint="default"/>
          <w:i w:val="0"/>
          <w:iCs w:val="0"/>
          <w:caps w:val="0"/>
          <w:color w:val="444444"/>
          <w:spacing w:val="0"/>
          <w:sz w:val="28"/>
          <w:szCs w:val="28"/>
          <w:bdr w:val="none" w:sz="0" w:space="0" w:color="auto"/>
          <w:shd w:val="clear" w:color="auto" w:fill="FFFFFF"/>
        </w:rPr>
        <w:t>21. A. rarely B. merely C. equally D. instantly</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22. A. working B. traveling C. sinking D. exchanging</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23. A. thrilled B. pleased C. frightened D. defeated</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24. A. weaknesses B. mistakes C. trends D. advantages</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25. A. cheat B. remind C. suspect D. rid</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26. A. quit B. survive C. advertise D. engage</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27. A. fund B. hope C. settlement D. will</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28. A. in a mess B. in an attempt C. in a hurry D. in a way</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29. A. focus B. idea C. sight D. intention</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30. A. submitted B. persevered C. froze D. advertised</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31. A. worked out B. showed up C. broke through D. lit up</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32 A. fault B. opportunity C. alternative D. motion</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33. A. calming B. awkward C. amusing D. thrilling</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34. A. ignored B. seized C. recalled D. cherished</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35. A. urgent B. bound C. competent D. ready</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【答案】21. B 22. C 23. D 24. A 25. B 26. A 27. D 28. B 29. A 30. C 31. D 32. B 33. A 34. C 35. A</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【解析】</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【导语】这是一篇记叙文。文章主要讲的是父亲中风以后，为了鼓励父亲去做他还能做的事情，作者坚持提醒父亲他曾经做过的事情，最终激励父亲开始进行腿部锻炼的故事。</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【21题详解】</w:t>
      </w:r>
      <w:r>
        <w:rPr>
          <w:rFonts w:ascii="Segoe UI" w:eastAsia="Segoe UI" w:hAnsi="Segoe UI" w:cs="Segoe UI" w:hint="default"/>
          <w:i w:val="0"/>
          <w:iCs w:val="0"/>
          <w:caps w:val="0"/>
          <w:color w:val="444444"/>
          <w:spacing w:val="0"/>
          <w:sz w:val="28"/>
          <w:szCs w:val="28"/>
          <w:bdr w:val="none" w:sz="0" w:space="0" w:color="auto"/>
          <w:shd w:val="clear" w:color="auto" w:fill="FFFFFF"/>
        </w:rPr>
        <w:br/>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1" w:after="0" w:afterAutospacing="1" w:line="15" w:lineRule="atLeast"/>
        <w:ind w:left="0" w:right="0" w:firstLine="0"/>
        <w:rPr>
          <w:rFonts w:ascii="Segoe UI" w:eastAsia="Segoe UI" w:hAnsi="Segoe UI" w:cs="Segoe UI"/>
          <w:i w:val="0"/>
          <w:iCs w:val="0"/>
          <w:caps w:val="0"/>
          <w:color w:val="444444"/>
          <w:spacing w:val="0"/>
          <w:sz w:val="28"/>
          <w:szCs w:val="28"/>
        </w:rPr>
        <w:sectPr>
          <w:type w:val="nextPage"/>
          <w:pgSz w:w="11906" w:h="16838"/>
          <w:pgMar w:top="1440" w:right="1800" w:bottom="1440" w:left="1800" w:header="851" w:footer="992" w:gutter="0"/>
          <w:pgNumType w:start="27"/>
          <w:cols w:num="1" w:space="425"/>
          <w:titlePg w:val="0"/>
          <w:docGrid w:type="lines" w:linePitch="312" w:charSpace="0"/>
        </w:sectPr>
      </w:pPr>
      <w:r>
        <w:rPr>
          <w:rFonts w:ascii="Segoe UI" w:eastAsia="Segoe UI" w:hAnsi="Segoe UI" w:cs="Segoe UI" w:hint="default"/>
          <w:i w:val="0"/>
          <w:iCs w:val="0"/>
          <w:caps w:val="0"/>
          <w:color w:val="444444"/>
          <w:spacing w:val="0"/>
          <w:sz w:val="28"/>
          <w:szCs w:val="28"/>
          <w:bdr w:val="none" w:sz="0" w:space="0" w:color="auto"/>
          <w:shd w:val="clear" w:color="auto" w:fill="FFFFFF"/>
        </w:rPr>
        <w:t>考查副词词义辨析。句意：由于中风，他无法行走，他的大部分需求只能依靠别人。A. rarely罕见地；B. merely仅仅；C. equally同样地；D. instantly立即。根据空前“He was unable to walk due to his stroke (中风) and had to rely”以及空后“on others for most of his needs.”可知，因为中风父亲无法行走。由此推知，他的一些基本需求只能求助于别人。故选B项。</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【22题详解】</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考查动词词义辨析。句意：此刻，他坐在轮椅上，耷拉着头，沉浸在另一个世界里，看上去很满足，但不知怎么的又有些泄气。A. working工作；B. traveling旅行；C. sinking陷入；D. exchanging交换。根据空后“in another world in his wheelchair”以及后文“His ____9____ suddenly broke”可知，此处指的是父亲沉浸在另一个世界里。故选C项。</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【23题详解】</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考查形容词词义辨析。句意：此刻，他坐在轮椅上，耷拉着头，沉浸在另一个世界里，看上去很满足，但不知怎么的又有些泄气。A.</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thrilled非常兴奋的；B.</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pleased高兴的；C.</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frightened害怕的；D.</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defeated泄气的。根据前文“He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was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unable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to</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walk</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due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to</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his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stroke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(中风)</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and</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had</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to</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rely</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____1____</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on</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others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for</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most</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of</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his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needs.”以及后文“Sometimes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he’d</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get</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so</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frustrated</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because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all</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he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saw</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were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his</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1" w:after="0" w:afterAutospacing="1" w:line="15" w:lineRule="atLeast"/>
        <w:ind w:left="0" w:right="0" w:firstLine="0"/>
        <w:rPr>
          <w:rFonts w:ascii="Segoe UI" w:eastAsia="Segoe UI" w:hAnsi="Segoe UI" w:cs="Segoe UI"/>
          <w:i w:val="0"/>
          <w:iCs w:val="0"/>
          <w:caps w:val="0"/>
          <w:color w:val="444444"/>
          <w:spacing w:val="0"/>
          <w:sz w:val="28"/>
          <w:szCs w:val="28"/>
        </w:rPr>
      </w:pP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____4____.”可知因为中风父亲的一些基本需求只能求助于别人，而他有时看到的都是自己的弱点，所以此刻的父亲在作者眼中是看上有些泄气。故选D项。</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【24题详解】</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考查名词词义辨析。句意：有时他会很沮丧，因为他看到的都是自己的弱点。A. weaknesses弱点；B. mistakes错误；C. trends趋势；D. advantages优势。根据上文“He was unable to walk due to his stroke (中风) and had to rely ____1____on others for most of his needs.”以及空前“Sometimes he’d get so frustrated because all he saw were his”可知，因为中风父亲很多事情只能依赖别人，所以有时他会非常沮丧，因为在父亲看来这无疑就是他的弱点。故选A项。</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【25题详解】</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考查动词词义辨析。句意：为了鼓励他去做他还能做的事情，包括锻炼他的腿，我不得不提醒他他所做过的一切。A. cheat欺骗；B. remind提醒；C. suspect怀疑；D. rid摆脱。根据空后“him of all that he had done.”以及后文““Hey, Dad, do you remember the day you taught me to cross the big street on my bike ””可知为了鼓励父亲去做他还能做的事情，作者坚持提醒父亲他曾经做过的事情。故选B项。</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【26题详解】</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考查动词词义辨析。句意：当我一直要求他这么做时，他甚至会生气，但我没有放弃。A.</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quit放弃；B.</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survive幸存；C.</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advertise为……作广告；D.</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engage忙于。根据前文“I</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had</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to</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____5____</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him</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of</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all</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that</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he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had</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done.”以及后文“It</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was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battle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of</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____7____</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.”及后文“So</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____8_____to</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motivate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him,</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this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time,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I</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quietly</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said</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to</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him,</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“Hey,</w:t>
      </w:r>
      <w:r>
        <w:rPr>
          <w:rFonts w:ascii="Segoe UI" w:eastAsia="Segoe UI" w:hAnsi="Segoe UI" w:cs="Segoe UI"/>
          <w:i w:val="0"/>
          <w:iCs w:val="0"/>
          <w:caps w:val="0"/>
          <w:color w:val="444444"/>
          <w:spacing w:val="0"/>
          <w:sz w:val="28"/>
          <w:szCs w:val="28"/>
        </w:rPr>
        <w:br/>
      </w:r>
      <w:r>
        <w:rPr>
          <w:rFonts w:ascii="Segoe UI" w:eastAsia="Segoe UI" w:hAnsi="Segoe UI" w:cs="Segoe UI"/>
          <w:i w:val="0"/>
          <w:iCs w:val="0"/>
          <w:caps w:val="0"/>
          <w:color w:val="444444"/>
          <w:spacing w:val="0"/>
          <w:sz w:val="28"/>
          <w:szCs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 w:history="1">
        <w:r>
          <w:rPr>
            <w:rFonts w:ascii="SimSun" w:eastAsia="SimSun" w:hAnsi="SimSun" w:cs="SimSun"/>
            <w:b/>
            <w:bCs/>
            <w:color w:val="0000EE"/>
            <w:kern w:val="0"/>
            <w:sz w:val="30"/>
            <w:szCs w:val="30"/>
            <w:u w:val="single" w:color="0000EE"/>
          </w:rPr>
          <w:t>https://d.book118.com/236134124150010055</w:t>
        </w:r>
      </w:hyperlink>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1" w:after="0" w:afterAutospacing="1" w:line="15" w:lineRule="atLeast"/>
        <w:ind w:left="0" w:right="0" w:firstLine="0"/>
        <w:rPr>
          <w:rFonts w:ascii="Segoe UI" w:eastAsia="Segoe UI" w:hAnsi="Segoe UI" w:cs="Segoe UI"/>
          <w:i w:val="0"/>
          <w:iCs w:val="0"/>
          <w:caps w:val="0"/>
          <w:color w:val="444444"/>
          <w:spacing w:val="0"/>
          <w:sz w:val="28"/>
          <w:szCs w:val="28"/>
        </w:rPr>
      </w:pPr>
    </w:p>
    <w:sectPr>
      <w:type w:val="nextPage"/>
      <w:pgSz w:w="11906" w:h="16838"/>
      <w:pgMar w:top="1440" w:right="1800" w:bottom="1440" w:left="1800" w:header="851" w:footer="992" w:gutter="0"/>
      <w:pgNumType w:start="28"/>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Segoe UI">
    <w:panose1 w:val="020B0502040204020203"/>
    <w:charset w:val="00"/>
    <w:family w:val="auto"/>
    <w:pitch w:val="default"/>
    <w:sig w:usb0="E4002EFF" w:usb1="C000E47F" w:usb2="00000009" w:usb3="00000000" w:csb0="200001FF" w:csb1="00000000"/>
  </w:font>
  <w:font w:name="新宋体">
    <w:panose1 w:val="02010609030101010101"/>
    <w:charset w:val="86"/>
    <w:family w:val="auto"/>
    <w:pitch w:val="default"/>
    <w:sig w:usb0="00000203" w:usb1="288F0000" w:usb2="0000000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embedSystemFonts/>
  <w:defaultTabStop w:val="42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2C538D7"/>
    <w:rsid w:val="01227D26"/>
    <w:rsid w:val="036A712A"/>
    <w:rsid w:val="038D2B62"/>
    <w:rsid w:val="04847877"/>
    <w:rsid w:val="049B529E"/>
    <w:rsid w:val="04A967B2"/>
    <w:rsid w:val="05E42CB6"/>
    <w:rsid w:val="07713742"/>
    <w:rsid w:val="07747F4A"/>
    <w:rsid w:val="08C17BEC"/>
    <w:rsid w:val="08F935C9"/>
    <w:rsid w:val="08FE7A50"/>
    <w:rsid w:val="099C2DD2"/>
    <w:rsid w:val="0CFA155A"/>
    <w:rsid w:val="0E54720D"/>
    <w:rsid w:val="0F20565C"/>
    <w:rsid w:val="10200A82"/>
    <w:rsid w:val="11096801"/>
    <w:rsid w:val="11352B49"/>
    <w:rsid w:val="12317569"/>
    <w:rsid w:val="12C54559"/>
    <w:rsid w:val="12FB6C31"/>
    <w:rsid w:val="1394392D"/>
    <w:rsid w:val="13F13CC6"/>
    <w:rsid w:val="153455D7"/>
    <w:rsid w:val="1694429A"/>
    <w:rsid w:val="17EB22CD"/>
    <w:rsid w:val="19457086"/>
    <w:rsid w:val="1AE74234"/>
    <w:rsid w:val="1C951971"/>
    <w:rsid w:val="1D7025D9"/>
    <w:rsid w:val="1DC57AE4"/>
    <w:rsid w:val="1E711282"/>
    <w:rsid w:val="20967902"/>
    <w:rsid w:val="20E9518E"/>
    <w:rsid w:val="21F1213D"/>
    <w:rsid w:val="22EA5BD8"/>
    <w:rsid w:val="23140F9B"/>
    <w:rsid w:val="24171AC2"/>
    <w:rsid w:val="250207C6"/>
    <w:rsid w:val="2F7F157A"/>
    <w:rsid w:val="2FA64CBD"/>
    <w:rsid w:val="30D23125"/>
    <w:rsid w:val="32FD27B6"/>
    <w:rsid w:val="366849D0"/>
    <w:rsid w:val="36F6333B"/>
    <w:rsid w:val="37AD5068"/>
    <w:rsid w:val="37AE2AE9"/>
    <w:rsid w:val="394A250A"/>
    <w:rsid w:val="39D3116A"/>
    <w:rsid w:val="3B5073DC"/>
    <w:rsid w:val="3DF56736"/>
    <w:rsid w:val="3F4802E2"/>
    <w:rsid w:val="406364B0"/>
    <w:rsid w:val="40790653"/>
    <w:rsid w:val="433340CF"/>
    <w:rsid w:val="4D85403F"/>
    <w:rsid w:val="4E937674"/>
    <w:rsid w:val="4F8C310F"/>
    <w:rsid w:val="4FCF6A13"/>
    <w:rsid w:val="50AD6A6A"/>
    <w:rsid w:val="5352473F"/>
    <w:rsid w:val="53774CFF"/>
    <w:rsid w:val="53B04AD9"/>
    <w:rsid w:val="549D6CE0"/>
    <w:rsid w:val="55C44544"/>
    <w:rsid w:val="57C4750C"/>
    <w:rsid w:val="5843365E"/>
    <w:rsid w:val="5AA41B43"/>
    <w:rsid w:val="5B106C74"/>
    <w:rsid w:val="5BE73454"/>
    <w:rsid w:val="5C56150A"/>
    <w:rsid w:val="5E996241"/>
    <w:rsid w:val="5ED44DA1"/>
    <w:rsid w:val="601C63BD"/>
    <w:rsid w:val="606467B1"/>
    <w:rsid w:val="6221580D"/>
    <w:rsid w:val="657E2C91"/>
    <w:rsid w:val="6639016F"/>
    <w:rsid w:val="6651686C"/>
    <w:rsid w:val="66AB23FE"/>
    <w:rsid w:val="67E46C83"/>
    <w:rsid w:val="6AA95BC4"/>
    <w:rsid w:val="6BC35959"/>
    <w:rsid w:val="6BE47193"/>
    <w:rsid w:val="6E136122"/>
    <w:rsid w:val="7075370E"/>
    <w:rsid w:val="72C538D7"/>
    <w:rsid w:val="76F971C0"/>
    <w:rsid w:val="7BDB4440"/>
    <w:rsid w:val="7C106E98"/>
    <w:rsid w:val="7D38437C"/>
    <w:rsid w:val="7F0A04A3"/>
  </w:rsids>
  <w:docVars>
    <w:docVar w:name="commondata" w:val="eyJoZGlkIjoiZTNiMmJjMGUyMDNhMGI0MjllZTc4OTE3ODRjOTBjMWQ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NormalWeb">
    <w:name w:val="Normal (Web)"/>
    <w:basedOn w:val="Normal"/>
    <w:pPr>
      <w:spacing w:before="0" w:beforeAutospacing="1" w:after="0" w:afterAutospacing="1"/>
      <w:ind w:left="0" w:right="0"/>
      <w:jc w:val="left"/>
    </w:pPr>
    <w:rPr>
      <w:kern w:val="0"/>
      <w:sz w:val="24"/>
      <w:lang w:val="en-US" w:eastAsia="zh-CN" w:bidi="ar"/>
    </w:rPr>
  </w:style>
  <w:style w:type="character" w:styleId="Hyperlink">
    <w:name w:val="Hyperlink"/>
    <w:basedOn w:val="DefaultParagraphFont"/>
    <w:rPr>
      <w:color w:val="0000FF"/>
      <w:u w:val="single"/>
    </w:rPr>
  </w:style>
  <w:style w:type="paragraph" w:customStyle="1" w:styleId="Style5">
    <w:name w:val="_Style 5"/>
    <w:basedOn w:val="Normal"/>
    <w:next w:val="Normal"/>
    <w:pPr>
      <w:pBdr>
        <w:bottom w:val="single" w:sz="6" w:space="1" w:color="auto"/>
      </w:pBdr>
      <w:jc w:val="center"/>
    </w:pPr>
    <w:rPr>
      <w:rFonts w:ascii="Arial" w:eastAsia="宋体"/>
      <w:vanish/>
      <w:sz w:val="16"/>
    </w:rPr>
  </w:style>
  <w:style w:type="paragraph" w:customStyle="1" w:styleId="Style6">
    <w:name w:val="_Style 6"/>
    <w:basedOn w:val="Normal"/>
    <w:next w:val="Normal"/>
    <w:pPr>
      <w:pBdr>
        <w:top w:val="single" w:sz="6" w:space="1" w:color="auto"/>
      </w:pBdr>
      <w:jc w:val="center"/>
    </w:pPr>
    <w:rPr>
      <w:rFonts w:ascii="Arial" w:eastAsia="宋体"/>
      <w:vanish/>
      <w:sz w:val="16"/>
    </w:rPr>
  </w:style>
  <w:style w:type="paragraph" w:customStyle="1" w:styleId="8">
    <w:name w:val="8"/>
    <w:basedOn w:val="Normal"/>
    <w:next w:val="Normal"/>
    <w:pPr>
      <w:pBdr>
        <w:bottom w:val="single" w:sz="6" w:space="1" w:color="auto"/>
      </w:pBdr>
      <w:jc w:val="center"/>
    </w:pPr>
    <w:rPr>
      <w:rFonts w:ascii="Arial" w:eastAsia="宋体"/>
      <w:vanish/>
      <w:sz w:val="16"/>
    </w:rPr>
  </w:style>
  <w:style w:type="paragraph" w:customStyle="1" w:styleId="9">
    <w:name w:val="9"/>
    <w:basedOn w:val="Normal"/>
    <w:next w:val="Normal"/>
    <w:pPr>
      <w:pBdr>
        <w:top w:val="single" w:sz="6" w:space="1" w:color="auto"/>
      </w:pBdr>
      <w:jc w:val="center"/>
    </w:pPr>
    <w:rPr>
      <w:rFonts w:ascii="Arial" w:eastAsia="宋体"/>
      <w:vanish/>
      <w:sz w:val="16"/>
    </w:rPr>
  </w:style>
  <w:style w:type="paragraph" w:customStyle="1" w:styleId="Style1">
    <w:name w:val="_Style 1"/>
    <w:basedOn w:val="Normal"/>
    <w:next w:val="Normal"/>
    <w:autoRedefine/>
    <w:qFormat/>
    <w:pPr>
      <w:pBdr>
        <w:bottom w:val="single" w:sz="6" w:space="1" w:color="auto"/>
      </w:pBdr>
      <w:jc w:val="center"/>
    </w:pPr>
    <w:rPr>
      <w:rFonts w:ascii="Arial" w:eastAsia="宋体"/>
      <w:vanish/>
      <w:sz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236134124150010055"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3</TotalTime>
  <Pages>32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往事随风</dc:creator>
  <cp:lastModifiedBy>往事随风</cp:lastModifiedBy>
  <cp:revision>1</cp:revision>
  <dcterms:created xsi:type="dcterms:W3CDTF">2024-03-07T00:29:00Z</dcterms:created>
  <dcterms:modified xsi:type="dcterms:W3CDTF">2024-03-08T07:06:11Z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2E88C716E9FD4A1BA4A1E27BD13075C4_13</vt:lpwstr>
  </property>
  <property fmtid="{D5CDD505-2E9C-101B-9397-08002B2CF9AE}" pid="3" name="KSOProductBuildVer">
    <vt:lpwstr>2052-12.1.0.16250</vt:lpwstr>
  </property>
</Properties>
</file>