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数码相框项目建设方案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89" w:history="1">
        <w:r>
          <w:rPr>
            <w:rFonts w:ascii="仿宋" w:eastAsia="仿宋" w:hAnsi="仿宋" w:cs="仿宋" w:hint="eastAsia"/>
            <w:lang w:eastAsia="zh-CN"/>
          </w:rPr>
          <w:t>概论</w:t>
        </w:r>
        <w:r>
          <w:tab/>
        </w:r>
        <w:r>
          <w:fldChar w:fldCharType="begin"/>
        </w:r>
        <w:r>
          <w:instrText xml:space="preserve"> PAGEREF _Toc14989 \h </w:instrText>
        </w:r>
        <w:r>
          <w:fldChar w:fldCharType="separate"/>
        </w:r>
        <w:r>
          <w:t>3</w:t>
        </w:r>
        <w:r>
          <w:fldChar w:fldCharType="end"/>
        </w:r>
      </w:hyperlink>
    </w:p>
    <w:p>
      <w:pPr>
        <w:pStyle w:val="TOC1"/>
        <w:tabs>
          <w:tab w:val="right" w:leader="dot" w:pos="8306"/>
        </w:tabs>
      </w:pPr>
      <w:hyperlink w:anchor="_Toc12571" w:history="1">
        <w:r>
          <w:rPr>
            <w:rFonts w:ascii="仿宋" w:eastAsia="仿宋" w:hAnsi="仿宋" w:cs="仿宋" w:hint="eastAsia"/>
            <w:lang w:eastAsia="zh-CN"/>
          </w:rPr>
          <w:t>一、发展规划、产业政策和行业准入分析</w:t>
        </w:r>
        <w:r>
          <w:tab/>
        </w:r>
        <w:r>
          <w:fldChar w:fldCharType="begin"/>
        </w:r>
        <w:r>
          <w:instrText xml:space="preserve"> PAGEREF _Toc12571 \h </w:instrText>
        </w:r>
        <w:r>
          <w:fldChar w:fldCharType="separate"/>
        </w:r>
        <w:r>
          <w:t>3</w:t>
        </w:r>
        <w:r>
          <w:fldChar w:fldCharType="end"/>
        </w:r>
      </w:hyperlink>
    </w:p>
    <w:p>
      <w:pPr>
        <w:pStyle w:val="TOC2"/>
        <w:tabs>
          <w:tab w:val="right" w:leader="dot" w:pos="8306"/>
        </w:tabs>
      </w:pPr>
      <w:hyperlink w:anchor="_Toc18912" w:history="1">
        <w:r>
          <w:rPr>
            <w:rFonts w:ascii="仿宋" w:eastAsia="仿宋" w:hAnsi="仿宋" w:cs="仿宋" w:hint="eastAsia"/>
            <w:lang w:eastAsia="zh-CN"/>
          </w:rPr>
          <w:t>(一)、发展规划分析</w:t>
        </w:r>
        <w:r>
          <w:tab/>
        </w:r>
        <w:r>
          <w:fldChar w:fldCharType="begin"/>
        </w:r>
        <w:r>
          <w:instrText xml:space="preserve"> PAGEREF _Toc18912 \h </w:instrText>
        </w:r>
        <w:r>
          <w:fldChar w:fldCharType="separate"/>
        </w:r>
        <w:r>
          <w:t>3</w:t>
        </w:r>
        <w:r>
          <w:fldChar w:fldCharType="end"/>
        </w:r>
      </w:hyperlink>
    </w:p>
    <w:p>
      <w:pPr>
        <w:pStyle w:val="TOC2"/>
        <w:tabs>
          <w:tab w:val="right" w:leader="dot" w:pos="8306"/>
        </w:tabs>
      </w:pPr>
      <w:hyperlink w:anchor="_Toc12980" w:history="1">
        <w:r>
          <w:rPr>
            <w:rFonts w:ascii="仿宋" w:eastAsia="仿宋" w:hAnsi="仿宋" w:cs="仿宋" w:hint="eastAsia"/>
            <w:lang w:eastAsia="zh-CN"/>
          </w:rPr>
          <w:t>(二)、产业政策分析</w:t>
        </w:r>
        <w:r>
          <w:tab/>
        </w:r>
        <w:r>
          <w:fldChar w:fldCharType="begin"/>
        </w:r>
        <w:r>
          <w:instrText xml:space="preserve"> PAGEREF _Toc12980 \h </w:instrText>
        </w:r>
        <w:r>
          <w:fldChar w:fldCharType="separate"/>
        </w:r>
        <w:r>
          <w:t>5</w:t>
        </w:r>
        <w:r>
          <w:fldChar w:fldCharType="end"/>
        </w:r>
      </w:hyperlink>
    </w:p>
    <w:p>
      <w:pPr>
        <w:pStyle w:val="TOC2"/>
        <w:tabs>
          <w:tab w:val="right" w:leader="dot" w:pos="8306"/>
        </w:tabs>
      </w:pPr>
      <w:hyperlink w:anchor="_Toc9602" w:history="1">
        <w:r>
          <w:rPr>
            <w:rFonts w:ascii="仿宋" w:eastAsia="仿宋" w:hAnsi="仿宋" w:cs="仿宋" w:hint="eastAsia"/>
            <w:lang w:eastAsia="zh-CN"/>
          </w:rPr>
          <w:t>(三)、行业准入分析</w:t>
        </w:r>
        <w:r>
          <w:tab/>
        </w:r>
        <w:r>
          <w:fldChar w:fldCharType="begin"/>
        </w:r>
        <w:r>
          <w:instrText xml:space="preserve"> PAGEREF _Toc9602 \h </w:instrText>
        </w:r>
        <w:r>
          <w:fldChar w:fldCharType="separate"/>
        </w:r>
        <w:r>
          <w:t>6</w:t>
        </w:r>
        <w:r>
          <w:fldChar w:fldCharType="end"/>
        </w:r>
      </w:hyperlink>
    </w:p>
    <w:p>
      <w:pPr>
        <w:pStyle w:val="TOC1"/>
        <w:tabs>
          <w:tab w:val="right" w:leader="dot" w:pos="8306"/>
        </w:tabs>
      </w:pPr>
      <w:hyperlink w:anchor="_Toc12584" w:history="1">
        <w:r>
          <w:rPr>
            <w:rFonts w:ascii="仿宋" w:eastAsia="仿宋" w:hAnsi="仿宋" w:cs="仿宋" w:hint="eastAsia"/>
            <w:lang w:eastAsia="zh-CN"/>
          </w:rPr>
          <w:t>二、项目监理与质量保证</w:t>
        </w:r>
        <w:r>
          <w:tab/>
        </w:r>
        <w:r>
          <w:fldChar w:fldCharType="begin"/>
        </w:r>
        <w:r>
          <w:instrText xml:space="preserve"> PAGEREF _Toc12584 \h </w:instrText>
        </w:r>
        <w:r>
          <w:fldChar w:fldCharType="separate"/>
        </w:r>
        <w:r>
          <w:t>7</w:t>
        </w:r>
        <w:r>
          <w:fldChar w:fldCharType="end"/>
        </w:r>
      </w:hyperlink>
    </w:p>
    <w:p>
      <w:pPr>
        <w:pStyle w:val="TOC2"/>
        <w:tabs>
          <w:tab w:val="right" w:leader="dot" w:pos="8306"/>
        </w:tabs>
      </w:pPr>
      <w:hyperlink w:anchor="_Toc24114" w:history="1">
        <w:r>
          <w:rPr>
            <w:rFonts w:ascii="仿宋" w:eastAsia="仿宋" w:hAnsi="仿宋" w:cs="仿宋" w:hint="eastAsia"/>
            <w:lang w:eastAsia="zh-CN"/>
          </w:rPr>
          <w:t>(一)、监理体系构建</w:t>
        </w:r>
        <w:r>
          <w:tab/>
        </w:r>
        <w:r>
          <w:fldChar w:fldCharType="begin"/>
        </w:r>
        <w:r>
          <w:instrText xml:space="preserve"> PAGEREF _Toc24114 \h </w:instrText>
        </w:r>
        <w:r>
          <w:fldChar w:fldCharType="separate"/>
        </w:r>
        <w:r>
          <w:t>7</w:t>
        </w:r>
        <w:r>
          <w:fldChar w:fldCharType="end"/>
        </w:r>
      </w:hyperlink>
    </w:p>
    <w:p>
      <w:pPr>
        <w:pStyle w:val="TOC2"/>
        <w:tabs>
          <w:tab w:val="right" w:leader="dot" w:pos="8306"/>
        </w:tabs>
      </w:pPr>
      <w:hyperlink w:anchor="_Toc12945" w:history="1">
        <w:r>
          <w:rPr>
            <w:rFonts w:ascii="仿宋" w:eastAsia="仿宋" w:hAnsi="仿宋" w:cs="仿宋" w:hint="eastAsia"/>
            <w:lang w:eastAsia="zh-CN"/>
          </w:rPr>
          <w:t>(二)、质量保证体系实施</w:t>
        </w:r>
        <w:r>
          <w:tab/>
        </w:r>
        <w:r>
          <w:fldChar w:fldCharType="begin"/>
        </w:r>
        <w:r>
          <w:instrText xml:space="preserve"> PAGEREF _Toc12945 \h </w:instrText>
        </w:r>
        <w:r>
          <w:fldChar w:fldCharType="separate"/>
        </w:r>
        <w:r>
          <w:t>8</w:t>
        </w:r>
        <w:r>
          <w:fldChar w:fldCharType="end"/>
        </w:r>
      </w:hyperlink>
    </w:p>
    <w:p>
      <w:pPr>
        <w:pStyle w:val="TOC2"/>
        <w:tabs>
          <w:tab w:val="right" w:leader="dot" w:pos="8306"/>
        </w:tabs>
      </w:pPr>
      <w:hyperlink w:anchor="_Toc176" w:history="1">
        <w:r>
          <w:rPr>
            <w:rFonts w:ascii="仿宋" w:eastAsia="仿宋" w:hAnsi="仿宋" w:cs="仿宋" w:hint="eastAsia"/>
            <w:lang w:eastAsia="zh-CN"/>
          </w:rPr>
          <w:t>(三)、监理与质量控制流程</w:t>
        </w:r>
        <w:r>
          <w:tab/>
        </w:r>
        <w:r>
          <w:fldChar w:fldCharType="begin"/>
        </w:r>
        <w:r>
          <w:instrText xml:space="preserve"> PAGEREF _Toc176 \h </w:instrText>
        </w:r>
        <w:r>
          <w:fldChar w:fldCharType="separate"/>
        </w:r>
        <w:r>
          <w:t>9</w:t>
        </w:r>
        <w:r>
          <w:fldChar w:fldCharType="end"/>
        </w:r>
      </w:hyperlink>
    </w:p>
    <w:p>
      <w:pPr>
        <w:pStyle w:val="TOC1"/>
        <w:tabs>
          <w:tab w:val="right" w:leader="dot" w:pos="8306"/>
        </w:tabs>
      </w:pPr>
      <w:hyperlink w:anchor="_Toc23436" w:history="1">
        <w:r>
          <w:rPr>
            <w:rFonts w:ascii="仿宋" w:eastAsia="仿宋" w:hAnsi="仿宋" w:cs="仿宋" w:hint="eastAsia"/>
            <w:lang w:eastAsia="zh-CN"/>
          </w:rPr>
          <w:t>三、经济影响分析</w:t>
        </w:r>
        <w:r>
          <w:tab/>
        </w:r>
        <w:r>
          <w:fldChar w:fldCharType="begin"/>
        </w:r>
        <w:r>
          <w:instrText xml:space="preserve"> PAGEREF _Toc23436 \h </w:instrText>
        </w:r>
        <w:r>
          <w:fldChar w:fldCharType="separate"/>
        </w:r>
        <w:r>
          <w:t>9</w:t>
        </w:r>
        <w:r>
          <w:fldChar w:fldCharType="end"/>
        </w:r>
      </w:hyperlink>
    </w:p>
    <w:p>
      <w:pPr>
        <w:pStyle w:val="TOC2"/>
        <w:tabs>
          <w:tab w:val="right" w:leader="dot" w:pos="8306"/>
        </w:tabs>
      </w:pPr>
      <w:hyperlink w:anchor="_Toc18045" w:history="1">
        <w:r>
          <w:rPr>
            <w:rFonts w:ascii="仿宋" w:eastAsia="仿宋" w:hAnsi="仿宋" w:cs="仿宋" w:hint="eastAsia"/>
            <w:lang w:eastAsia="zh-CN"/>
          </w:rPr>
          <w:t>(一)、经济费用效益或费用效果分析</w:t>
        </w:r>
        <w:r>
          <w:tab/>
        </w:r>
        <w:r>
          <w:fldChar w:fldCharType="begin"/>
        </w:r>
        <w:r>
          <w:instrText xml:space="preserve"> PAGEREF _Toc18045 \h </w:instrText>
        </w:r>
        <w:r>
          <w:fldChar w:fldCharType="separate"/>
        </w:r>
        <w:r>
          <w:t>9</w:t>
        </w:r>
        <w:r>
          <w:fldChar w:fldCharType="end"/>
        </w:r>
      </w:hyperlink>
    </w:p>
    <w:p>
      <w:pPr>
        <w:pStyle w:val="TOC2"/>
        <w:tabs>
          <w:tab w:val="right" w:leader="dot" w:pos="8306"/>
        </w:tabs>
      </w:pPr>
      <w:hyperlink w:anchor="_Toc29068" w:history="1">
        <w:r>
          <w:rPr>
            <w:rFonts w:ascii="仿宋" w:eastAsia="仿宋" w:hAnsi="仿宋" w:cs="仿宋" w:hint="eastAsia"/>
            <w:lang w:eastAsia="zh-CN"/>
          </w:rPr>
          <w:t>(二)、行业影响分析</w:t>
        </w:r>
        <w:r>
          <w:tab/>
        </w:r>
        <w:r>
          <w:fldChar w:fldCharType="begin"/>
        </w:r>
        <w:r>
          <w:instrText xml:space="preserve"> PAGEREF _Toc29068 \h </w:instrText>
        </w:r>
        <w:r>
          <w:fldChar w:fldCharType="separate"/>
        </w:r>
        <w:r>
          <w:t>12</w:t>
        </w:r>
        <w:r>
          <w:fldChar w:fldCharType="end"/>
        </w:r>
      </w:hyperlink>
    </w:p>
    <w:p>
      <w:pPr>
        <w:pStyle w:val="TOC2"/>
        <w:tabs>
          <w:tab w:val="right" w:leader="dot" w:pos="8306"/>
        </w:tabs>
      </w:pPr>
      <w:hyperlink w:anchor="_Toc20843" w:history="1">
        <w:r>
          <w:rPr>
            <w:rFonts w:ascii="仿宋" w:eastAsia="仿宋" w:hAnsi="仿宋" w:cs="仿宋" w:hint="eastAsia"/>
            <w:lang w:eastAsia="zh-CN"/>
          </w:rPr>
          <w:t>(三)、区域经济影响分析</w:t>
        </w:r>
        <w:r>
          <w:tab/>
        </w:r>
        <w:r>
          <w:fldChar w:fldCharType="begin"/>
        </w:r>
        <w:r>
          <w:instrText xml:space="preserve"> PAGEREF _Toc20843 \h </w:instrText>
        </w:r>
        <w:r>
          <w:fldChar w:fldCharType="separate"/>
        </w:r>
        <w:r>
          <w:t>13</w:t>
        </w:r>
        <w:r>
          <w:fldChar w:fldCharType="end"/>
        </w:r>
      </w:hyperlink>
    </w:p>
    <w:p>
      <w:pPr>
        <w:pStyle w:val="TOC2"/>
        <w:tabs>
          <w:tab w:val="right" w:leader="dot" w:pos="8306"/>
        </w:tabs>
      </w:pPr>
      <w:hyperlink w:anchor="_Toc24731" w:history="1">
        <w:r>
          <w:rPr>
            <w:rFonts w:ascii="仿宋" w:eastAsia="仿宋" w:hAnsi="仿宋" w:cs="仿宋" w:hint="eastAsia"/>
            <w:lang w:eastAsia="zh-CN"/>
          </w:rPr>
          <w:t>(四)、宏观经济影响分析</w:t>
        </w:r>
        <w:r>
          <w:tab/>
        </w:r>
        <w:r>
          <w:fldChar w:fldCharType="begin"/>
        </w:r>
        <w:r>
          <w:instrText xml:space="preserve"> PAGEREF _Toc24731 \h </w:instrText>
        </w:r>
        <w:r>
          <w:fldChar w:fldCharType="separate"/>
        </w:r>
        <w:r>
          <w:t>14</w:t>
        </w:r>
        <w:r>
          <w:fldChar w:fldCharType="end"/>
        </w:r>
      </w:hyperlink>
    </w:p>
    <w:p>
      <w:pPr>
        <w:pStyle w:val="TOC1"/>
        <w:tabs>
          <w:tab w:val="right" w:leader="dot" w:pos="8306"/>
        </w:tabs>
      </w:pPr>
      <w:hyperlink w:anchor="_Toc28884" w:history="1">
        <w:r>
          <w:rPr>
            <w:rFonts w:ascii="仿宋" w:eastAsia="仿宋" w:hAnsi="仿宋" w:cs="仿宋" w:hint="eastAsia"/>
            <w:lang w:eastAsia="zh-CN"/>
          </w:rPr>
          <w:t>四、项目选址研究</w:t>
        </w:r>
        <w:r>
          <w:tab/>
        </w:r>
        <w:r>
          <w:fldChar w:fldCharType="begin"/>
        </w:r>
        <w:r>
          <w:instrText xml:space="preserve"> PAGEREF _Toc28884 \h </w:instrText>
        </w:r>
        <w:r>
          <w:fldChar w:fldCharType="separate"/>
        </w:r>
        <w:r>
          <w:t>16</w:t>
        </w:r>
        <w:r>
          <w:fldChar w:fldCharType="end"/>
        </w:r>
      </w:hyperlink>
    </w:p>
    <w:p>
      <w:pPr>
        <w:pStyle w:val="TOC2"/>
        <w:tabs>
          <w:tab w:val="right" w:leader="dot" w:pos="8306"/>
        </w:tabs>
      </w:pPr>
      <w:hyperlink w:anchor="_Toc26685" w:history="1">
        <w:r>
          <w:rPr>
            <w:rFonts w:ascii="仿宋" w:eastAsia="仿宋" w:hAnsi="仿宋" w:cs="仿宋" w:hint="eastAsia"/>
            <w:lang w:eastAsia="zh-CN"/>
          </w:rPr>
          <w:t>(一)、项目选址原则</w:t>
        </w:r>
        <w:r>
          <w:tab/>
        </w:r>
        <w:r>
          <w:fldChar w:fldCharType="begin"/>
        </w:r>
        <w:r>
          <w:instrText xml:space="preserve"> PAGEREF _Toc26685 \h </w:instrText>
        </w:r>
        <w:r>
          <w:fldChar w:fldCharType="separate"/>
        </w:r>
        <w:r>
          <w:t>16</w:t>
        </w:r>
        <w:r>
          <w:fldChar w:fldCharType="end"/>
        </w:r>
      </w:hyperlink>
    </w:p>
    <w:p>
      <w:pPr>
        <w:pStyle w:val="TOC2"/>
        <w:tabs>
          <w:tab w:val="right" w:leader="dot" w:pos="8306"/>
        </w:tabs>
      </w:pPr>
      <w:hyperlink w:anchor="_Toc9592" w:history="1">
        <w:r>
          <w:rPr>
            <w:rFonts w:ascii="仿宋" w:eastAsia="仿宋" w:hAnsi="仿宋" w:cs="仿宋" w:hint="eastAsia"/>
            <w:lang w:eastAsia="zh-CN"/>
          </w:rPr>
          <w:t>(二)、项目选址</w:t>
        </w:r>
        <w:r>
          <w:tab/>
        </w:r>
        <w:r>
          <w:fldChar w:fldCharType="begin"/>
        </w:r>
        <w:r>
          <w:instrText xml:space="preserve"> PAGEREF _Toc9592 \h </w:instrText>
        </w:r>
        <w:r>
          <w:fldChar w:fldCharType="separate"/>
        </w:r>
        <w:r>
          <w:t>19</w:t>
        </w:r>
        <w:r>
          <w:fldChar w:fldCharType="end"/>
        </w:r>
      </w:hyperlink>
    </w:p>
    <w:p>
      <w:pPr>
        <w:pStyle w:val="TOC2"/>
        <w:tabs>
          <w:tab w:val="right" w:leader="dot" w:pos="8306"/>
        </w:tabs>
      </w:pPr>
      <w:hyperlink w:anchor="_Toc28755" w:history="1">
        <w:r>
          <w:rPr>
            <w:rFonts w:ascii="仿宋" w:eastAsia="仿宋" w:hAnsi="仿宋" w:cs="仿宋" w:hint="eastAsia"/>
            <w:lang w:eastAsia="zh-CN"/>
          </w:rPr>
          <w:t>(三)、建设条件分析</w:t>
        </w:r>
        <w:r>
          <w:tab/>
        </w:r>
        <w:r>
          <w:fldChar w:fldCharType="begin"/>
        </w:r>
        <w:r>
          <w:instrText xml:space="preserve"> PAGEREF _Toc28755 \h </w:instrText>
        </w:r>
        <w:r>
          <w:fldChar w:fldCharType="separate"/>
        </w:r>
        <w:r>
          <w:t>21</w:t>
        </w:r>
        <w:r>
          <w:fldChar w:fldCharType="end"/>
        </w:r>
      </w:hyperlink>
    </w:p>
    <w:p>
      <w:pPr>
        <w:pStyle w:val="TOC2"/>
        <w:tabs>
          <w:tab w:val="right" w:leader="dot" w:pos="8306"/>
        </w:tabs>
      </w:pPr>
      <w:hyperlink w:anchor="_Toc333" w:history="1">
        <w:r>
          <w:rPr>
            <w:rFonts w:ascii="仿宋" w:eastAsia="仿宋" w:hAnsi="仿宋" w:cs="仿宋" w:hint="eastAsia"/>
            <w:lang w:eastAsia="zh-CN"/>
          </w:rPr>
          <w:t>(四)、用地控制指标</w:t>
        </w:r>
        <w:r>
          <w:tab/>
        </w:r>
        <w:r>
          <w:fldChar w:fldCharType="begin"/>
        </w:r>
        <w:r>
          <w:instrText xml:space="preserve"> PAGEREF _Toc333 \h </w:instrText>
        </w:r>
        <w:r>
          <w:fldChar w:fldCharType="separate"/>
        </w:r>
        <w:r>
          <w:t>22</w:t>
        </w:r>
        <w:r>
          <w:fldChar w:fldCharType="end"/>
        </w:r>
      </w:hyperlink>
    </w:p>
    <w:p>
      <w:pPr>
        <w:pStyle w:val="TOC2"/>
        <w:tabs>
          <w:tab w:val="right" w:leader="dot" w:pos="8306"/>
        </w:tabs>
      </w:pPr>
      <w:hyperlink w:anchor="_Toc20016" w:history="1">
        <w:r>
          <w:rPr>
            <w:rFonts w:ascii="仿宋" w:eastAsia="仿宋" w:hAnsi="仿宋" w:cs="仿宋" w:hint="eastAsia"/>
            <w:lang w:eastAsia="zh-CN"/>
          </w:rPr>
          <w:t>(五)、地总体要求</w:t>
        </w:r>
        <w:r>
          <w:tab/>
        </w:r>
        <w:r>
          <w:fldChar w:fldCharType="begin"/>
        </w:r>
        <w:r>
          <w:instrText xml:space="preserve"> PAGEREF _Toc20016 \h </w:instrText>
        </w:r>
        <w:r>
          <w:fldChar w:fldCharType="separate"/>
        </w:r>
        <w:r>
          <w:t>24</w:t>
        </w:r>
        <w:r>
          <w:fldChar w:fldCharType="end"/>
        </w:r>
      </w:hyperlink>
    </w:p>
    <w:p>
      <w:pPr>
        <w:pStyle w:val="TOC2"/>
        <w:tabs>
          <w:tab w:val="right" w:leader="dot" w:pos="8306"/>
        </w:tabs>
      </w:pPr>
      <w:hyperlink w:anchor="_Toc10948" w:history="1">
        <w:r>
          <w:rPr>
            <w:rFonts w:ascii="仿宋" w:eastAsia="仿宋" w:hAnsi="仿宋" w:cs="仿宋" w:hint="eastAsia"/>
            <w:lang w:eastAsia="zh-CN"/>
          </w:rPr>
          <w:t>(六)、节约用地措施</w:t>
        </w:r>
        <w:r>
          <w:tab/>
        </w:r>
        <w:r>
          <w:fldChar w:fldCharType="begin"/>
        </w:r>
        <w:r>
          <w:instrText xml:space="preserve"> PAGEREF _Toc10948 \h </w:instrText>
        </w:r>
        <w:r>
          <w:fldChar w:fldCharType="separate"/>
        </w:r>
        <w:r>
          <w:t>25</w:t>
        </w:r>
        <w:r>
          <w:fldChar w:fldCharType="end"/>
        </w:r>
      </w:hyperlink>
    </w:p>
    <w:p>
      <w:pPr>
        <w:pStyle w:val="TOC2"/>
        <w:tabs>
          <w:tab w:val="right" w:leader="dot" w:pos="8306"/>
        </w:tabs>
      </w:pPr>
      <w:hyperlink w:anchor="_Toc17215" w:history="1">
        <w:r>
          <w:rPr>
            <w:rFonts w:ascii="仿宋" w:eastAsia="仿宋" w:hAnsi="仿宋" w:cs="仿宋" w:hint="eastAsia"/>
            <w:lang w:eastAsia="zh-CN"/>
          </w:rPr>
          <w:t>(七)、选址综合评价</w:t>
        </w:r>
        <w:r>
          <w:tab/>
        </w:r>
        <w:r>
          <w:fldChar w:fldCharType="begin"/>
        </w:r>
        <w:r>
          <w:instrText xml:space="preserve"> PAGEREF _Toc17215 \h </w:instrText>
        </w:r>
        <w:r>
          <w:fldChar w:fldCharType="separate"/>
        </w:r>
        <w:r>
          <w:t>27</w:t>
        </w:r>
        <w:r>
          <w:fldChar w:fldCharType="end"/>
        </w:r>
      </w:hyperlink>
    </w:p>
    <w:p>
      <w:pPr>
        <w:pStyle w:val="TOC1"/>
        <w:tabs>
          <w:tab w:val="right" w:leader="dot" w:pos="8306"/>
        </w:tabs>
      </w:pPr>
      <w:hyperlink w:anchor="_Toc18263" w:history="1">
        <w:r>
          <w:rPr>
            <w:rFonts w:ascii="仿宋" w:eastAsia="仿宋" w:hAnsi="仿宋" w:cs="仿宋" w:hint="eastAsia"/>
            <w:lang w:eastAsia="zh-CN"/>
          </w:rPr>
          <w:t>五、建设风险评估分析</w:t>
        </w:r>
        <w:r>
          <w:tab/>
        </w:r>
        <w:r>
          <w:fldChar w:fldCharType="begin"/>
        </w:r>
        <w:r>
          <w:instrText xml:space="preserve"> PAGEREF _Toc18263 \h </w:instrText>
        </w:r>
        <w:r>
          <w:fldChar w:fldCharType="separate"/>
        </w:r>
        <w:r>
          <w:t>28</w:t>
        </w:r>
        <w:r>
          <w:fldChar w:fldCharType="end"/>
        </w:r>
      </w:hyperlink>
    </w:p>
    <w:p>
      <w:pPr>
        <w:pStyle w:val="TOC2"/>
        <w:tabs>
          <w:tab w:val="right" w:leader="dot" w:pos="8306"/>
        </w:tabs>
      </w:pPr>
      <w:hyperlink w:anchor="_Toc2536" w:history="1">
        <w:r>
          <w:rPr>
            <w:rFonts w:ascii="仿宋" w:eastAsia="仿宋" w:hAnsi="仿宋" w:cs="仿宋" w:hint="eastAsia"/>
            <w:lang w:eastAsia="zh-CN"/>
          </w:rPr>
          <w:t>(一)、政策风险分析</w:t>
        </w:r>
        <w:r>
          <w:tab/>
        </w:r>
        <w:r>
          <w:fldChar w:fldCharType="begin"/>
        </w:r>
        <w:r>
          <w:instrText xml:space="preserve"> PAGEREF _Toc2536 \h </w:instrText>
        </w:r>
        <w:r>
          <w:fldChar w:fldCharType="separate"/>
        </w:r>
        <w:r>
          <w:t>28</w:t>
        </w:r>
        <w:r>
          <w:fldChar w:fldCharType="end"/>
        </w:r>
      </w:hyperlink>
    </w:p>
    <w:p>
      <w:pPr>
        <w:pStyle w:val="TOC2"/>
        <w:tabs>
          <w:tab w:val="right" w:leader="dot" w:pos="8306"/>
        </w:tabs>
      </w:pPr>
      <w:hyperlink w:anchor="_Toc28502" w:history="1">
        <w:r>
          <w:rPr>
            <w:rFonts w:ascii="仿宋" w:eastAsia="仿宋" w:hAnsi="仿宋" w:cs="仿宋" w:hint="eastAsia"/>
            <w:lang w:eastAsia="zh-CN"/>
          </w:rPr>
          <w:t>(二)、社会风险分析</w:t>
        </w:r>
        <w:r>
          <w:tab/>
        </w:r>
        <w:r>
          <w:fldChar w:fldCharType="begin"/>
        </w:r>
        <w:r>
          <w:instrText xml:space="preserve"> PAGEREF _Toc28502 \h </w:instrText>
        </w:r>
        <w:r>
          <w:fldChar w:fldCharType="separate"/>
        </w:r>
        <w:r>
          <w:t>29</w:t>
        </w:r>
        <w:r>
          <w:fldChar w:fldCharType="end"/>
        </w:r>
      </w:hyperlink>
    </w:p>
    <w:p>
      <w:pPr>
        <w:pStyle w:val="TOC2"/>
        <w:tabs>
          <w:tab w:val="right" w:leader="dot" w:pos="8306"/>
        </w:tabs>
      </w:pPr>
      <w:hyperlink w:anchor="_Toc10906" w:history="1">
        <w:r>
          <w:rPr>
            <w:rFonts w:ascii="仿宋" w:eastAsia="仿宋" w:hAnsi="仿宋" w:cs="仿宋" w:hint="eastAsia"/>
            <w:lang w:eastAsia="zh-CN"/>
          </w:rPr>
          <w:t>(三)、市场风险分析</w:t>
        </w:r>
        <w:r>
          <w:tab/>
        </w:r>
        <w:r>
          <w:fldChar w:fldCharType="begin"/>
        </w:r>
        <w:r>
          <w:instrText xml:space="preserve"> PAGEREF _Toc10906 \h </w:instrText>
        </w:r>
        <w:r>
          <w:fldChar w:fldCharType="separate"/>
        </w:r>
        <w:r>
          <w:t>30</w:t>
        </w:r>
        <w:r>
          <w:fldChar w:fldCharType="end"/>
        </w:r>
      </w:hyperlink>
    </w:p>
    <w:p>
      <w:pPr>
        <w:pStyle w:val="TOC2"/>
        <w:tabs>
          <w:tab w:val="right" w:leader="dot" w:pos="8306"/>
        </w:tabs>
      </w:pPr>
      <w:hyperlink w:anchor="_Toc7502" w:history="1">
        <w:r>
          <w:rPr>
            <w:rFonts w:ascii="仿宋" w:eastAsia="仿宋" w:hAnsi="仿宋" w:cs="仿宋" w:hint="eastAsia"/>
            <w:lang w:eastAsia="zh-CN"/>
          </w:rPr>
          <w:t>(四)、资金风险分析</w:t>
        </w:r>
        <w:r>
          <w:tab/>
        </w:r>
        <w:r>
          <w:fldChar w:fldCharType="begin"/>
        </w:r>
        <w:r>
          <w:instrText xml:space="preserve"> PAGEREF _Toc7502 \h </w:instrText>
        </w:r>
        <w:r>
          <w:fldChar w:fldCharType="separate"/>
        </w:r>
        <w:r>
          <w:t>31</w:t>
        </w:r>
        <w:r>
          <w:fldChar w:fldCharType="end"/>
        </w:r>
      </w:hyperlink>
    </w:p>
    <w:p>
      <w:pPr>
        <w:pStyle w:val="TOC2"/>
        <w:tabs>
          <w:tab w:val="right" w:leader="dot" w:pos="8306"/>
        </w:tabs>
      </w:pPr>
      <w:hyperlink w:anchor="_Toc25123" w:history="1">
        <w:r>
          <w:rPr>
            <w:rFonts w:ascii="仿宋" w:eastAsia="仿宋" w:hAnsi="仿宋" w:cs="仿宋" w:hint="eastAsia"/>
            <w:lang w:eastAsia="zh-CN"/>
          </w:rPr>
          <w:t>(五)、技术风险分析</w:t>
        </w:r>
        <w:r>
          <w:tab/>
        </w:r>
        <w:r>
          <w:fldChar w:fldCharType="begin"/>
        </w:r>
        <w:r>
          <w:instrText xml:space="preserve"> PAGEREF _Toc25123 \h </w:instrText>
        </w:r>
        <w:r>
          <w:fldChar w:fldCharType="separate"/>
        </w:r>
        <w:r>
          <w:t>32</w:t>
        </w:r>
        <w:r>
          <w:fldChar w:fldCharType="end"/>
        </w:r>
      </w:hyperlink>
    </w:p>
    <w:p>
      <w:pPr>
        <w:pStyle w:val="TOC2"/>
        <w:tabs>
          <w:tab w:val="right" w:leader="dot" w:pos="8306"/>
        </w:tabs>
      </w:pPr>
      <w:hyperlink w:anchor="_Toc23939" w:history="1">
        <w:r>
          <w:rPr>
            <w:rFonts w:ascii="仿宋" w:eastAsia="仿宋" w:hAnsi="仿宋" w:cs="仿宋" w:hint="eastAsia"/>
            <w:lang w:eastAsia="zh-CN"/>
          </w:rPr>
          <w:t>(六)、财务风险分析</w:t>
        </w:r>
        <w:r>
          <w:tab/>
        </w:r>
        <w:r>
          <w:fldChar w:fldCharType="begin"/>
        </w:r>
        <w:r>
          <w:instrText xml:space="preserve"> PAGEREF _Toc23939 \h </w:instrText>
        </w:r>
        <w:r>
          <w:fldChar w:fldCharType="separate"/>
        </w:r>
        <w:r>
          <w:t>34</w:t>
        </w:r>
        <w:r>
          <w:fldChar w:fldCharType="end"/>
        </w:r>
      </w:hyperlink>
    </w:p>
    <w:p>
      <w:pPr>
        <w:pStyle w:val="TOC2"/>
        <w:tabs>
          <w:tab w:val="right" w:leader="dot" w:pos="8306"/>
        </w:tabs>
      </w:pPr>
      <w:hyperlink w:anchor="_Toc27576" w:history="1">
        <w:r>
          <w:rPr>
            <w:rFonts w:ascii="仿宋" w:eastAsia="仿宋" w:hAnsi="仿宋" w:cs="仿宋" w:hint="eastAsia"/>
            <w:lang w:eastAsia="zh-CN"/>
          </w:rPr>
          <w:t>(七)、管理风险分析</w:t>
        </w:r>
        <w:r>
          <w:tab/>
        </w:r>
        <w:r>
          <w:fldChar w:fldCharType="begin"/>
        </w:r>
        <w:r>
          <w:instrText xml:space="preserve"> PAGEREF _Toc27576 \h </w:instrText>
        </w:r>
        <w:r>
          <w:fldChar w:fldCharType="separate"/>
        </w:r>
        <w:r>
          <w:t>35</w:t>
        </w:r>
        <w:r>
          <w:fldChar w:fldCharType="end"/>
        </w:r>
      </w:hyperlink>
    </w:p>
    <w:p>
      <w:pPr>
        <w:pStyle w:val="TOC2"/>
        <w:tabs>
          <w:tab w:val="right" w:leader="dot" w:pos="8306"/>
        </w:tabs>
      </w:pPr>
      <w:hyperlink w:anchor="_Toc26189" w:history="1">
        <w:r>
          <w:rPr>
            <w:rFonts w:ascii="仿宋" w:eastAsia="仿宋" w:hAnsi="仿宋" w:cs="仿宋" w:hint="eastAsia"/>
            <w:lang w:eastAsia="zh-CN"/>
          </w:rPr>
          <w:t>(八)、其它风险分析</w:t>
        </w:r>
        <w:r>
          <w:tab/>
        </w:r>
        <w:r>
          <w:fldChar w:fldCharType="begin"/>
        </w:r>
        <w:r>
          <w:instrText xml:space="preserve"> PAGEREF _Toc26189 \h </w:instrText>
        </w:r>
        <w:r>
          <w:fldChar w:fldCharType="separate"/>
        </w:r>
        <w:r>
          <w:t>37</w:t>
        </w:r>
        <w:r>
          <w:fldChar w:fldCharType="end"/>
        </w:r>
      </w:hyperlink>
    </w:p>
    <w:p>
      <w:pPr>
        <w:pStyle w:val="TOC2"/>
        <w:tabs>
          <w:tab w:val="right" w:leader="dot" w:pos="8306"/>
        </w:tabs>
      </w:pPr>
      <w:hyperlink w:anchor="_Toc21600" w:history="1">
        <w:r>
          <w:rPr>
            <w:rFonts w:ascii="仿宋" w:eastAsia="仿宋" w:hAnsi="仿宋" w:cs="仿宋" w:hint="eastAsia"/>
            <w:lang w:eastAsia="zh-CN"/>
          </w:rPr>
          <w:t>(九)、社会影响评估</w:t>
        </w:r>
        <w:r>
          <w:tab/>
        </w:r>
        <w:r>
          <w:fldChar w:fldCharType="begin"/>
        </w:r>
        <w:r>
          <w:instrText xml:space="preserve"> PAGEREF _Toc21600 \h </w:instrText>
        </w:r>
        <w:r>
          <w:fldChar w:fldCharType="separate"/>
        </w:r>
        <w:r>
          <w:t>38</w:t>
        </w:r>
        <w:r>
          <w:fldChar w:fldCharType="end"/>
        </w:r>
      </w:hyperlink>
    </w:p>
    <w:p>
      <w:pPr>
        <w:pStyle w:val="TOC1"/>
        <w:tabs>
          <w:tab w:val="right" w:leader="dot" w:pos="8306"/>
        </w:tabs>
      </w:pPr>
      <w:hyperlink w:anchor="_Toc18529" w:history="1">
        <w:r>
          <w:rPr>
            <w:rFonts w:ascii="仿宋" w:eastAsia="仿宋" w:hAnsi="仿宋" w:cs="仿宋" w:hint="eastAsia"/>
            <w:lang w:eastAsia="zh-CN"/>
          </w:rPr>
          <w:t>六、财务管理与成本控制</w:t>
        </w:r>
        <w:r>
          <w:tab/>
        </w:r>
        <w:r>
          <w:fldChar w:fldCharType="begin"/>
        </w:r>
        <w:r>
          <w:instrText xml:space="preserve"> PAGEREF _Toc18529 \h </w:instrText>
        </w:r>
        <w:r>
          <w:fldChar w:fldCharType="separate"/>
        </w:r>
        <w:r>
          <w:t>40</w:t>
        </w:r>
        <w:r>
          <w:fldChar w:fldCharType="end"/>
        </w:r>
      </w:hyperlink>
    </w:p>
    <w:p>
      <w:pPr>
        <w:pStyle w:val="TOC2"/>
        <w:tabs>
          <w:tab w:val="right" w:leader="dot" w:pos="8306"/>
        </w:tabs>
      </w:pPr>
      <w:hyperlink w:anchor="_Toc27298" w:history="1">
        <w:r>
          <w:rPr>
            <w:rFonts w:ascii="仿宋" w:eastAsia="仿宋" w:hAnsi="仿宋" w:cs="仿宋" w:hint="eastAsia"/>
            <w:lang w:eastAsia="zh-CN"/>
          </w:rPr>
          <w:t>(一)、财务管理体系建设</w:t>
        </w:r>
        <w:r>
          <w:tab/>
        </w:r>
        <w:r>
          <w:fldChar w:fldCharType="begin"/>
        </w:r>
        <w:r>
          <w:instrText xml:space="preserve"> PAGEREF _Toc27298 \h </w:instrText>
        </w:r>
        <w:r>
          <w:fldChar w:fldCharType="separate"/>
        </w:r>
        <w:r>
          <w:t>40</w:t>
        </w:r>
        <w:r>
          <w:fldChar w:fldCharType="end"/>
        </w:r>
      </w:hyperlink>
    </w:p>
    <w:p>
      <w:pPr>
        <w:pStyle w:val="TOC2"/>
        <w:tabs>
          <w:tab w:val="right" w:leader="dot" w:pos="8306"/>
        </w:tabs>
      </w:pPr>
      <w:hyperlink w:anchor="_Toc7748" w:history="1">
        <w:r>
          <w:rPr>
            <w:rFonts w:ascii="仿宋" w:eastAsia="仿宋" w:hAnsi="仿宋" w:cs="仿宋" w:hint="eastAsia"/>
            <w:lang w:eastAsia="zh-CN"/>
          </w:rPr>
          <w:t>(二)、成本控制措施</w:t>
        </w:r>
        <w:r>
          <w:tab/>
        </w:r>
        <w:r>
          <w:fldChar w:fldCharType="begin"/>
        </w:r>
        <w:r>
          <w:instrText xml:space="preserve"> PAGEREF _Toc7748 \h </w:instrText>
        </w:r>
        <w:r>
          <w:fldChar w:fldCharType="separate"/>
        </w:r>
        <w:r>
          <w:t>41</w:t>
        </w:r>
        <w:r>
          <w:fldChar w:fldCharType="end"/>
        </w:r>
      </w:hyperlink>
    </w:p>
    <w:p>
      <w:pPr>
        <w:pStyle w:val="TOC1"/>
        <w:tabs>
          <w:tab w:val="right" w:leader="dot" w:pos="8306"/>
        </w:tabs>
      </w:pPr>
      <w:hyperlink w:anchor="_Toc13471" w:history="1">
        <w:r>
          <w:rPr>
            <w:rFonts w:ascii="仿宋" w:eastAsia="仿宋" w:hAnsi="仿宋" w:cs="仿宋" w:hint="eastAsia"/>
            <w:lang w:eastAsia="zh-CN"/>
          </w:rPr>
          <w:t>七、安全与应急管理</w:t>
        </w:r>
        <w:r>
          <w:tab/>
        </w:r>
        <w:r>
          <w:fldChar w:fldCharType="begin"/>
        </w:r>
        <w:r>
          <w:instrText xml:space="preserve"> PAGEREF _Toc13471 \h </w:instrText>
        </w:r>
        <w:r>
          <w:fldChar w:fldCharType="separate"/>
        </w:r>
        <w:r>
          <w:t>43</w:t>
        </w:r>
        <w:r>
          <w:fldChar w:fldCharType="end"/>
        </w:r>
      </w:hyperlink>
    </w:p>
    <w:p>
      <w:pPr>
        <w:pStyle w:val="TOC2"/>
        <w:tabs>
          <w:tab w:val="right" w:leader="dot" w:pos="8306"/>
        </w:tabs>
      </w:pPr>
      <w:hyperlink w:anchor="_Toc7294" w:history="1">
        <w:r>
          <w:rPr>
            <w:rFonts w:ascii="仿宋" w:eastAsia="仿宋" w:hAnsi="仿宋" w:cs="仿宋" w:hint="eastAsia"/>
            <w:lang w:eastAsia="zh-CN"/>
          </w:rPr>
          <w:t>(一)、安全生产管理</w:t>
        </w:r>
        <w:r>
          <w:tab/>
        </w:r>
        <w:r>
          <w:fldChar w:fldCharType="begin"/>
        </w:r>
        <w:r>
          <w:instrText xml:space="preserve"> PAGEREF _Toc7294 \h </w:instrText>
        </w:r>
        <w:r>
          <w:fldChar w:fldCharType="separate"/>
        </w:r>
        <w:r>
          <w:t>43</w:t>
        </w:r>
        <w:r>
          <w:fldChar w:fldCharType="end"/>
        </w:r>
      </w:hyperlink>
    </w:p>
    <w:p>
      <w:pPr>
        <w:pStyle w:val="TOC2"/>
        <w:tabs>
          <w:tab w:val="right" w:leader="dot" w:pos="8306"/>
        </w:tabs>
      </w:pPr>
      <w:hyperlink w:anchor="_Toc26625" w:history="1">
        <w:r>
          <w:rPr>
            <w:rFonts w:ascii="仿宋" w:eastAsia="仿宋" w:hAnsi="仿宋" w:cs="仿宋" w:hint="eastAsia"/>
            <w:lang w:eastAsia="zh-CN"/>
          </w:rPr>
          <w:t>(二)、应急预案与响应</w:t>
        </w:r>
        <w:r>
          <w:tab/>
        </w:r>
        <w:r>
          <w:fldChar w:fldCharType="begin"/>
        </w:r>
        <w:r>
          <w:instrText xml:space="preserve"> PAGEREF _Toc26625 \h </w:instrText>
        </w:r>
        <w:r>
          <w:fldChar w:fldCharType="separate"/>
        </w:r>
        <w:r>
          <w:t>44</w:t>
        </w:r>
        <w:r>
          <w:fldChar w:fldCharType="end"/>
        </w:r>
      </w:hyperlink>
    </w:p>
    <w:p>
      <w:pPr>
        <w:pStyle w:val="TOC1"/>
        <w:tabs>
          <w:tab w:val="right" w:leader="dot" w:pos="8306"/>
        </w:tabs>
      </w:pPr>
      <w:hyperlink w:anchor="_Toc12362" w:history="1">
        <w:r>
          <w:rPr>
            <w:rFonts w:ascii="仿宋" w:eastAsia="仿宋" w:hAnsi="仿宋" w:cs="仿宋" w:hint="eastAsia"/>
            <w:lang w:eastAsia="zh-CN"/>
          </w:rPr>
          <w:t>八、客户关系管理与市场拓展</w:t>
        </w:r>
        <w:r>
          <w:tab/>
        </w:r>
        <w:r>
          <w:fldChar w:fldCharType="begin"/>
        </w:r>
        <w:r>
          <w:instrText xml:space="preserve"> PAGEREF _Toc12362 \h </w:instrText>
        </w:r>
        <w:r>
          <w:fldChar w:fldCharType="separate"/>
        </w:r>
        <w:r>
          <w:t>46</w:t>
        </w:r>
        <w:r>
          <w:fldChar w:fldCharType="end"/>
        </w:r>
      </w:hyperlink>
    </w:p>
    <w:p>
      <w:pPr>
        <w:pStyle w:val="TOC2"/>
        <w:tabs>
          <w:tab w:val="right" w:leader="dot" w:pos="8306"/>
        </w:tabs>
      </w:pPr>
      <w:hyperlink w:anchor="_Toc31336" w:history="1">
        <w:r>
          <w:rPr>
            <w:rFonts w:ascii="仿宋" w:eastAsia="仿宋" w:hAnsi="仿宋" w:cs="仿宋" w:hint="eastAsia"/>
            <w:lang w:eastAsia="zh-CN"/>
          </w:rPr>
          <w:t>(一)、客户关系管理策略</w:t>
        </w:r>
        <w:r>
          <w:tab/>
        </w:r>
        <w:r>
          <w:fldChar w:fldCharType="begin"/>
        </w:r>
        <w:r>
          <w:instrText xml:space="preserve"> PAGEREF _Toc31336 \h </w:instrText>
        </w:r>
        <w:r>
          <w:fldChar w:fldCharType="separate"/>
        </w:r>
        <w:r>
          <w:t>46</w:t>
        </w:r>
        <w:r>
          <w:fldChar w:fldCharType="end"/>
        </w:r>
      </w:hyperlink>
    </w:p>
    <w:p>
      <w:pPr>
        <w:pStyle w:val="TOC2"/>
        <w:tabs>
          <w:tab w:val="right" w:leader="dot" w:pos="8306"/>
        </w:tabs>
      </w:pPr>
      <w:hyperlink w:anchor="_Toc2257" w:history="1">
        <w:r>
          <w:rPr>
            <w:rFonts w:ascii="仿宋" w:eastAsia="仿宋" w:hAnsi="仿宋" w:cs="仿宋" w:hint="eastAsia"/>
            <w:lang w:eastAsia="zh-CN"/>
          </w:rPr>
          <w:t>(二)、市场拓展方案</w:t>
        </w:r>
        <w:r>
          <w:tab/>
        </w:r>
        <w:r>
          <w:fldChar w:fldCharType="begin"/>
        </w:r>
        <w:r>
          <w:instrText xml:space="preserve"> PAGEREF _Toc2257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77" w:history="1">
        <w:r>
          <w:rPr>
            <w:rFonts w:ascii="仿宋" w:eastAsia="仿宋" w:hAnsi="仿宋" w:cs="仿宋" w:hint="eastAsia"/>
            <w:lang w:eastAsia="zh-CN"/>
          </w:rPr>
          <w:t>九、项目变更管理</w:t>
        </w:r>
        <w:r>
          <w:tab/>
        </w:r>
        <w:r>
          <w:fldChar w:fldCharType="begin"/>
        </w:r>
        <w:r>
          <w:instrText xml:space="preserve"> PAGEREF _Toc22077 \h </w:instrText>
        </w:r>
        <w:r>
          <w:fldChar w:fldCharType="separate"/>
        </w:r>
        <w:r>
          <w:t>48</w:t>
        </w:r>
        <w:r>
          <w:fldChar w:fldCharType="end"/>
        </w:r>
      </w:hyperlink>
    </w:p>
    <w:p>
      <w:pPr>
        <w:pStyle w:val="TOC2"/>
        <w:tabs>
          <w:tab w:val="right" w:leader="dot" w:pos="8306"/>
        </w:tabs>
      </w:pPr>
      <w:hyperlink w:anchor="_Toc1844" w:history="1">
        <w:r>
          <w:rPr>
            <w:rFonts w:ascii="仿宋" w:eastAsia="仿宋" w:hAnsi="仿宋" w:cs="仿宋" w:hint="eastAsia"/>
            <w:lang w:eastAsia="zh-CN"/>
          </w:rPr>
          <w:t>(一)、变更控制流程</w:t>
        </w:r>
        <w:r>
          <w:tab/>
        </w:r>
        <w:r>
          <w:fldChar w:fldCharType="begin"/>
        </w:r>
        <w:r>
          <w:instrText xml:space="preserve"> PAGEREF _Toc1844 \h </w:instrText>
        </w:r>
        <w:r>
          <w:fldChar w:fldCharType="separate"/>
        </w:r>
        <w:r>
          <w:t>48</w:t>
        </w:r>
        <w:r>
          <w:fldChar w:fldCharType="end"/>
        </w:r>
      </w:hyperlink>
    </w:p>
    <w:p>
      <w:pPr>
        <w:pStyle w:val="TOC2"/>
        <w:tabs>
          <w:tab w:val="right" w:leader="dot" w:pos="8306"/>
        </w:tabs>
      </w:pPr>
      <w:hyperlink w:anchor="_Toc24334" w:history="1">
        <w:r>
          <w:rPr>
            <w:rFonts w:ascii="仿宋" w:eastAsia="仿宋" w:hAnsi="仿宋" w:cs="仿宋" w:hint="eastAsia"/>
            <w:lang w:eastAsia="zh-CN"/>
          </w:rPr>
          <w:t>(二)、影响评估与处理</w:t>
        </w:r>
        <w:r>
          <w:tab/>
        </w:r>
        <w:r>
          <w:fldChar w:fldCharType="begin"/>
        </w:r>
        <w:r>
          <w:instrText xml:space="preserve"> PAGEREF _Toc24334 \h </w:instrText>
        </w:r>
        <w:r>
          <w:fldChar w:fldCharType="separate"/>
        </w:r>
        <w:r>
          <w:t>49</w:t>
        </w:r>
        <w:r>
          <w:fldChar w:fldCharType="end"/>
        </w:r>
      </w:hyperlink>
    </w:p>
    <w:p>
      <w:pPr>
        <w:pStyle w:val="TOC2"/>
        <w:tabs>
          <w:tab w:val="right" w:leader="dot" w:pos="8306"/>
        </w:tabs>
      </w:pPr>
      <w:hyperlink w:anchor="_Toc13296" w:history="1">
        <w:r>
          <w:rPr>
            <w:rFonts w:ascii="仿宋" w:eastAsia="仿宋" w:hAnsi="仿宋" w:cs="仿宋" w:hint="eastAsia"/>
            <w:lang w:eastAsia="zh-CN"/>
          </w:rPr>
          <w:t>(三)、变更记录与追踪</w:t>
        </w:r>
        <w:r>
          <w:tab/>
        </w:r>
        <w:r>
          <w:fldChar w:fldCharType="begin"/>
        </w:r>
        <w:r>
          <w:instrText xml:space="preserve"> PAGEREF _Toc13296 \h </w:instrText>
        </w:r>
        <w:r>
          <w:fldChar w:fldCharType="separate"/>
        </w:r>
        <w:r>
          <w:t>51</w:t>
        </w:r>
        <w:r>
          <w:fldChar w:fldCharType="end"/>
        </w:r>
      </w:hyperlink>
    </w:p>
    <w:p>
      <w:pPr>
        <w:pStyle w:val="TOC2"/>
        <w:tabs>
          <w:tab w:val="right" w:leader="dot" w:pos="8306"/>
        </w:tabs>
      </w:pPr>
      <w:hyperlink w:anchor="_Toc2533" w:history="1">
        <w:r>
          <w:rPr>
            <w:rFonts w:ascii="仿宋" w:eastAsia="仿宋" w:hAnsi="仿宋" w:cs="仿宋" w:hint="eastAsia"/>
            <w:lang w:eastAsia="zh-CN"/>
          </w:rPr>
          <w:t>(四)、变更管理策略</w:t>
        </w:r>
        <w:r>
          <w:tab/>
        </w:r>
        <w:r>
          <w:fldChar w:fldCharType="begin"/>
        </w:r>
        <w:r>
          <w:instrText xml:space="preserve"> PAGEREF _Toc2533 \h </w:instrText>
        </w:r>
        <w:r>
          <w:fldChar w:fldCharType="separate"/>
        </w:r>
        <w:r>
          <w:t>52</w:t>
        </w:r>
        <w:r>
          <w:fldChar w:fldCharType="end"/>
        </w:r>
      </w:hyperlink>
    </w:p>
    <w:p>
      <w:pPr>
        <w:pStyle w:val="TOC1"/>
        <w:tabs>
          <w:tab w:val="right" w:leader="dot" w:pos="8306"/>
        </w:tabs>
      </w:pPr>
      <w:hyperlink w:anchor="_Toc3174" w:history="1">
        <w:r>
          <w:rPr>
            <w:rFonts w:ascii="仿宋" w:eastAsia="仿宋" w:hAnsi="仿宋" w:cs="仿宋" w:hint="eastAsia"/>
            <w:lang w:eastAsia="zh-CN"/>
          </w:rPr>
          <w:t>十、项目进度计划</w:t>
        </w:r>
        <w:r>
          <w:tab/>
        </w:r>
        <w:r>
          <w:fldChar w:fldCharType="begin"/>
        </w:r>
        <w:r>
          <w:instrText xml:space="preserve"> PAGEREF _Toc3174 \h </w:instrText>
        </w:r>
        <w:r>
          <w:fldChar w:fldCharType="separate"/>
        </w:r>
        <w:r>
          <w:t>54</w:t>
        </w:r>
        <w:r>
          <w:fldChar w:fldCharType="end"/>
        </w:r>
      </w:hyperlink>
    </w:p>
    <w:p>
      <w:pPr>
        <w:pStyle w:val="TOC2"/>
        <w:tabs>
          <w:tab w:val="right" w:leader="dot" w:pos="8306"/>
        </w:tabs>
      </w:pPr>
      <w:hyperlink w:anchor="_Toc12597" w:history="1">
        <w:r>
          <w:rPr>
            <w:rFonts w:ascii="仿宋" w:eastAsia="仿宋" w:hAnsi="仿宋" w:cs="仿宋" w:hint="eastAsia"/>
            <w:lang w:eastAsia="zh-CN"/>
          </w:rPr>
          <w:t>(一)、建设周期</w:t>
        </w:r>
        <w:r>
          <w:tab/>
        </w:r>
        <w:r>
          <w:fldChar w:fldCharType="begin"/>
        </w:r>
        <w:r>
          <w:instrText xml:space="preserve"> PAGEREF _Toc12597 \h </w:instrText>
        </w:r>
        <w:r>
          <w:fldChar w:fldCharType="separate"/>
        </w:r>
        <w:r>
          <w:t>54</w:t>
        </w:r>
        <w:r>
          <w:fldChar w:fldCharType="end"/>
        </w:r>
      </w:hyperlink>
    </w:p>
    <w:p>
      <w:pPr>
        <w:pStyle w:val="TOC2"/>
        <w:tabs>
          <w:tab w:val="right" w:leader="dot" w:pos="8306"/>
        </w:tabs>
      </w:pPr>
      <w:hyperlink w:anchor="_Toc20868" w:history="1">
        <w:r>
          <w:rPr>
            <w:rFonts w:ascii="仿宋" w:eastAsia="仿宋" w:hAnsi="仿宋" w:cs="仿宋" w:hint="eastAsia"/>
            <w:lang w:eastAsia="zh-CN"/>
          </w:rPr>
          <w:t>(二)、建设进度</w:t>
        </w:r>
        <w:r>
          <w:tab/>
        </w:r>
        <w:r>
          <w:fldChar w:fldCharType="begin"/>
        </w:r>
        <w:r>
          <w:instrText xml:space="preserve"> PAGEREF _Toc20868 \h </w:instrText>
        </w:r>
        <w:r>
          <w:fldChar w:fldCharType="separate"/>
        </w:r>
        <w:r>
          <w:t>54</w:t>
        </w:r>
        <w:r>
          <w:fldChar w:fldCharType="end"/>
        </w:r>
      </w:hyperlink>
    </w:p>
    <w:p>
      <w:pPr>
        <w:pStyle w:val="TOC2"/>
        <w:tabs>
          <w:tab w:val="right" w:leader="dot" w:pos="8306"/>
        </w:tabs>
      </w:pPr>
      <w:hyperlink w:anchor="_Toc18770" w:history="1">
        <w:r>
          <w:rPr>
            <w:rFonts w:ascii="仿宋" w:eastAsia="仿宋" w:hAnsi="仿宋" w:cs="仿宋" w:hint="eastAsia"/>
            <w:lang w:eastAsia="zh-CN"/>
          </w:rPr>
          <w:t>(三)、进度安排注意事项</w:t>
        </w:r>
        <w:r>
          <w:tab/>
        </w:r>
        <w:r>
          <w:fldChar w:fldCharType="begin"/>
        </w:r>
        <w:r>
          <w:instrText xml:space="preserve"> PAGEREF _Toc18770 \h </w:instrText>
        </w:r>
        <w:r>
          <w:fldChar w:fldCharType="separate"/>
        </w:r>
        <w:r>
          <w:t>56</w:t>
        </w:r>
        <w:r>
          <w:fldChar w:fldCharType="end"/>
        </w:r>
      </w:hyperlink>
    </w:p>
    <w:p>
      <w:pPr>
        <w:pStyle w:val="TOC2"/>
        <w:tabs>
          <w:tab w:val="right" w:leader="dot" w:pos="8306"/>
        </w:tabs>
      </w:pPr>
      <w:hyperlink w:anchor="_Toc2281" w:history="1">
        <w:r>
          <w:rPr>
            <w:rFonts w:ascii="仿宋" w:eastAsia="仿宋" w:hAnsi="仿宋" w:cs="仿宋" w:hint="eastAsia"/>
            <w:lang w:eastAsia="zh-CN"/>
          </w:rPr>
          <w:t>(四)、人力资源配置</w:t>
        </w:r>
        <w:r>
          <w:tab/>
        </w:r>
        <w:r>
          <w:fldChar w:fldCharType="begin"/>
        </w:r>
        <w:r>
          <w:instrText xml:space="preserve"> PAGEREF _Toc2281 \h </w:instrText>
        </w:r>
        <w:r>
          <w:fldChar w:fldCharType="separate"/>
        </w:r>
        <w:r>
          <w:t>56</w:t>
        </w:r>
        <w:r>
          <w:fldChar w:fldCharType="end"/>
        </w:r>
      </w:hyperlink>
    </w:p>
    <w:p>
      <w:pPr>
        <w:pStyle w:val="TOC2"/>
        <w:tabs>
          <w:tab w:val="right" w:leader="dot" w:pos="8306"/>
        </w:tabs>
      </w:pPr>
      <w:hyperlink w:anchor="_Toc402" w:history="1">
        <w:r>
          <w:rPr>
            <w:rFonts w:ascii="仿宋" w:eastAsia="仿宋" w:hAnsi="仿宋" w:cs="仿宋" w:hint="eastAsia"/>
            <w:lang w:eastAsia="zh-CN"/>
          </w:rPr>
          <w:t>(五)、员工培训</w:t>
        </w:r>
        <w:r>
          <w:tab/>
        </w:r>
        <w:r>
          <w:fldChar w:fldCharType="begin"/>
        </w:r>
        <w:r>
          <w:instrText xml:space="preserve"> PAGEREF _Toc402 \h </w:instrText>
        </w:r>
        <w:r>
          <w:fldChar w:fldCharType="separate"/>
        </w:r>
        <w:r>
          <w:t>58</w:t>
        </w:r>
        <w:r>
          <w:fldChar w:fldCharType="end"/>
        </w:r>
      </w:hyperlink>
    </w:p>
    <w:p>
      <w:pPr>
        <w:pStyle w:val="TOC2"/>
        <w:tabs>
          <w:tab w:val="right" w:leader="dot" w:pos="8306"/>
        </w:tabs>
      </w:pPr>
      <w:hyperlink w:anchor="_Toc11258" w:history="1">
        <w:r>
          <w:rPr>
            <w:rFonts w:ascii="仿宋" w:eastAsia="仿宋" w:hAnsi="仿宋" w:cs="仿宋" w:hint="eastAsia"/>
            <w:lang w:eastAsia="zh-CN"/>
          </w:rPr>
          <w:t>(六)、项目实施保障</w:t>
        </w:r>
        <w:r>
          <w:tab/>
        </w:r>
        <w:r>
          <w:fldChar w:fldCharType="begin"/>
        </w:r>
        <w:r>
          <w:instrText xml:space="preserve"> PAGEREF _Toc11258 \h </w:instrText>
        </w:r>
        <w:r>
          <w:fldChar w:fldCharType="separate"/>
        </w:r>
        <w:r>
          <w:t>59</w:t>
        </w:r>
        <w:r>
          <w:fldChar w:fldCharType="end"/>
        </w:r>
      </w:hyperlink>
    </w:p>
    <w:p>
      <w:pPr>
        <w:pStyle w:val="TOC2"/>
        <w:tabs>
          <w:tab w:val="right" w:leader="dot" w:pos="8306"/>
        </w:tabs>
      </w:pPr>
      <w:hyperlink w:anchor="_Toc32647" w:history="1">
        <w:r>
          <w:rPr>
            <w:rFonts w:ascii="仿宋" w:eastAsia="仿宋" w:hAnsi="仿宋" w:cs="仿宋" w:hint="eastAsia"/>
            <w:lang w:eastAsia="zh-CN"/>
          </w:rPr>
          <w:t>(七)、安全规范管理</w:t>
        </w:r>
        <w:r>
          <w:tab/>
        </w:r>
        <w:r>
          <w:fldChar w:fldCharType="begin"/>
        </w:r>
        <w:r>
          <w:instrText xml:space="preserve"> PAGEREF _Toc32647 \h </w:instrText>
        </w:r>
        <w:r>
          <w:fldChar w:fldCharType="separate"/>
        </w:r>
        <w:r>
          <w:t>60</w:t>
        </w:r>
        <w:r>
          <w:fldChar w:fldCharType="end"/>
        </w:r>
      </w:hyperlink>
    </w:p>
    <w:p>
      <w:pPr>
        <w:pStyle w:val="TOC1"/>
        <w:tabs>
          <w:tab w:val="right" w:leader="dot" w:pos="8306"/>
        </w:tabs>
      </w:pPr>
      <w:hyperlink w:anchor="_Toc7358" w:history="1">
        <w:r>
          <w:rPr>
            <w:rFonts w:ascii="仿宋" w:eastAsia="仿宋" w:hAnsi="仿宋" w:cs="仿宋" w:hint="eastAsia"/>
            <w:lang w:eastAsia="zh-CN"/>
          </w:rPr>
          <w:t>十一、土地利用与规划方案</w:t>
        </w:r>
        <w:r>
          <w:tab/>
        </w:r>
        <w:r>
          <w:fldChar w:fldCharType="begin"/>
        </w:r>
        <w:r>
          <w:instrText xml:space="preserve"> PAGEREF _Toc7358 \h </w:instrText>
        </w:r>
        <w:r>
          <w:fldChar w:fldCharType="separate"/>
        </w:r>
        <w:r>
          <w:t>62</w:t>
        </w:r>
        <w:r>
          <w:fldChar w:fldCharType="end"/>
        </w:r>
      </w:hyperlink>
    </w:p>
    <w:p>
      <w:pPr>
        <w:pStyle w:val="TOC2"/>
        <w:tabs>
          <w:tab w:val="right" w:leader="dot" w:pos="8306"/>
        </w:tabs>
      </w:pPr>
      <w:hyperlink w:anchor="_Toc3314" w:history="1">
        <w:r>
          <w:rPr>
            <w:rFonts w:ascii="仿宋" w:eastAsia="仿宋" w:hAnsi="仿宋" w:cs="仿宋" w:hint="eastAsia"/>
            <w:lang w:eastAsia="zh-CN"/>
          </w:rPr>
          <w:t>(一)、项目用地情况分析</w:t>
        </w:r>
        <w:r>
          <w:tab/>
        </w:r>
        <w:r>
          <w:fldChar w:fldCharType="begin"/>
        </w:r>
        <w:r>
          <w:instrText xml:space="preserve"> PAGEREF _Toc3314 \h </w:instrText>
        </w:r>
        <w:r>
          <w:fldChar w:fldCharType="separate"/>
        </w:r>
        <w:r>
          <w:t>62</w:t>
        </w:r>
        <w:r>
          <w:fldChar w:fldCharType="end"/>
        </w:r>
      </w:hyperlink>
    </w:p>
    <w:p>
      <w:pPr>
        <w:pStyle w:val="TOC2"/>
        <w:tabs>
          <w:tab w:val="right" w:leader="dot" w:pos="8306"/>
        </w:tabs>
      </w:pPr>
      <w:hyperlink w:anchor="_Toc30332" w:history="1">
        <w:r>
          <w:rPr>
            <w:rFonts w:ascii="仿宋" w:eastAsia="仿宋" w:hAnsi="仿宋" w:cs="仿宋" w:hint="eastAsia"/>
            <w:lang w:eastAsia="zh-CN"/>
          </w:rPr>
          <w:t>(二)、土地利用规划方案</w:t>
        </w:r>
        <w:r>
          <w:tab/>
        </w:r>
        <w:r>
          <w:fldChar w:fldCharType="begin"/>
        </w:r>
        <w:r>
          <w:instrText xml:space="preserve"> PAGEREF _Toc30332 \h </w:instrText>
        </w:r>
        <w:r>
          <w:fldChar w:fldCharType="separate"/>
        </w:r>
        <w:r>
          <w:t>63</w:t>
        </w:r>
        <w:r>
          <w:fldChar w:fldCharType="end"/>
        </w:r>
      </w:hyperlink>
    </w:p>
    <w:p>
      <w:pPr>
        <w:pStyle w:val="TOC1"/>
        <w:tabs>
          <w:tab w:val="right" w:leader="dot" w:pos="8306"/>
        </w:tabs>
      </w:pPr>
      <w:hyperlink w:anchor="_Toc5724" w:history="1">
        <w:r>
          <w:rPr>
            <w:rFonts w:ascii="仿宋" w:eastAsia="仿宋" w:hAnsi="仿宋" w:cs="仿宋" w:hint="eastAsia"/>
            <w:lang w:eastAsia="zh-CN"/>
          </w:rPr>
          <w:t>十二、项目实施与管理方案</w:t>
        </w:r>
        <w:r>
          <w:tab/>
        </w:r>
        <w:r>
          <w:fldChar w:fldCharType="begin"/>
        </w:r>
        <w:r>
          <w:instrText xml:space="preserve"> PAGEREF _Toc5724 \h </w:instrText>
        </w:r>
        <w:r>
          <w:fldChar w:fldCharType="separate"/>
        </w:r>
        <w:r>
          <w:t>64</w:t>
        </w:r>
        <w:r>
          <w:fldChar w:fldCharType="end"/>
        </w:r>
      </w:hyperlink>
    </w:p>
    <w:p>
      <w:pPr>
        <w:pStyle w:val="TOC2"/>
        <w:tabs>
          <w:tab w:val="right" w:leader="dot" w:pos="8306"/>
        </w:tabs>
      </w:pPr>
      <w:hyperlink w:anchor="_Toc16498" w:history="1">
        <w:r>
          <w:rPr>
            <w:rFonts w:ascii="仿宋" w:eastAsia="仿宋" w:hAnsi="仿宋" w:cs="仿宋" w:hint="eastAsia"/>
            <w:lang w:eastAsia="zh-CN"/>
          </w:rPr>
          <w:t>(一)、项目实施计划</w:t>
        </w:r>
        <w:r>
          <w:tab/>
        </w:r>
        <w:r>
          <w:fldChar w:fldCharType="begin"/>
        </w:r>
        <w:r>
          <w:instrText xml:space="preserve"> PAGEREF _Toc16498 \h </w:instrText>
        </w:r>
        <w:r>
          <w:fldChar w:fldCharType="separate"/>
        </w:r>
        <w:r>
          <w:t>64</w:t>
        </w:r>
        <w:r>
          <w:fldChar w:fldCharType="end"/>
        </w:r>
      </w:hyperlink>
    </w:p>
    <w:p>
      <w:pPr>
        <w:pStyle w:val="TOC2"/>
        <w:tabs>
          <w:tab w:val="right" w:leader="dot" w:pos="8306"/>
        </w:tabs>
      </w:pPr>
      <w:hyperlink w:anchor="_Toc1918" w:history="1">
        <w:r>
          <w:rPr>
            <w:rFonts w:ascii="仿宋" w:eastAsia="仿宋" w:hAnsi="仿宋" w:cs="仿宋" w:hint="eastAsia"/>
            <w:lang w:eastAsia="zh-CN"/>
          </w:rPr>
          <w:t>(二)、项目组织机构与职责</w:t>
        </w:r>
        <w:r>
          <w:tab/>
        </w:r>
        <w:r>
          <w:fldChar w:fldCharType="begin"/>
        </w:r>
        <w:r>
          <w:instrText xml:space="preserve"> PAGEREF _Toc1918 \h </w:instrText>
        </w:r>
        <w:r>
          <w:fldChar w:fldCharType="separate"/>
        </w:r>
        <w:r>
          <w:t>65</w:t>
        </w:r>
        <w:r>
          <w:fldChar w:fldCharType="end"/>
        </w:r>
      </w:hyperlink>
    </w:p>
    <w:p>
      <w:pPr>
        <w:pStyle w:val="TOC2"/>
        <w:tabs>
          <w:tab w:val="right" w:leader="dot" w:pos="8306"/>
        </w:tabs>
      </w:pPr>
      <w:hyperlink w:anchor="_Toc31520" w:history="1">
        <w:r>
          <w:rPr>
            <w:rFonts w:ascii="仿宋" w:eastAsia="仿宋" w:hAnsi="仿宋" w:cs="仿宋" w:hint="eastAsia"/>
            <w:lang w:eastAsia="zh-CN"/>
          </w:rPr>
          <w:t>(三)、项目管理与监控体系</w:t>
        </w:r>
        <w:r>
          <w:tab/>
        </w:r>
        <w:r>
          <w:fldChar w:fldCharType="begin"/>
        </w:r>
        <w:r>
          <w:instrText xml:space="preserve"> PAGEREF _Toc31520 \h </w:instrText>
        </w:r>
        <w:r>
          <w:fldChar w:fldCharType="separate"/>
        </w:r>
        <w:r>
          <w:t>68</w:t>
        </w:r>
        <w:r>
          <w:fldChar w:fldCharType="end"/>
        </w:r>
      </w:hyperlink>
    </w:p>
    <w:p>
      <w:pPr>
        <w:pStyle w:val="TOC1"/>
        <w:tabs>
          <w:tab w:val="right" w:leader="dot" w:pos="8306"/>
        </w:tabs>
      </w:pPr>
      <w:hyperlink w:anchor="_Toc15324" w:history="1">
        <w:r>
          <w:rPr>
            <w:rFonts w:ascii="仿宋" w:eastAsia="仿宋" w:hAnsi="仿宋" w:cs="仿宋" w:hint="eastAsia"/>
            <w:lang w:eastAsia="zh-CN"/>
          </w:rPr>
          <w:t>十三、成果转化与推广应用</w:t>
        </w:r>
        <w:r>
          <w:tab/>
        </w:r>
        <w:r>
          <w:fldChar w:fldCharType="begin"/>
        </w:r>
        <w:r>
          <w:instrText xml:space="preserve"> PAGEREF _Toc15324 \h </w:instrText>
        </w:r>
        <w:r>
          <w:fldChar w:fldCharType="separate"/>
        </w:r>
        <w:r>
          <w:t>69</w:t>
        </w:r>
        <w:r>
          <w:fldChar w:fldCharType="end"/>
        </w:r>
      </w:hyperlink>
    </w:p>
    <w:p>
      <w:pPr>
        <w:pStyle w:val="TOC2"/>
        <w:tabs>
          <w:tab w:val="right" w:leader="dot" w:pos="8306"/>
        </w:tabs>
      </w:pPr>
      <w:hyperlink w:anchor="_Toc1267" w:history="1">
        <w:r>
          <w:rPr>
            <w:rFonts w:ascii="仿宋" w:eastAsia="仿宋" w:hAnsi="仿宋" w:cs="仿宋" w:hint="eastAsia"/>
            <w:lang w:eastAsia="zh-CN"/>
          </w:rPr>
          <w:t>(一)、成果转化策略制定</w:t>
        </w:r>
        <w:r>
          <w:tab/>
        </w:r>
        <w:r>
          <w:fldChar w:fldCharType="begin"/>
        </w:r>
        <w:r>
          <w:instrText xml:space="preserve"> PAGEREF _Toc1267 \h </w:instrText>
        </w:r>
        <w:r>
          <w:fldChar w:fldCharType="separate"/>
        </w:r>
        <w:r>
          <w:t>69</w:t>
        </w:r>
        <w:r>
          <w:fldChar w:fldCharType="end"/>
        </w:r>
      </w:hyperlink>
    </w:p>
    <w:p>
      <w:pPr>
        <w:pStyle w:val="TOC2"/>
        <w:tabs>
          <w:tab w:val="right" w:leader="dot" w:pos="8306"/>
        </w:tabs>
      </w:pPr>
      <w:hyperlink w:anchor="_Toc11581" w:history="1">
        <w:r>
          <w:rPr>
            <w:rFonts w:ascii="仿宋" w:eastAsia="仿宋" w:hAnsi="仿宋" w:cs="仿宋" w:hint="eastAsia"/>
            <w:lang w:eastAsia="zh-CN"/>
          </w:rPr>
          <w:t>(二)、成果推广应用方案</w:t>
        </w:r>
        <w:r>
          <w:tab/>
        </w:r>
        <w:r>
          <w:fldChar w:fldCharType="begin"/>
        </w:r>
        <w:r>
          <w:instrText xml:space="preserve"> PAGEREF _Toc11581 \h </w:instrText>
        </w:r>
        <w:r>
          <w:fldChar w:fldCharType="separate"/>
        </w:r>
        <w:r>
          <w:t>71</w:t>
        </w:r>
        <w:r>
          <w:fldChar w:fldCharType="end"/>
        </w:r>
      </w:hyperlink>
    </w:p>
    <w:p>
      <w:pPr>
        <w:pStyle w:val="TOC1"/>
        <w:tabs>
          <w:tab w:val="right" w:leader="dot" w:pos="8306"/>
        </w:tabs>
      </w:pPr>
      <w:hyperlink w:anchor="_Toc31071" w:history="1">
        <w:r>
          <w:rPr>
            <w:rFonts w:ascii="仿宋" w:eastAsia="仿宋" w:hAnsi="仿宋" w:cs="仿宋" w:hint="eastAsia"/>
            <w:lang w:eastAsia="zh-CN"/>
          </w:rPr>
          <w:t>十四、知识产权管理与保护</w:t>
        </w:r>
        <w:r>
          <w:tab/>
        </w:r>
        <w:r>
          <w:fldChar w:fldCharType="begin"/>
        </w:r>
        <w:r>
          <w:instrText xml:space="preserve"> PAGEREF _Toc31071 \h </w:instrText>
        </w:r>
        <w:r>
          <w:fldChar w:fldCharType="separate"/>
        </w:r>
        <w:r>
          <w:t>72</w:t>
        </w:r>
        <w:r>
          <w:fldChar w:fldCharType="end"/>
        </w:r>
      </w:hyperlink>
    </w:p>
    <w:p>
      <w:pPr>
        <w:pStyle w:val="TOC2"/>
        <w:tabs>
          <w:tab w:val="right" w:leader="dot" w:pos="8306"/>
        </w:tabs>
      </w:pPr>
      <w:hyperlink w:anchor="_Toc5867" w:history="1">
        <w:r>
          <w:rPr>
            <w:rFonts w:ascii="仿宋" w:eastAsia="仿宋" w:hAnsi="仿宋" w:cs="仿宋" w:hint="eastAsia"/>
            <w:lang w:eastAsia="zh-CN"/>
          </w:rPr>
          <w:t>(一)、知识产权管理体系建设</w:t>
        </w:r>
        <w:r>
          <w:tab/>
        </w:r>
        <w:r>
          <w:fldChar w:fldCharType="begin"/>
        </w:r>
        <w:r>
          <w:instrText xml:space="preserve"> PAGEREF _Toc5867 \h </w:instrText>
        </w:r>
        <w:r>
          <w:fldChar w:fldCharType="separate"/>
        </w:r>
        <w:r>
          <w:t>72</w:t>
        </w:r>
        <w:r>
          <w:fldChar w:fldCharType="end"/>
        </w:r>
      </w:hyperlink>
    </w:p>
    <w:p>
      <w:pPr>
        <w:pStyle w:val="TOC2"/>
        <w:tabs>
          <w:tab w:val="right" w:leader="dot" w:pos="8306"/>
        </w:tabs>
      </w:pPr>
      <w:hyperlink w:anchor="_Toc1442" w:history="1">
        <w:r>
          <w:rPr>
            <w:rFonts w:ascii="仿宋" w:eastAsia="仿宋" w:hAnsi="仿宋" w:cs="仿宋" w:hint="eastAsia"/>
            <w:lang w:eastAsia="zh-CN"/>
          </w:rPr>
          <w:t>(二)、知识产权保护措施</w:t>
        </w:r>
        <w:r>
          <w:tab/>
        </w:r>
        <w:r>
          <w:fldChar w:fldCharType="begin"/>
        </w:r>
        <w:r>
          <w:instrText xml:space="preserve"> PAGEREF _Toc1442 \h </w:instrText>
        </w:r>
        <w:r>
          <w:fldChar w:fldCharType="separate"/>
        </w:r>
        <w:r>
          <w:t>73</w:t>
        </w:r>
        <w:r>
          <w:fldChar w:fldCharType="end"/>
        </w:r>
      </w:hyperlink>
    </w:p>
    <w:p>
      <w:pPr>
        <w:pStyle w:val="TOC1"/>
        <w:tabs>
          <w:tab w:val="right" w:leader="dot" w:pos="8306"/>
        </w:tabs>
      </w:pPr>
      <w:hyperlink w:anchor="_Toc15322" w:history="1">
        <w:r>
          <w:rPr>
            <w:rFonts w:ascii="仿宋" w:eastAsia="仿宋" w:hAnsi="仿宋" w:cs="仿宋" w:hint="eastAsia"/>
            <w:lang w:eastAsia="zh-CN"/>
          </w:rPr>
          <w:t>十五、质量管理与控制</w:t>
        </w:r>
        <w:r>
          <w:tab/>
        </w:r>
        <w:r>
          <w:fldChar w:fldCharType="begin"/>
        </w:r>
        <w:r>
          <w:instrText xml:space="preserve"> PAGEREF _Toc15322 \h </w:instrText>
        </w:r>
        <w:r>
          <w:fldChar w:fldCharType="separate"/>
        </w:r>
        <w:r>
          <w:t>75</w:t>
        </w:r>
        <w:r>
          <w:fldChar w:fldCharType="end"/>
        </w:r>
      </w:hyperlink>
    </w:p>
    <w:p>
      <w:pPr>
        <w:pStyle w:val="TOC2"/>
        <w:tabs>
          <w:tab w:val="right" w:leader="dot" w:pos="8306"/>
        </w:tabs>
      </w:pPr>
      <w:hyperlink w:anchor="_Toc18632" w:history="1">
        <w:r>
          <w:rPr>
            <w:rFonts w:ascii="仿宋" w:eastAsia="仿宋" w:hAnsi="仿宋" w:cs="仿宋" w:hint="eastAsia"/>
            <w:lang w:eastAsia="zh-CN"/>
          </w:rPr>
          <w:t>(一)、质量管理体系建设</w:t>
        </w:r>
        <w:r>
          <w:tab/>
        </w:r>
        <w:r>
          <w:fldChar w:fldCharType="begin"/>
        </w:r>
        <w:r>
          <w:instrText xml:space="preserve"> PAGEREF _Toc18632 \h </w:instrText>
        </w:r>
        <w:r>
          <w:fldChar w:fldCharType="separate"/>
        </w:r>
        <w:r>
          <w:t>75</w:t>
        </w:r>
        <w:r>
          <w:fldChar w:fldCharType="end"/>
        </w:r>
      </w:hyperlink>
    </w:p>
    <w:p>
      <w:pPr>
        <w:pStyle w:val="TOC2"/>
        <w:tabs>
          <w:tab w:val="right" w:leader="dot" w:pos="8306"/>
        </w:tabs>
      </w:pPr>
      <w:hyperlink w:anchor="_Toc12076" w:history="1">
        <w:r>
          <w:rPr>
            <w:rFonts w:ascii="仿宋" w:eastAsia="仿宋" w:hAnsi="仿宋" w:cs="仿宋" w:hint="eastAsia"/>
            <w:lang w:eastAsia="zh-CN"/>
          </w:rPr>
          <w:t>(二)、质量控制措施</w:t>
        </w:r>
        <w:r>
          <w:tab/>
        </w:r>
        <w:r>
          <w:fldChar w:fldCharType="begin"/>
        </w:r>
        <w:r>
          <w:instrText xml:space="preserve"> PAGEREF _Toc12076 \h </w:instrText>
        </w:r>
        <w:r>
          <w:fldChar w:fldCharType="separate"/>
        </w:r>
        <w:r>
          <w:t>76</w:t>
        </w:r>
        <w:r>
          <w:fldChar w:fldCharType="end"/>
        </w:r>
      </w:hyperlink>
    </w:p>
    <w:p>
      <w:pPr>
        <w:pStyle w:val="TOC1"/>
        <w:tabs>
          <w:tab w:val="right" w:leader="dot" w:pos="8306"/>
        </w:tabs>
      </w:pPr>
      <w:hyperlink w:anchor="_Toc16553" w:history="1">
        <w:r>
          <w:rPr>
            <w:rFonts w:ascii="仿宋" w:eastAsia="仿宋" w:hAnsi="仿宋" w:cs="仿宋" w:hint="eastAsia"/>
            <w:lang w:eastAsia="zh-CN"/>
          </w:rPr>
          <w:t>十六、合作与交流机制建立</w:t>
        </w:r>
        <w:r>
          <w:tab/>
        </w:r>
        <w:r>
          <w:fldChar w:fldCharType="begin"/>
        </w:r>
        <w:r>
          <w:instrText xml:space="preserve"> PAGEREF _Toc16553 \h </w:instrText>
        </w:r>
        <w:r>
          <w:fldChar w:fldCharType="separate"/>
        </w:r>
        <w:r>
          <w:t>77</w:t>
        </w:r>
        <w:r>
          <w:fldChar w:fldCharType="end"/>
        </w:r>
      </w:hyperlink>
    </w:p>
    <w:p>
      <w:pPr>
        <w:pStyle w:val="TOC2"/>
        <w:tabs>
          <w:tab w:val="right" w:leader="dot" w:pos="8306"/>
        </w:tabs>
      </w:pPr>
      <w:hyperlink w:anchor="_Toc14760" w:history="1">
        <w:r>
          <w:rPr>
            <w:rFonts w:ascii="仿宋" w:eastAsia="仿宋" w:hAnsi="仿宋" w:cs="仿宋" w:hint="eastAsia"/>
            <w:lang w:eastAsia="zh-CN"/>
          </w:rPr>
          <w:t>(一)、合作伙伴选择与合作方式</w:t>
        </w:r>
        <w:r>
          <w:tab/>
        </w:r>
        <w:r>
          <w:fldChar w:fldCharType="begin"/>
        </w:r>
        <w:r>
          <w:instrText xml:space="preserve"> PAGEREF _Toc14760 \h </w:instrText>
        </w:r>
        <w:r>
          <w:fldChar w:fldCharType="separate"/>
        </w:r>
        <w:r>
          <w:t>77</w:t>
        </w:r>
        <w:r>
          <w:fldChar w:fldCharType="end"/>
        </w:r>
      </w:hyperlink>
    </w:p>
    <w:p>
      <w:pPr>
        <w:pStyle w:val="TOC2"/>
        <w:tabs>
          <w:tab w:val="right" w:leader="dot" w:pos="8306"/>
        </w:tabs>
      </w:pPr>
      <w:hyperlink w:anchor="_Toc5109" w:history="1">
        <w:r>
          <w:rPr>
            <w:rFonts w:ascii="仿宋" w:eastAsia="仿宋" w:hAnsi="仿宋" w:cs="仿宋" w:hint="eastAsia"/>
            <w:lang w:eastAsia="zh-CN"/>
          </w:rPr>
          <w:t>(二)、交流与合作平台搭建</w:t>
        </w:r>
        <w:r>
          <w:tab/>
        </w:r>
        <w:r>
          <w:fldChar w:fldCharType="begin"/>
        </w:r>
        <w:r>
          <w:instrText xml:space="preserve"> PAGEREF _Toc5109 \h </w:instrText>
        </w:r>
        <w:r>
          <w:fldChar w:fldCharType="separate"/>
        </w:r>
        <w:r>
          <w:t>79</w:t>
        </w:r>
        <w:r>
          <w:fldChar w:fldCharType="end"/>
        </w:r>
      </w:hyperlink>
    </w:p>
    <w:p>
      <w:pPr>
        <w:pStyle w:val="TOC1"/>
        <w:tabs>
          <w:tab w:val="right" w:leader="dot" w:pos="8306"/>
        </w:tabs>
      </w:pPr>
      <w:hyperlink w:anchor="_Toc3105" w:history="1">
        <w:r>
          <w:rPr>
            <w:rFonts w:ascii="仿宋" w:eastAsia="仿宋" w:hAnsi="仿宋" w:cs="仿宋" w:hint="eastAsia"/>
            <w:lang w:eastAsia="zh-CN"/>
          </w:rPr>
          <w:t>十七、创新驱动与持续发展</w:t>
        </w:r>
        <w:r>
          <w:tab/>
        </w:r>
        <w:r>
          <w:fldChar w:fldCharType="begin"/>
        </w:r>
        <w:r>
          <w:instrText xml:space="preserve"> PAGEREF _Toc3105 \h </w:instrText>
        </w:r>
        <w:r>
          <w:fldChar w:fldCharType="separate"/>
        </w:r>
        <w:r>
          <w:t>80</w:t>
        </w:r>
        <w:r>
          <w:fldChar w:fldCharType="end"/>
        </w:r>
      </w:hyperlink>
    </w:p>
    <w:p>
      <w:pPr>
        <w:pStyle w:val="TOC2"/>
        <w:tabs>
          <w:tab w:val="right" w:leader="dot" w:pos="8306"/>
        </w:tabs>
      </w:pPr>
      <w:hyperlink w:anchor="_Toc18831" w:history="1">
        <w:r>
          <w:rPr>
            <w:rFonts w:ascii="仿宋" w:eastAsia="仿宋" w:hAnsi="仿宋" w:cs="仿宋" w:hint="eastAsia"/>
            <w:lang w:eastAsia="zh-CN"/>
          </w:rPr>
          <w:t>(一)、创新驱动战略实施</w:t>
        </w:r>
        <w:r>
          <w:tab/>
        </w:r>
        <w:r>
          <w:fldChar w:fldCharType="begin"/>
        </w:r>
        <w:r>
          <w:instrText xml:space="preserve"> PAGEREF _Toc18831 \h </w:instrText>
        </w:r>
        <w:r>
          <w:fldChar w:fldCharType="separate"/>
        </w:r>
        <w:r>
          <w:t>80</w:t>
        </w:r>
        <w:r>
          <w:fldChar w:fldCharType="end"/>
        </w:r>
      </w:hyperlink>
    </w:p>
    <w:p>
      <w:pPr>
        <w:pStyle w:val="TOC2"/>
        <w:tabs>
          <w:tab w:val="right" w:leader="dot" w:pos="8306"/>
        </w:tabs>
      </w:pPr>
      <w:hyperlink w:anchor="_Toc11747" w:history="1">
        <w:r>
          <w:rPr>
            <w:rFonts w:ascii="仿宋" w:eastAsia="仿宋" w:hAnsi="仿宋" w:cs="仿宋" w:hint="eastAsia"/>
            <w:lang w:eastAsia="zh-CN"/>
          </w:rPr>
          <w:t>(二)、持续发展路径探索</w:t>
        </w:r>
        <w:r>
          <w:tab/>
        </w:r>
        <w:r>
          <w:fldChar w:fldCharType="begin"/>
        </w:r>
        <w:r>
          <w:instrText xml:space="preserve"> PAGEREF _Toc11747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57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891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298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960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一、数码相框项目的市场准入条件分析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码相框项目而言，市场准入条件首先取决于政策法规环境。政府对于[行业名称]领域的法规，如环保标准、税收政策、和技术使用规范，直接影响数码相框项目的运营和成本结构。例如，若政府针对使用可再生能源的企业提供税收优惠，这将对数码相框项目的财务规划产生重要影响。同时，考虑经济环境和消费者偏好的变化对数码相框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二、数码相框项目的行业规范与合规性要求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数码相框项目来说，遵守行业规范和合规性要求是确保项目顺利进行的基础。这包括遵循质量控制标准、安全规定、数据保护法规等。例如，若数码相框项目涉及数据处理，须严格遵守相关的数据保护法规。此外，行业内部的自律规范，如产品标准和服务流程，也对于提升数码相框项目在行业内的认可度和竞争力至关重要。项目管理团队必须不断更新策略，以应对行业规范和法规的变化，确保数码相框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三、数码相框项目的竞争格局和战略定位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码相框项目的发展规划中，理解行业的竞争格局对于制定有效的市场策略极为关键。这包括分析主要竞争对手的市场地位、优势及其业务模式。数码相框项目面临的竞争对手可能包括大型成熟企业和创新型初创公司，各自采取不同的市场策略。因此，数码相框项目需精确地定位自己的市场策略，如专注于产品创新、客户服务或成本效率，以在竞争中占据优势。通过深入的市场和竞争分析，数码相框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2584"/>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4114"/>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2945"/>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76"/>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3436"/>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8045"/>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直接收益：假设数码相框项目的产品或服务年销售收入为XX万元。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https://d.book118.com/236134223200010033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CF534D"/>
    <w:rsid w:val="57CF53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6134223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2023-12-26T16:30:00Z</dcterms:created>
  <dcterms:modified xsi:type="dcterms:W3CDTF">2023-12-26T16:31:08Z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0EE1EDCF95444CADB9397B438B499FAD_11</vt:lpwstr>
  </property>
  <property fmtid="{D5CDD505-2E9C-101B-9397-08002B2CF9AE}" pid="3" name="KSOProductBuildVer">
    <vt:lpwstr>2052-12.1.0.16120</vt:lpwstr>
  </property>
</Properties>
</file>