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照明电子产品项目计划设计方案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5" w:history="1">
        <w:r>
          <w:rPr>
            <w:rFonts w:ascii="仿宋" w:eastAsia="仿宋" w:hAnsi="仿宋" w:cs="仿宋" w:hint="eastAsia"/>
            <w:lang w:eastAsia="zh-CN"/>
          </w:rPr>
          <w:t>概论</w:t>
        </w:r>
        <w:r>
          <w:tab/>
        </w:r>
        <w:r>
          <w:fldChar w:fldCharType="begin"/>
        </w:r>
        <w:r>
          <w:instrText xml:space="preserve"> PAGEREF _Toc5005 \h </w:instrText>
        </w:r>
        <w:r>
          <w:fldChar w:fldCharType="separate"/>
        </w:r>
        <w:r>
          <w:t>3</w:t>
        </w:r>
        <w:r>
          <w:fldChar w:fldCharType="end"/>
        </w:r>
      </w:hyperlink>
    </w:p>
    <w:p>
      <w:pPr>
        <w:pStyle w:val="TOC1"/>
        <w:tabs>
          <w:tab w:val="right" w:leader="dot" w:pos="8306"/>
        </w:tabs>
      </w:pPr>
      <w:hyperlink w:anchor="_Toc9489" w:history="1">
        <w:r>
          <w:rPr>
            <w:rFonts w:ascii="仿宋" w:eastAsia="仿宋" w:hAnsi="仿宋" w:cs="仿宋" w:hint="eastAsia"/>
            <w:lang w:eastAsia="zh-CN"/>
          </w:rPr>
          <w:t>一、照明电子产品项目概论</w:t>
        </w:r>
        <w:r>
          <w:tab/>
        </w:r>
        <w:r>
          <w:fldChar w:fldCharType="begin"/>
        </w:r>
        <w:r>
          <w:instrText xml:space="preserve"> PAGEREF _Toc9489 \h </w:instrText>
        </w:r>
        <w:r>
          <w:fldChar w:fldCharType="separate"/>
        </w:r>
        <w:r>
          <w:t>3</w:t>
        </w:r>
        <w:r>
          <w:fldChar w:fldCharType="end"/>
        </w:r>
      </w:hyperlink>
    </w:p>
    <w:p>
      <w:pPr>
        <w:pStyle w:val="TOC2"/>
        <w:tabs>
          <w:tab w:val="right" w:leader="dot" w:pos="8306"/>
        </w:tabs>
      </w:pPr>
      <w:hyperlink w:anchor="_Toc20705" w:history="1">
        <w:r>
          <w:rPr>
            <w:rFonts w:ascii="仿宋" w:eastAsia="仿宋" w:hAnsi="仿宋" w:cs="仿宋" w:hint="eastAsia"/>
            <w:lang w:eastAsia="zh-CN"/>
          </w:rPr>
          <w:t>(一)、照明电子产品项目概况</w:t>
        </w:r>
        <w:r>
          <w:tab/>
        </w:r>
        <w:r>
          <w:fldChar w:fldCharType="begin"/>
        </w:r>
        <w:r>
          <w:instrText xml:space="preserve"> PAGEREF _Toc20705 \h </w:instrText>
        </w:r>
        <w:r>
          <w:fldChar w:fldCharType="separate"/>
        </w:r>
        <w:r>
          <w:t>3</w:t>
        </w:r>
        <w:r>
          <w:fldChar w:fldCharType="end"/>
        </w:r>
      </w:hyperlink>
    </w:p>
    <w:p>
      <w:pPr>
        <w:pStyle w:val="TOC2"/>
        <w:tabs>
          <w:tab w:val="right" w:leader="dot" w:pos="8306"/>
        </w:tabs>
      </w:pPr>
      <w:hyperlink w:anchor="_Toc21965" w:history="1">
        <w:r>
          <w:rPr>
            <w:rFonts w:ascii="仿宋" w:eastAsia="仿宋" w:hAnsi="仿宋" w:cs="仿宋" w:hint="eastAsia"/>
            <w:lang w:eastAsia="zh-CN"/>
          </w:rPr>
          <w:t>(二)、照明电子产品项目目标</w:t>
        </w:r>
        <w:r>
          <w:tab/>
        </w:r>
        <w:r>
          <w:fldChar w:fldCharType="begin"/>
        </w:r>
        <w:r>
          <w:instrText xml:space="preserve"> PAGEREF _Toc21965 \h </w:instrText>
        </w:r>
        <w:r>
          <w:fldChar w:fldCharType="separate"/>
        </w:r>
        <w:r>
          <w:t>5</w:t>
        </w:r>
        <w:r>
          <w:fldChar w:fldCharType="end"/>
        </w:r>
      </w:hyperlink>
    </w:p>
    <w:p>
      <w:pPr>
        <w:pStyle w:val="TOC2"/>
        <w:tabs>
          <w:tab w:val="right" w:leader="dot" w:pos="8306"/>
        </w:tabs>
      </w:pPr>
      <w:hyperlink w:anchor="_Toc29088" w:history="1">
        <w:r>
          <w:rPr>
            <w:rFonts w:ascii="仿宋" w:eastAsia="仿宋" w:hAnsi="仿宋" w:cs="仿宋" w:hint="eastAsia"/>
            <w:lang w:eastAsia="zh-CN"/>
          </w:rPr>
          <w:t>(三)、照明电子产品项目提出的理由</w:t>
        </w:r>
        <w:r>
          <w:tab/>
        </w:r>
        <w:r>
          <w:fldChar w:fldCharType="begin"/>
        </w:r>
        <w:r>
          <w:instrText xml:space="preserve"> PAGEREF _Toc29088 \h </w:instrText>
        </w:r>
        <w:r>
          <w:fldChar w:fldCharType="separate"/>
        </w:r>
        <w:r>
          <w:t>6</w:t>
        </w:r>
        <w:r>
          <w:fldChar w:fldCharType="end"/>
        </w:r>
      </w:hyperlink>
    </w:p>
    <w:p>
      <w:pPr>
        <w:pStyle w:val="TOC2"/>
        <w:tabs>
          <w:tab w:val="right" w:leader="dot" w:pos="8306"/>
        </w:tabs>
      </w:pPr>
      <w:hyperlink w:anchor="_Toc4942" w:history="1">
        <w:r>
          <w:rPr>
            <w:rFonts w:ascii="仿宋" w:eastAsia="仿宋" w:hAnsi="仿宋" w:cs="仿宋" w:hint="eastAsia"/>
            <w:lang w:eastAsia="zh-CN"/>
          </w:rPr>
          <w:t>(四)、照明电子产品项目意义</w:t>
        </w:r>
        <w:r>
          <w:tab/>
        </w:r>
        <w:r>
          <w:fldChar w:fldCharType="begin"/>
        </w:r>
        <w:r>
          <w:instrText xml:space="preserve"> PAGEREF _Toc4942 \h </w:instrText>
        </w:r>
        <w:r>
          <w:fldChar w:fldCharType="separate"/>
        </w:r>
        <w:r>
          <w:t>8</w:t>
        </w:r>
        <w:r>
          <w:fldChar w:fldCharType="end"/>
        </w:r>
      </w:hyperlink>
    </w:p>
    <w:p>
      <w:pPr>
        <w:pStyle w:val="TOC2"/>
        <w:tabs>
          <w:tab w:val="right" w:leader="dot" w:pos="8306"/>
        </w:tabs>
      </w:pPr>
      <w:hyperlink w:anchor="_Toc12290" w:history="1">
        <w:r>
          <w:rPr>
            <w:rFonts w:ascii="仿宋" w:eastAsia="仿宋" w:hAnsi="仿宋" w:cs="仿宋" w:hint="eastAsia"/>
            <w:lang w:eastAsia="zh-CN"/>
          </w:rPr>
          <w:t>(五)、照明电子产品项目背景</w:t>
        </w:r>
        <w:r>
          <w:tab/>
        </w:r>
        <w:r>
          <w:fldChar w:fldCharType="begin"/>
        </w:r>
        <w:r>
          <w:instrText xml:space="preserve"> PAGEREF _Toc12290 \h </w:instrText>
        </w:r>
        <w:r>
          <w:fldChar w:fldCharType="separate"/>
        </w:r>
        <w:r>
          <w:t>9</w:t>
        </w:r>
        <w:r>
          <w:fldChar w:fldCharType="end"/>
        </w:r>
      </w:hyperlink>
    </w:p>
    <w:p>
      <w:pPr>
        <w:pStyle w:val="TOC1"/>
        <w:tabs>
          <w:tab w:val="right" w:leader="dot" w:pos="8306"/>
        </w:tabs>
      </w:pPr>
      <w:hyperlink w:anchor="_Toc28959" w:history="1">
        <w:r>
          <w:rPr>
            <w:rFonts w:ascii="仿宋" w:eastAsia="仿宋" w:hAnsi="仿宋" w:cs="仿宋" w:hint="eastAsia"/>
            <w:lang w:eastAsia="zh-CN"/>
          </w:rPr>
          <w:t>二、照明电子产品项目危机管理</w:t>
        </w:r>
        <w:r>
          <w:tab/>
        </w:r>
        <w:r>
          <w:fldChar w:fldCharType="begin"/>
        </w:r>
        <w:r>
          <w:instrText xml:space="preserve"> PAGEREF _Toc28959 \h </w:instrText>
        </w:r>
        <w:r>
          <w:fldChar w:fldCharType="separate"/>
        </w:r>
        <w:r>
          <w:t>10</w:t>
        </w:r>
        <w:r>
          <w:fldChar w:fldCharType="end"/>
        </w:r>
      </w:hyperlink>
    </w:p>
    <w:p>
      <w:pPr>
        <w:pStyle w:val="TOC2"/>
        <w:tabs>
          <w:tab w:val="right" w:leader="dot" w:pos="8306"/>
        </w:tabs>
      </w:pPr>
      <w:hyperlink w:anchor="_Toc21193" w:history="1">
        <w:r>
          <w:rPr>
            <w:rFonts w:ascii="仿宋" w:eastAsia="仿宋" w:hAnsi="仿宋" w:cs="仿宋" w:hint="eastAsia"/>
            <w:lang w:eastAsia="zh-CN"/>
          </w:rPr>
          <w:t>(一)、危机预警与识别</w:t>
        </w:r>
        <w:r>
          <w:tab/>
        </w:r>
        <w:r>
          <w:fldChar w:fldCharType="begin"/>
        </w:r>
        <w:r>
          <w:instrText xml:space="preserve"> PAGEREF _Toc21193 \h </w:instrText>
        </w:r>
        <w:r>
          <w:fldChar w:fldCharType="separate"/>
        </w:r>
        <w:r>
          <w:t>10</w:t>
        </w:r>
        <w:r>
          <w:fldChar w:fldCharType="end"/>
        </w:r>
      </w:hyperlink>
    </w:p>
    <w:p>
      <w:pPr>
        <w:pStyle w:val="TOC2"/>
        <w:tabs>
          <w:tab w:val="right" w:leader="dot" w:pos="8306"/>
        </w:tabs>
      </w:pPr>
      <w:hyperlink w:anchor="_Toc16061" w:history="1">
        <w:r>
          <w:rPr>
            <w:rFonts w:ascii="仿宋" w:eastAsia="仿宋" w:hAnsi="仿宋" w:cs="仿宋" w:hint="eastAsia"/>
            <w:lang w:eastAsia="zh-CN"/>
          </w:rPr>
          <w:t>(二)、危机应对与恢复</w:t>
        </w:r>
        <w:r>
          <w:tab/>
        </w:r>
        <w:r>
          <w:fldChar w:fldCharType="begin"/>
        </w:r>
        <w:r>
          <w:instrText xml:space="preserve"> PAGEREF _Toc16061 \h </w:instrText>
        </w:r>
        <w:r>
          <w:fldChar w:fldCharType="separate"/>
        </w:r>
        <w:r>
          <w:t>11</w:t>
        </w:r>
        <w:r>
          <w:fldChar w:fldCharType="end"/>
        </w:r>
      </w:hyperlink>
    </w:p>
    <w:p>
      <w:pPr>
        <w:pStyle w:val="TOC1"/>
        <w:tabs>
          <w:tab w:val="right" w:leader="dot" w:pos="8306"/>
        </w:tabs>
      </w:pPr>
      <w:hyperlink w:anchor="_Toc2106" w:history="1">
        <w:r>
          <w:rPr>
            <w:rFonts w:ascii="仿宋" w:eastAsia="仿宋" w:hAnsi="仿宋" w:cs="仿宋" w:hint="eastAsia"/>
            <w:lang w:eastAsia="zh-CN"/>
          </w:rPr>
          <w:t>三、照明电子产品项目土建工程</w:t>
        </w:r>
        <w:r>
          <w:tab/>
        </w:r>
        <w:r>
          <w:fldChar w:fldCharType="begin"/>
        </w:r>
        <w:r>
          <w:instrText xml:space="preserve"> PAGEREF _Toc2106 \h </w:instrText>
        </w:r>
        <w:r>
          <w:fldChar w:fldCharType="separate"/>
        </w:r>
        <w:r>
          <w:t>12</w:t>
        </w:r>
        <w:r>
          <w:fldChar w:fldCharType="end"/>
        </w:r>
      </w:hyperlink>
    </w:p>
    <w:p>
      <w:pPr>
        <w:pStyle w:val="TOC2"/>
        <w:tabs>
          <w:tab w:val="right" w:leader="dot" w:pos="8306"/>
        </w:tabs>
      </w:pPr>
      <w:hyperlink w:anchor="_Toc807" w:history="1">
        <w:r>
          <w:rPr>
            <w:rFonts w:ascii="仿宋" w:eastAsia="仿宋" w:hAnsi="仿宋" w:cs="仿宋" w:hint="eastAsia"/>
            <w:lang w:eastAsia="zh-CN"/>
          </w:rPr>
          <w:t>(一)、建筑工程设计原则</w:t>
        </w:r>
        <w:r>
          <w:tab/>
        </w:r>
        <w:r>
          <w:fldChar w:fldCharType="begin"/>
        </w:r>
        <w:r>
          <w:instrText xml:space="preserve"> PAGEREF _Toc807 \h </w:instrText>
        </w:r>
        <w:r>
          <w:fldChar w:fldCharType="separate"/>
        </w:r>
        <w:r>
          <w:t>12</w:t>
        </w:r>
        <w:r>
          <w:fldChar w:fldCharType="end"/>
        </w:r>
      </w:hyperlink>
    </w:p>
    <w:p>
      <w:pPr>
        <w:pStyle w:val="TOC2"/>
        <w:tabs>
          <w:tab w:val="right" w:leader="dot" w:pos="8306"/>
        </w:tabs>
      </w:pPr>
      <w:hyperlink w:anchor="_Toc19939" w:history="1">
        <w:r>
          <w:rPr>
            <w:rFonts w:ascii="仿宋" w:eastAsia="仿宋" w:hAnsi="仿宋" w:cs="仿宋" w:hint="eastAsia"/>
            <w:lang w:eastAsia="zh-CN"/>
          </w:rPr>
          <w:t>(二)、土建工程设计年限及安全等级</w:t>
        </w:r>
        <w:r>
          <w:tab/>
        </w:r>
        <w:r>
          <w:fldChar w:fldCharType="begin"/>
        </w:r>
        <w:r>
          <w:instrText xml:space="preserve"> PAGEREF _Toc19939 \h </w:instrText>
        </w:r>
        <w:r>
          <w:fldChar w:fldCharType="separate"/>
        </w:r>
        <w:r>
          <w:t>13</w:t>
        </w:r>
        <w:r>
          <w:fldChar w:fldCharType="end"/>
        </w:r>
      </w:hyperlink>
    </w:p>
    <w:p>
      <w:pPr>
        <w:pStyle w:val="TOC2"/>
        <w:tabs>
          <w:tab w:val="right" w:leader="dot" w:pos="8306"/>
        </w:tabs>
      </w:pPr>
      <w:hyperlink w:anchor="_Toc13849" w:history="1">
        <w:r>
          <w:rPr>
            <w:rFonts w:ascii="仿宋" w:eastAsia="仿宋" w:hAnsi="仿宋" w:cs="仿宋" w:hint="eastAsia"/>
            <w:lang w:eastAsia="zh-CN"/>
          </w:rPr>
          <w:t>(三)、建筑工程设计总体要求</w:t>
        </w:r>
        <w:r>
          <w:tab/>
        </w:r>
        <w:r>
          <w:fldChar w:fldCharType="begin"/>
        </w:r>
        <w:r>
          <w:instrText xml:space="preserve"> PAGEREF _Toc13849 \h </w:instrText>
        </w:r>
        <w:r>
          <w:fldChar w:fldCharType="separate"/>
        </w:r>
        <w:r>
          <w:t>15</w:t>
        </w:r>
        <w:r>
          <w:fldChar w:fldCharType="end"/>
        </w:r>
      </w:hyperlink>
    </w:p>
    <w:p>
      <w:pPr>
        <w:pStyle w:val="TOC2"/>
        <w:tabs>
          <w:tab w:val="right" w:leader="dot" w:pos="8306"/>
        </w:tabs>
      </w:pPr>
      <w:hyperlink w:anchor="_Toc29545" w:history="1">
        <w:r>
          <w:rPr>
            <w:rFonts w:ascii="仿宋" w:eastAsia="仿宋" w:hAnsi="仿宋" w:cs="仿宋" w:hint="eastAsia"/>
            <w:lang w:eastAsia="zh-CN"/>
          </w:rPr>
          <w:t>(四)、土建工程建设指标</w:t>
        </w:r>
        <w:r>
          <w:tab/>
        </w:r>
        <w:r>
          <w:fldChar w:fldCharType="begin"/>
        </w:r>
        <w:r>
          <w:instrText xml:space="preserve"> PAGEREF _Toc29545 \h </w:instrText>
        </w:r>
        <w:r>
          <w:fldChar w:fldCharType="separate"/>
        </w:r>
        <w:r>
          <w:t>15</w:t>
        </w:r>
        <w:r>
          <w:fldChar w:fldCharType="end"/>
        </w:r>
      </w:hyperlink>
    </w:p>
    <w:p>
      <w:pPr>
        <w:pStyle w:val="TOC1"/>
        <w:tabs>
          <w:tab w:val="right" w:leader="dot" w:pos="8306"/>
        </w:tabs>
      </w:pPr>
      <w:hyperlink w:anchor="_Toc11282" w:history="1">
        <w:r>
          <w:rPr>
            <w:rFonts w:ascii="仿宋" w:eastAsia="仿宋" w:hAnsi="仿宋" w:cs="仿宋" w:hint="eastAsia"/>
            <w:lang w:eastAsia="zh-CN"/>
          </w:rPr>
          <w:t>四、照明电子产品项目选址可行性分析</w:t>
        </w:r>
        <w:r>
          <w:tab/>
        </w:r>
        <w:r>
          <w:fldChar w:fldCharType="begin"/>
        </w:r>
        <w:r>
          <w:instrText xml:space="preserve"> PAGEREF _Toc11282 \h </w:instrText>
        </w:r>
        <w:r>
          <w:fldChar w:fldCharType="separate"/>
        </w:r>
        <w:r>
          <w:t>15</w:t>
        </w:r>
        <w:r>
          <w:fldChar w:fldCharType="end"/>
        </w:r>
      </w:hyperlink>
    </w:p>
    <w:p>
      <w:pPr>
        <w:pStyle w:val="TOC2"/>
        <w:tabs>
          <w:tab w:val="right" w:leader="dot" w:pos="8306"/>
        </w:tabs>
      </w:pPr>
      <w:hyperlink w:anchor="_Toc30969" w:history="1">
        <w:r>
          <w:rPr>
            <w:rFonts w:ascii="仿宋" w:eastAsia="仿宋" w:hAnsi="仿宋" w:cs="仿宋" w:hint="eastAsia"/>
            <w:lang w:eastAsia="zh-CN"/>
          </w:rPr>
          <w:t>(一)、照明电子产品项目选址</w:t>
        </w:r>
        <w:r>
          <w:tab/>
        </w:r>
        <w:r>
          <w:fldChar w:fldCharType="begin"/>
        </w:r>
        <w:r>
          <w:instrText xml:space="preserve"> PAGEREF _Toc30969 \h </w:instrText>
        </w:r>
        <w:r>
          <w:fldChar w:fldCharType="separate"/>
        </w:r>
        <w:r>
          <w:t>15</w:t>
        </w:r>
        <w:r>
          <w:fldChar w:fldCharType="end"/>
        </w:r>
      </w:hyperlink>
    </w:p>
    <w:p>
      <w:pPr>
        <w:pStyle w:val="TOC2"/>
        <w:tabs>
          <w:tab w:val="right" w:leader="dot" w:pos="8306"/>
        </w:tabs>
      </w:pPr>
      <w:hyperlink w:anchor="_Toc5009" w:history="1">
        <w:r>
          <w:rPr>
            <w:rFonts w:ascii="仿宋" w:eastAsia="仿宋" w:hAnsi="仿宋" w:cs="仿宋" w:hint="eastAsia"/>
            <w:lang w:eastAsia="zh-CN"/>
          </w:rPr>
          <w:t>(二)、用地控制指标</w:t>
        </w:r>
        <w:r>
          <w:tab/>
        </w:r>
        <w:r>
          <w:fldChar w:fldCharType="begin"/>
        </w:r>
        <w:r>
          <w:instrText xml:space="preserve"> PAGEREF _Toc5009 \h </w:instrText>
        </w:r>
        <w:r>
          <w:fldChar w:fldCharType="separate"/>
        </w:r>
        <w:r>
          <w:t>16</w:t>
        </w:r>
        <w:r>
          <w:fldChar w:fldCharType="end"/>
        </w:r>
      </w:hyperlink>
    </w:p>
    <w:p>
      <w:pPr>
        <w:pStyle w:val="TOC2"/>
        <w:tabs>
          <w:tab w:val="right" w:leader="dot" w:pos="8306"/>
        </w:tabs>
      </w:pPr>
      <w:hyperlink w:anchor="_Toc19985" w:history="1">
        <w:r>
          <w:rPr>
            <w:rFonts w:ascii="仿宋" w:eastAsia="仿宋" w:hAnsi="仿宋" w:cs="仿宋" w:hint="eastAsia"/>
            <w:lang w:eastAsia="zh-CN"/>
          </w:rPr>
          <w:t>(三)、节约用地措施</w:t>
        </w:r>
        <w:r>
          <w:tab/>
        </w:r>
        <w:r>
          <w:fldChar w:fldCharType="begin"/>
        </w:r>
        <w:r>
          <w:instrText xml:space="preserve"> PAGEREF _Toc19985 \h </w:instrText>
        </w:r>
        <w:r>
          <w:fldChar w:fldCharType="separate"/>
        </w:r>
        <w:r>
          <w:t>17</w:t>
        </w:r>
        <w:r>
          <w:fldChar w:fldCharType="end"/>
        </w:r>
      </w:hyperlink>
    </w:p>
    <w:p>
      <w:pPr>
        <w:pStyle w:val="TOC2"/>
        <w:tabs>
          <w:tab w:val="right" w:leader="dot" w:pos="8306"/>
        </w:tabs>
      </w:pPr>
      <w:hyperlink w:anchor="_Toc5419" w:history="1">
        <w:r>
          <w:rPr>
            <w:rFonts w:ascii="仿宋" w:eastAsia="仿宋" w:hAnsi="仿宋" w:cs="仿宋" w:hint="eastAsia"/>
            <w:lang w:eastAsia="zh-CN"/>
          </w:rPr>
          <w:t>(四)、总图布置方案</w:t>
        </w:r>
        <w:r>
          <w:tab/>
        </w:r>
        <w:r>
          <w:fldChar w:fldCharType="begin"/>
        </w:r>
        <w:r>
          <w:instrText xml:space="preserve"> PAGEREF _Toc5419 \h </w:instrText>
        </w:r>
        <w:r>
          <w:fldChar w:fldCharType="separate"/>
        </w:r>
        <w:r>
          <w:t>19</w:t>
        </w:r>
        <w:r>
          <w:fldChar w:fldCharType="end"/>
        </w:r>
      </w:hyperlink>
    </w:p>
    <w:p>
      <w:pPr>
        <w:pStyle w:val="TOC2"/>
        <w:tabs>
          <w:tab w:val="right" w:leader="dot" w:pos="8306"/>
        </w:tabs>
      </w:pPr>
      <w:hyperlink w:anchor="_Toc23481" w:history="1">
        <w:r>
          <w:rPr>
            <w:rFonts w:ascii="仿宋" w:eastAsia="仿宋" w:hAnsi="仿宋" w:cs="仿宋" w:hint="eastAsia"/>
            <w:lang w:eastAsia="zh-CN"/>
          </w:rPr>
          <w:t>(五)、选址综合评价</w:t>
        </w:r>
        <w:r>
          <w:tab/>
        </w:r>
        <w:r>
          <w:fldChar w:fldCharType="begin"/>
        </w:r>
        <w:r>
          <w:instrText xml:space="preserve"> PAGEREF _Toc23481 \h </w:instrText>
        </w:r>
        <w:r>
          <w:fldChar w:fldCharType="separate"/>
        </w:r>
        <w:r>
          <w:t>20</w:t>
        </w:r>
        <w:r>
          <w:fldChar w:fldCharType="end"/>
        </w:r>
      </w:hyperlink>
    </w:p>
    <w:p>
      <w:pPr>
        <w:pStyle w:val="TOC1"/>
        <w:tabs>
          <w:tab w:val="right" w:leader="dot" w:pos="8306"/>
        </w:tabs>
      </w:pPr>
      <w:hyperlink w:anchor="_Toc30061" w:history="1">
        <w:r>
          <w:rPr>
            <w:rFonts w:ascii="仿宋" w:eastAsia="仿宋" w:hAnsi="仿宋" w:cs="仿宋" w:hint="eastAsia"/>
            <w:lang w:eastAsia="zh-CN"/>
          </w:rPr>
          <w:t>五、照明电子产品项目文档管理</w:t>
        </w:r>
        <w:r>
          <w:tab/>
        </w:r>
        <w:r>
          <w:fldChar w:fldCharType="begin"/>
        </w:r>
        <w:r>
          <w:instrText xml:space="preserve"> PAGEREF _Toc30061 \h </w:instrText>
        </w:r>
        <w:r>
          <w:fldChar w:fldCharType="separate"/>
        </w:r>
        <w:r>
          <w:t>21</w:t>
        </w:r>
        <w:r>
          <w:fldChar w:fldCharType="end"/>
        </w:r>
      </w:hyperlink>
    </w:p>
    <w:p>
      <w:pPr>
        <w:pStyle w:val="TOC2"/>
        <w:tabs>
          <w:tab w:val="right" w:leader="dot" w:pos="8306"/>
        </w:tabs>
      </w:pPr>
      <w:hyperlink w:anchor="_Toc23912" w:history="1">
        <w:r>
          <w:rPr>
            <w:rFonts w:ascii="仿宋" w:eastAsia="仿宋" w:hAnsi="仿宋" w:cs="仿宋" w:hint="eastAsia"/>
            <w:lang w:eastAsia="zh-CN"/>
          </w:rPr>
          <w:t>(一)、文档编制与审查</w:t>
        </w:r>
        <w:r>
          <w:tab/>
        </w:r>
        <w:r>
          <w:fldChar w:fldCharType="begin"/>
        </w:r>
        <w:r>
          <w:instrText xml:space="preserve"> PAGEREF _Toc23912 \h </w:instrText>
        </w:r>
        <w:r>
          <w:fldChar w:fldCharType="separate"/>
        </w:r>
        <w:r>
          <w:t>21</w:t>
        </w:r>
        <w:r>
          <w:fldChar w:fldCharType="end"/>
        </w:r>
      </w:hyperlink>
    </w:p>
    <w:p>
      <w:pPr>
        <w:pStyle w:val="TOC2"/>
        <w:tabs>
          <w:tab w:val="right" w:leader="dot" w:pos="8306"/>
        </w:tabs>
      </w:pPr>
      <w:hyperlink w:anchor="_Toc20130" w:history="1">
        <w:r>
          <w:rPr>
            <w:rFonts w:ascii="仿宋" w:eastAsia="仿宋" w:hAnsi="仿宋" w:cs="仿宋" w:hint="eastAsia"/>
            <w:lang w:eastAsia="zh-CN"/>
          </w:rPr>
          <w:t>(二)、文档发布与分发</w:t>
        </w:r>
        <w:r>
          <w:tab/>
        </w:r>
        <w:r>
          <w:fldChar w:fldCharType="begin"/>
        </w:r>
        <w:r>
          <w:instrText xml:space="preserve"> PAGEREF _Toc20130 \h </w:instrText>
        </w:r>
        <w:r>
          <w:fldChar w:fldCharType="separate"/>
        </w:r>
        <w:r>
          <w:t>22</w:t>
        </w:r>
        <w:r>
          <w:fldChar w:fldCharType="end"/>
        </w:r>
      </w:hyperlink>
    </w:p>
    <w:p>
      <w:pPr>
        <w:pStyle w:val="TOC2"/>
        <w:tabs>
          <w:tab w:val="right" w:leader="dot" w:pos="8306"/>
        </w:tabs>
      </w:pPr>
      <w:hyperlink w:anchor="_Toc26149" w:history="1">
        <w:r>
          <w:rPr>
            <w:rFonts w:ascii="仿宋" w:eastAsia="仿宋" w:hAnsi="仿宋" w:cs="仿宋" w:hint="eastAsia"/>
            <w:lang w:eastAsia="zh-CN"/>
          </w:rPr>
          <w:t>(三)、文档存档与归档</w:t>
        </w:r>
        <w:r>
          <w:tab/>
        </w:r>
        <w:r>
          <w:fldChar w:fldCharType="begin"/>
        </w:r>
        <w:r>
          <w:instrText xml:space="preserve"> PAGEREF _Toc26149 \h </w:instrText>
        </w:r>
        <w:r>
          <w:fldChar w:fldCharType="separate"/>
        </w:r>
        <w:r>
          <w:t>23</w:t>
        </w:r>
        <w:r>
          <w:fldChar w:fldCharType="end"/>
        </w:r>
      </w:hyperlink>
    </w:p>
    <w:p>
      <w:pPr>
        <w:pStyle w:val="TOC1"/>
        <w:tabs>
          <w:tab w:val="right" w:leader="dot" w:pos="8306"/>
        </w:tabs>
      </w:pPr>
      <w:hyperlink w:anchor="_Toc27125" w:history="1">
        <w:r>
          <w:rPr>
            <w:rFonts w:ascii="仿宋" w:eastAsia="仿宋" w:hAnsi="仿宋" w:cs="仿宋" w:hint="eastAsia"/>
            <w:lang w:eastAsia="zh-CN"/>
          </w:rPr>
          <w:t>六、产品规划分析</w:t>
        </w:r>
        <w:r>
          <w:tab/>
        </w:r>
        <w:r>
          <w:fldChar w:fldCharType="begin"/>
        </w:r>
        <w:r>
          <w:instrText xml:space="preserve"> PAGEREF _Toc27125 \h </w:instrText>
        </w:r>
        <w:r>
          <w:fldChar w:fldCharType="separate"/>
        </w:r>
        <w:r>
          <w:t>24</w:t>
        </w:r>
        <w:r>
          <w:fldChar w:fldCharType="end"/>
        </w:r>
      </w:hyperlink>
    </w:p>
    <w:p>
      <w:pPr>
        <w:pStyle w:val="TOC2"/>
        <w:tabs>
          <w:tab w:val="right" w:leader="dot" w:pos="8306"/>
        </w:tabs>
      </w:pPr>
      <w:hyperlink w:anchor="_Toc7083" w:history="1">
        <w:r>
          <w:rPr>
            <w:rFonts w:ascii="仿宋" w:eastAsia="仿宋" w:hAnsi="仿宋" w:cs="仿宋" w:hint="eastAsia"/>
            <w:lang w:eastAsia="zh-CN"/>
          </w:rPr>
          <w:t>(一)、产品规划</w:t>
        </w:r>
        <w:r>
          <w:tab/>
        </w:r>
        <w:r>
          <w:fldChar w:fldCharType="begin"/>
        </w:r>
        <w:r>
          <w:instrText xml:space="preserve"> PAGEREF _Toc7083 \h </w:instrText>
        </w:r>
        <w:r>
          <w:fldChar w:fldCharType="separate"/>
        </w:r>
        <w:r>
          <w:t>24</w:t>
        </w:r>
        <w:r>
          <w:fldChar w:fldCharType="end"/>
        </w:r>
      </w:hyperlink>
    </w:p>
    <w:p>
      <w:pPr>
        <w:pStyle w:val="TOC2"/>
        <w:tabs>
          <w:tab w:val="right" w:leader="dot" w:pos="8306"/>
        </w:tabs>
      </w:pPr>
      <w:hyperlink w:anchor="_Toc14988" w:history="1">
        <w:r>
          <w:rPr>
            <w:rFonts w:ascii="仿宋" w:eastAsia="仿宋" w:hAnsi="仿宋" w:cs="仿宋" w:hint="eastAsia"/>
            <w:lang w:eastAsia="zh-CN"/>
          </w:rPr>
          <w:t>(二)、建设规模</w:t>
        </w:r>
        <w:r>
          <w:tab/>
        </w:r>
        <w:r>
          <w:fldChar w:fldCharType="begin"/>
        </w:r>
        <w:r>
          <w:instrText xml:space="preserve"> PAGEREF _Toc14988 \h </w:instrText>
        </w:r>
        <w:r>
          <w:fldChar w:fldCharType="separate"/>
        </w:r>
        <w:r>
          <w:t>25</w:t>
        </w:r>
        <w:r>
          <w:fldChar w:fldCharType="end"/>
        </w:r>
      </w:hyperlink>
    </w:p>
    <w:p>
      <w:pPr>
        <w:pStyle w:val="TOC1"/>
        <w:tabs>
          <w:tab w:val="right" w:leader="dot" w:pos="8306"/>
        </w:tabs>
      </w:pPr>
      <w:hyperlink w:anchor="_Toc16268" w:history="1">
        <w:r>
          <w:rPr>
            <w:rFonts w:ascii="仿宋" w:eastAsia="仿宋" w:hAnsi="仿宋" w:cs="仿宋" w:hint="eastAsia"/>
            <w:lang w:eastAsia="zh-CN"/>
          </w:rPr>
          <w:t>七、照明电子产品项目财务管理</w:t>
        </w:r>
        <w:r>
          <w:tab/>
        </w:r>
        <w:r>
          <w:fldChar w:fldCharType="begin"/>
        </w:r>
        <w:r>
          <w:instrText xml:space="preserve"> PAGEREF _Toc16268 \h </w:instrText>
        </w:r>
        <w:r>
          <w:fldChar w:fldCharType="separate"/>
        </w:r>
        <w:r>
          <w:t>26</w:t>
        </w:r>
        <w:r>
          <w:fldChar w:fldCharType="end"/>
        </w:r>
      </w:hyperlink>
    </w:p>
    <w:p>
      <w:pPr>
        <w:pStyle w:val="TOC2"/>
        <w:tabs>
          <w:tab w:val="right" w:leader="dot" w:pos="8306"/>
        </w:tabs>
      </w:pPr>
      <w:hyperlink w:anchor="_Toc21134" w:history="1">
        <w:r>
          <w:rPr>
            <w:rFonts w:ascii="仿宋" w:eastAsia="仿宋" w:hAnsi="仿宋" w:cs="仿宋" w:hint="eastAsia"/>
            <w:lang w:eastAsia="zh-CN"/>
          </w:rPr>
          <w:t>(一)、资金需求大</w:t>
        </w:r>
        <w:r>
          <w:tab/>
        </w:r>
        <w:r>
          <w:fldChar w:fldCharType="begin"/>
        </w:r>
        <w:r>
          <w:instrText xml:space="preserve"> PAGEREF _Toc21134 \h </w:instrText>
        </w:r>
        <w:r>
          <w:fldChar w:fldCharType="separate"/>
        </w:r>
        <w:r>
          <w:t>26</w:t>
        </w:r>
        <w:r>
          <w:fldChar w:fldCharType="end"/>
        </w:r>
      </w:hyperlink>
    </w:p>
    <w:p>
      <w:pPr>
        <w:pStyle w:val="TOC2"/>
        <w:tabs>
          <w:tab w:val="right" w:leader="dot" w:pos="8306"/>
        </w:tabs>
      </w:pPr>
      <w:hyperlink w:anchor="_Toc7860" w:history="1">
        <w:r>
          <w:rPr>
            <w:rFonts w:ascii="仿宋" w:eastAsia="仿宋" w:hAnsi="仿宋" w:cs="仿宋" w:hint="eastAsia"/>
            <w:lang w:eastAsia="zh-CN"/>
          </w:rPr>
          <w:t>(二)、研发周期长</w:t>
        </w:r>
        <w:r>
          <w:tab/>
        </w:r>
        <w:r>
          <w:fldChar w:fldCharType="begin"/>
        </w:r>
        <w:r>
          <w:instrText xml:space="preserve"> PAGEREF _Toc7860 \h </w:instrText>
        </w:r>
        <w:r>
          <w:fldChar w:fldCharType="separate"/>
        </w:r>
        <w:r>
          <w:t>27</w:t>
        </w:r>
        <w:r>
          <w:fldChar w:fldCharType="end"/>
        </w:r>
      </w:hyperlink>
    </w:p>
    <w:p>
      <w:pPr>
        <w:pStyle w:val="TOC2"/>
        <w:tabs>
          <w:tab w:val="right" w:leader="dot" w:pos="8306"/>
        </w:tabs>
      </w:pPr>
      <w:hyperlink w:anchor="_Toc10540" w:history="1">
        <w:r>
          <w:rPr>
            <w:rFonts w:ascii="仿宋" w:eastAsia="仿宋" w:hAnsi="仿宋" w:cs="仿宋" w:hint="eastAsia"/>
            <w:lang w:eastAsia="zh-CN"/>
          </w:rPr>
          <w:t>(三)、市场风险大</w:t>
        </w:r>
        <w:r>
          <w:tab/>
        </w:r>
        <w:r>
          <w:fldChar w:fldCharType="begin"/>
        </w:r>
        <w:r>
          <w:instrText xml:space="preserve"> PAGEREF _Toc10540 \h </w:instrText>
        </w:r>
        <w:r>
          <w:fldChar w:fldCharType="separate"/>
        </w:r>
        <w:r>
          <w:t>28</w:t>
        </w:r>
        <w:r>
          <w:fldChar w:fldCharType="end"/>
        </w:r>
      </w:hyperlink>
    </w:p>
    <w:p>
      <w:pPr>
        <w:pStyle w:val="TOC2"/>
        <w:tabs>
          <w:tab w:val="right" w:leader="dot" w:pos="8306"/>
        </w:tabs>
      </w:pPr>
      <w:hyperlink w:anchor="_Toc441" w:history="1">
        <w:r>
          <w:rPr>
            <w:rFonts w:ascii="仿宋" w:eastAsia="仿宋" w:hAnsi="仿宋" w:cs="仿宋" w:hint="eastAsia"/>
            <w:lang w:eastAsia="zh-CN"/>
          </w:rPr>
          <w:t>(四)、利润率高</w:t>
        </w:r>
        <w:r>
          <w:tab/>
        </w:r>
        <w:r>
          <w:fldChar w:fldCharType="begin"/>
        </w:r>
        <w:r>
          <w:instrText xml:space="preserve"> PAGEREF _Toc441 \h </w:instrText>
        </w:r>
        <w:r>
          <w:fldChar w:fldCharType="separate"/>
        </w:r>
        <w:r>
          <w:t>31</w:t>
        </w:r>
        <w:r>
          <w:fldChar w:fldCharType="end"/>
        </w:r>
      </w:hyperlink>
    </w:p>
    <w:p>
      <w:pPr>
        <w:pStyle w:val="TOC1"/>
        <w:tabs>
          <w:tab w:val="right" w:leader="dot" w:pos="8306"/>
        </w:tabs>
      </w:pPr>
      <w:hyperlink w:anchor="_Toc551" w:history="1">
        <w:r>
          <w:rPr>
            <w:rFonts w:ascii="仿宋" w:eastAsia="仿宋" w:hAnsi="仿宋" w:cs="仿宋" w:hint="eastAsia"/>
            <w:lang w:eastAsia="zh-CN"/>
          </w:rPr>
          <w:t>八、照明电子产品项目环境影响分析</w:t>
        </w:r>
        <w:r>
          <w:tab/>
        </w:r>
        <w:r>
          <w:fldChar w:fldCharType="begin"/>
        </w:r>
        <w:r>
          <w:instrText xml:space="preserve"> PAGEREF _Toc551 \h </w:instrText>
        </w:r>
        <w:r>
          <w:fldChar w:fldCharType="separate"/>
        </w:r>
        <w:r>
          <w:t>33</w:t>
        </w:r>
        <w:r>
          <w:fldChar w:fldCharType="end"/>
        </w:r>
      </w:hyperlink>
    </w:p>
    <w:p>
      <w:pPr>
        <w:pStyle w:val="TOC2"/>
        <w:tabs>
          <w:tab w:val="right" w:leader="dot" w:pos="8306"/>
        </w:tabs>
      </w:pPr>
      <w:hyperlink w:anchor="_Toc19663" w:history="1">
        <w:r>
          <w:rPr>
            <w:rFonts w:ascii="仿宋" w:eastAsia="仿宋" w:hAnsi="仿宋" w:cs="仿宋" w:hint="eastAsia"/>
            <w:lang w:eastAsia="zh-CN"/>
          </w:rPr>
          <w:t>(一)、建设区域环境质量现状</w:t>
        </w:r>
        <w:r>
          <w:tab/>
        </w:r>
        <w:r>
          <w:fldChar w:fldCharType="begin"/>
        </w:r>
        <w:r>
          <w:instrText xml:space="preserve"> PAGEREF _Toc19663 \h </w:instrText>
        </w:r>
        <w:r>
          <w:fldChar w:fldCharType="separate"/>
        </w:r>
        <w:r>
          <w:t>33</w:t>
        </w:r>
        <w:r>
          <w:fldChar w:fldCharType="end"/>
        </w:r>
      </w:hyperlink>
    </w:p>
    <w:p>
      <w:pPr>
        <w:pStyle w:val="TOC2"/>
        <w:tabs>
          <w:tab w:val="right" w:leader="dot" w:pos="8306"/>
        </w:tabs>
      </w:pPr>
      <w:hyperlink w:anchor="_Toc2673" w:history="1">
        <w:r>
          <w:rPr>
            <w:rFonts w:ascii="仿宋" w:eastAsia="仿宋" w:hAnsi="仿宋" w:cs="仿宋" w:hint="eastAsia"/>
            <w:lang w:eastAsia="zh-CN"/>
          </w:rPr>
          <w:t>(二)、建设期环境保护</w:t>
        </w:r>
        <w:r>
          <w:tab/>
        </w:r>
        <w:r>
          <w:fldChar w:fldCharType="begin"/>
        </w:r>
        <w:r>
          <w:instrText xml:space="preserve"> PAGEREF _Toc2673 \h </w:instrText>
        </w:r>
        <w:r>
          <w:fldChar w:fldCharType="separate"/>
        </w:r>
        <w:r>
          <w:t>35</w:t>
        </w:r>
        <w:r>
          <w:fldChar w:fldCharType="end"/>
        </w:r>
      </w:hyperlink>
    </w:p>
    <w:p>
      <w:pPr>
        <w:pStyle w:val="TOC2"/>
        <w:tabs>
          <w:tab w:val="right" w:leader="dot" w:pos="8306"/>
        </w:tabs>
      </w:pPr>
      <w:hyperlink w:anchor="_Toc13418" w:history="1">
        <w:r>
          <w:rPr>
            <w:rFonts w:ascii="仿宋" w:eastAsia="仿宋" w:hAnsi="仿宋" w:cs="仿宋" w:hint="eastAsia"/>
            <w:lang w:eastAsia="zh-CN"/>
          </w:rPr>
          <w:t>(三)、运营期环境保护</w:t>
        </w:r>
        <w:r>
          <w:tab/>
        </w:r>
        <w:r>
          <w:fldChar w:fldCharType="begin"/>
        </w:r>
        <w:r>
          <w:instrText xml:space="preserve"> PAGEREF _Toc13418 \h </w:instrText>
        </w:r>
        <w:r>
          <w:fldChar w:fldCharType="separate"/>
        </w:r>
        <w:r>
          <w:t>36</w:t>
        </w:r>
        <w:r>
          <w:fldChar w:fldCharType="end"/>
        </w:r>
      </w:hyperlink>
    </w:p>
    <w:p>
      <w:pPr>
        <w:pStyle w:val="TOC2"/>
        <w:tabs>
          <w:tab w:val="right" w:leader="dot" w:pos="8306"/>
        </w:tabs>
      </w:pPr>
      <w:hyperlink w:anchor="_Toc6867" w:history="1">
        <w:r>
          <w:rPr>
            <w:rFonts w:ascii="仿宋" w:eastAsia="仿宋" w:hAnsi="仿宋" w:cs="仿宋" w:hint="eastAsia"/>
            <w:lang w:eastAsia="zh-CN"/>
          </w:rPr>
          <w:t>(四)、照明电子产品项目建设对区域经济的影响</w:t>
        </w:r>
        <w:r>
          <w:tab/>
        </w:r>
        <w:r>
          <w:fldChar w:fldCharType="begin"/>
        </w:r>
        <w:r>
          <w:instrText xml:space="preserve"> PAGEREF _Toc6867 \h </w:instrText>
        </w:r>
        <w:r>
          <w:fldChar w:fldCharType="separate"/>
        </w:r>
        <w:r>
          <w:t>38</w:t>
        </w:r>
        <w:r>
          <w:fldChar w:fldCharType="end"/>
        </w:r>
      </w:hyperlink>
    </w:p>
    <w:p>
      <w:pPr>
        <w:pStyle w:val="TOC2"/>
        <w:tabs>
          <w:tab w:val="right" w:leader="dot" w:pos="8306"/>
        </w:tabs>
      </w:pPr>
      <w:hyperlink w:anchor="_Toc21450" w:history="1">
        <w:r>
          <w:rPr>
            <w:rFonts w:ascii="仿宋" w:eastAsia="仿宋" w:hAnsi="仿宋" w:cs="仿宋" w:hint="eastAsia"/>
            <w:lang w:eastAsia="zh-CN"/>
          </w:rPr>
          <w:t>(五)、废弃物处理</w:t>
        </w:r>
        <w:r>
          <w:tab/>
        </w:r>
        <w:r>
          <w:fldChar w:fldCharType="begin"/>
        </w:r>
        <w:r>
          <w:instrText xml:space="preserve"> PAGEREF _Toc21450 \h </w:instrText>
        </w:r>
        <w:r>
          <w:fldChar w:fldCharType="separate"/>
        </w:r>
        <w:r>
          <w:t>39</w:t>
        </w:r>
        <w:r>
          <w:fldChar w:fldCharType="end"/>
        </w:r>
      </w:hyperlink>
    </w:p>
    <w:p>
      <w:pPr>
        <w:pStyle w:val="TOC2"/>
        <w:tabs>
          <w:tab w:val="right" w:leader="dot" w:pos="8306"/>
        </w:tabs>
      </w:pPr>
      <w:hyperlink w:anchor="_Toc22719" w:history="1">
        <w:r>
          <w:rPr>
            <w:rFonts w:ascii="仿宋" w:eastAsia="仿宋" w:hAnsi="仿宋" w:cs="仿宋" w:hint="eastAsia"/>
            <w:lang w:eastAsia="zh-CN"/>
          </w:rPr>
          <w:t>(六)、特殊环境影响分析</w:t>
        </w:r>
        <w:r>
          <w:tab/>
        </w:r>
        <w:r>
          <w:fldChar w:fldCharType="begin"/>
        </w:r>
        <w:r>
          <w:instrText xml:space="preserve"> PAGEREF _Toc22719 \h </w:instrText>
        </w:r>
        <w:r>
          <w:fldChar w:fldCharType="separate"/>
        </w:r>
        <w:r>
          <w:t>41</w:t>
        </w:r>
        <w:r>
          <w:fldChar w:fldCharType="end"/>
        </w:r>
      </w:hyperlink>
    </w:p>
    <w:p>
      <w:pPr>
        <w:pStyle w:val="TOC2"/>
        <w:tabs>
          <w:tab w:val="right" w:leader="dot" w:pos="8306"/>
        </w:tabs>
      </w:pPr>
      <w:hyperlink w:anchor="_Toc7428" w:history="1">
        <w:r>
          <w:rPr>
            <w:rFonts w:ascii="仿宋" w:eastAsia="仿宋" w:hAnsi="仿宋" w:cs="仿宋" w:hint="eastAsia"/>
            <w:lang w:eastAsia="zh-CN"/>
          </w:rPr>
          <w:t>(七)、清洁生产</w:t>
        </w:r>
        <w:r>
          <w:tab/>
        </w:r>
        <w:r>
          <w:fldChar w:fldCharType="begin"/>
        </w:r>
        <w:r>
          <w:instrText xml:space="preserve"> PAGEREF _Toc7428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3" w:history="1">
        <w:r>
          <w:rPr>
            <w:rFonts w:ascii="仿宋" w:eastAsia="仿宋" w:hAnsi="仿宋" w:cs="仿宋" w:hint="eastAsia"/>
            <w:lang w:eastAsia="zh-CN"/>
          </w:rPr>
          <w:t>(八)、环境保护综合评价</w:t>
        </w:r>
        <w:r>
          <w:tab/>
        </w:r>
        <w:r>
          <w:fldChar w:fldCharType="begin"/>
        </w:r>
        <w:r>
          <w:instrText xml:space="preserve"> PAGEREF _Toc28343 \h </w:instrText>
        </w:r>
        <w:r>
          <w:fldChar w:fldCharType="separate"/>
        </w:r>
        <w:r>
          <w:t>43</w:t>
        </w:r>
        <w:r>
          <w:fldChar w:fldCharType="end"/>
        </w:r>
      </w:hyperlink>
    </w:p>
    <w:p>
      <w:pPr>
        <w:pStyle w:val="TOC1"/>
        <w:tabs>
          <w:tab w:val="right" w:leader="dot" w:pos="8306"/>
        </w:tabs>
      </w:pPr>
      <w:hyperlink w:anchor="_Toc5707" w:history="1">
        <w:r>
          <w:rPr>
            <w:rFonts w:ascii="仿宋" w:eastAsia="仿宋" w:hAnsi="仿宋" w:cs="仿宋" w:hint="eastAsia"/>
            <w:lang w:eastAsia="zh-CN"/>
          </w:rPr>
          <w:t>九、照明电子产品项目技术管理</w:t>
        </w:r>
        <w:r>
          <w:tab/>
        </w:r>
        <w:r>
          <w:fldChar w:fldCharType="begin"/>
        </w:r>
        <w:r>
          <w:instrText xml:space="preserve"> PAGEREF _Toc5707 \h </w:instrText>
        </w:r>
        <w:r>
          <w:fldChar w:fldCharType="separate"/>
        </w:r>
        <w:r>
          <w:t>44</w:t>
        </w:r>
        <w:r>
          <w:fldChar w:fldCharType="end"/>
        </w:r>
      </w:hyperlink>
    </w:p>
    <w:p>
      <w:pPr>
        <w:pStyle w:val="TOC2"/>
        <w:tabs>
          <w:tab w:val="right" w:leader="dot" w:pos="8306"/>
        </w:tabs>
      </w:pPr>
      <w:hyperlink w:anchor="_Toc8435" w:history="1">
        <w:r>
          <w:rPr>
            <w:rFonts w:ascii="仿宋" w:eastAsia="仿宋" w:hAnsi="仿宋" w:cs="仿宋" w:hint="eastAsia"/>
            <w:lang w:eastAsia="zh-CN"/>
          </w:rPr>
          <w:t>(一)、技术方案选用方向</w:t>
        </w:r>
        <w:r>
          <w:tab/>
        </w:r>
        <w:r>
          <w:fldChar w:fldCharType="begin"/>
        </w:r>
        <w:r>
          <w:instrText xml:space="preserve"> PAGEREF _Toc8435 \h </w:instrText>
        </w:r>
        <w:r>
          <w:fldChar w:fldCharType="separate"/>
        </w:r>
        <w:r>
          <w:t>44</w:t>
        </w:r>
        <w:r>
          <w:fldChar w:fldCharType="end"/>
        </w:r>
      </w:hyperlink>
    </w:p>
    <w:p>
      <w:pPr>
        <w:pStyle w:val="TOC2"/>
        <w:tabs>
          <w:tab w:val="right" w:leader="dot" w:pos="8306"/>
        </w:tabs>
      </w:pPr>
      <w:hyperlink w:anchor="_Toc13956" w:history="1">
        <w:r>
          <w:rPr>
            <w:rFonts w:ascii="仿宋" w:eastAsia="仿宋" w:hAnsi="仿宋" w:cs="仿宋" w:hint="eastAsia"/>
            <w:lang w:eastAsia="zh-CN"/>
          </w:rPr>
          <w:t>(二)、工艺技术方案选用原则</w:t>
        </w:r>
        <w:r>
          <w:tab/>
        </w:r>
        <w:r>
          <w:fldChar w:fldCharType="begin"/>
        </w:r>
        <w:r>
          <w:instrText xml:space="preserve"> PAGEREF _Toc13956 \h </w:instrText>
        </w:r>
        <w:r>
          <w:fldChar w:fldCharType="separate"/>
        </w:r>
        <w:r>
          <w:t>46</w:t>
        </w:r>
        <w:r>
          <w:fldChar w:fldCharType="end"/>
        </w:r>
      </w:hyperlink>
    </w:p>
    <w:p>
      <w:pPr>
        <w:pStyle w:val="TOC2"/>
        <w:tabs>
          <w:tab w:val="right" w:leader="dot" w:pos="8306"/>
        </w:tabs>
      </w:pPr>
      <w:hyperlink w:anchor="_Toc26663" w:history="1">
        <w:r>
          <w:rPr>
            <w:rFonts w:ascii="仿宋" w:eastAsia="仿宋" w:hAnsi="仿宋" w:cs="仿宋" w:hint="eastAsia"/>
            <w:lang w:eastAsia="zh-CN"/>
          </w:rPr>
          <w:t>(三)、工艺技术方案要求</w:t>
        </w:r>
        <w:r>
          <w:tab/>
        </w:r>
        <w:r>
          <w:fldChar w:fldCharType="begin"/>
        </w:r>
        <w:r>
          <w:instrText xml:space="preserve"> PAGEREF _Toc26663 \h </w:instrText>
        </w:r>
        <w:r>
          <w:fldChar w:fldCharType="separate"/>
        </w:r>
        <w:r>
          <w:t>48</w:t>
        </w:r>
        <w:r>
          <w:fldChar w:fldCharType="end"/>
        </w:r>
      </w:hyperlink>
    </w:p>
    <w:p>
      <w:pPr>
        <w:pStyle w:val="TOC1"/>
        <w:tabs>
          <w:tab w:val="right" w:leader="dot" w:pos="8306"/>
        </w:tabs>
      </w:pPr>
      <w:hyperlink w:anchor="_Toc870" w:history="1">
        <w:r>
          <w:rPr>
            <w:rFonts w:ascii="仿宋" w:eastAsia="仿宋" w:hAnsi="仿宋" w:cs="仿宋" w:hint="eastAsia"/>
            <w:lang w:eastAsia="zh-CN"/>
          </w:rPr>
          <w:t>十、照明电子产品项目风险管理</w:t>
        </w:r>
        <w:r>
          <w:tab/>
        </w:r>
        <w:r>
          <w:fldChar w:fldCharType="begin"/>
        </w:r>
        <w:r>
          <w:instrText xml:space="preserve"> PAGEREF _Toc870 \h </w:instrText>
        </w:r>
        <w:r>
          <w:fldChar w:fldCharType="separate"/>
        </w:r>
        <w:r>
          <w:t>50</w:t>
        </w:r>
        <w:r>
          <w:fldChar w:fldCharType="end"/>
        </w:r>
      </w:hyperlink>
    </w:p>
    <w:p>
      <w:pPr>
        <w:pStyle w:val="TOC2"/>
        <w:tabs>
          <w:tab w:val="right" w:leader="dot" w:pos="8306"/>
        </w:tabs>
      </w:pPr>
      <w:hyperlink w:anchor="_Toc19361" w:history="1">
        <w:r>
          <w:rPr>
            <w:rFonts w:ascii="仿宋" w:eastAsia="仿宋" w:hAnsi="仿宋" w:cs="仿宋" w:hint="eastAsia"/>
            <w:lang w:eastAsia="zh-CN"/>
          </w:rPr>
          <w:t>(一)、风险识别与评估</w:t>
        </w:r>
        <w:r>
          <w:tab/>
        </w:r>
        <w:r>
          <w:fldChar w:fldCharType="begin"/>
        </w:r>
        <w:r>
          <w:instrText xml:space="preserve"> PAGEREF _Toc19361 \h </w:instrText>
        </w:r>
        <w:r>
          <w:fldChar w:fldCharType="separate"/>
        </w:r>
        <w:r>
          <w:t>50</w:t>
        </w:r>
        <w:r>
          <w:fldChar w:fldCharType="end"/>
        </w:r>
      </w:hyperlink>
    </w:p>
    <w:p>
      <w:pPr>
        <w:pStyle w:val="TOC2"/>
        <w:tabs>
          <w:tab w:val="right" w:leader="dot" w:pos="8306"/>
        </w:tabs>
      </w:pPr>
      <w:hyperlink w:anchor="_Toc26041" w:history="1">
        <w:r>
          <w:rPr>
            <w:rFonts w:ascii="仿宋" w:eastAsia="仿宋" w:hAnsi="仿宋" w:cs="仿宋" w:hint="eastAsia"/>
            <w:lang w:eastAsia="zh-CN"/>
          </w:rPr>
          <w:t>(二)、风险应对策略</w:t>
        </w:r>
        <w:r>
          <w:tab/>
        </w:r>
        <w:r>
          <w:fldChar w:fldCharType="begin"/>
        </w:r>
        <w:r>
          <w:instrText xml:space="preserve"> PAGEREF _Toc26041 \h </w:instrText>
        </w:r>
        <w:r>
          <w:fldChar w:fldCharType="separate"/>
        </w:r>
        <w:r>
          <w:t>52</w:t>
        </w:r>
        <w:r>
          <w:fldChar w:fldCharType="end"/>
        </w:r>
      </w:hyperlink>
    </w:p>
    <w:p>
      <w:pPr>
        <w:pStyle w:val="TOC2"/>
        <w:tabs>
          <w:tab w:val="right" w:leader="dot" w:pos="8306"/>
        </w:tabs>
      </w:pPr>
      <w:hyperlink w:anchor="_Toc15628" w:history="1">
        <w:r>
          <w:rPr>
            <w:rFonts w:ascii="仿宋" w:eastAsia="仿宋" w:hAnsi="仿宋" w:cs="仿宋" w:hint="eastAsia"/>
            <w:lang w:eastAsia="zh-CN"/>
          </w:rPr>
          <w:t>(三)、风险监控与控制</w:t>
        </w:r>
        <w:r>
          <w:tab/>
        </w:r>
        <w:r>
          <w:fldChar w:fldCharType="begin"/>
        </w:r>
        <w:r>
          <w:instrText xml:space="preserve"> PAGEREF _Toc15628 \h </w:instrText>
        </w:r>
        <w:r>
          <w:fldChar w:fldCharType="separate"/>
        </w:r>
        <w:r>
          <w:t>53</w:t>
        </w:r>
        <w:r>
          <w:fldChar w:fldCharType="end"/>
        </w:r>
      </w:hyperlink>
    </w:p>
    <w:p>
      <w:pPr>
        <w:pStyle w:val="TOC1"/>
        <w:tabs>
          <w:tab w:val="right" w:leader="dot" w:pos="8306"/>
        </w:tabs>
      </w:pPr>
      <w:hyperlink w:anchor="_Toc3183" w:history="1">
        <w:r>
          <w:rPr>
            <w:rFonts w:ascii="仿宋" w:eastAsia="仿宋" w:hAnsi="仿宋" w:cs="仿宋" w:hint="eastAsia"/>
            <w:lang w:eastAsia="zh-CN"/>
          </w:rPr>
          <w:t>十一、照明电子产品项目投资规划</w:t>
        </w:r>
        <w:r>
          <w:tab/>
        </w:r>
        <w:r>
          <w:fldChar w:fldCharType="begin"/>
        </w:r>
        <w:r>
          <w:instrText xml:space="preserve"> PAGEREF _Toc3183 \h </w:instrText>
        </w:r>
        <w:r>
          <w:fldChar w:fldCharType="separate"/>
        </w:r>
        <w:r>
          <w:t>54</w:t>
        </w:r>
        <w:r>
          <w:fldChar w:fldCharType="end"/>
        </w:r>
      </w:hyperlink>
    </w:p>
    <w:p>
      <w:pPr>
        <w:pStyle w:val="TOC2"/>
        <w:tabs>
          <w:tab w:val="right" w:leader="dot" w:pos="8306"/>
        </w:tabs>
      </w:pPr>
      <w:hyperlink w:anchor="_Toc2975" w:history="1">
        <w:r>
          <w:rPr>
            <w:rFonts w:ascii="仿宋" w:eastAsia="仿宋" w:hAnsi="仿宋" w:cs="仿宋" w:hint="eastAsia"/>
            <w:lang w:eastAsia="zh-CN"/>
          </w:rPr>
          <w:t>(一)、照明电子产品项目总投资估算</w:t>
        </w:r>
        <w:r>
          <w:tab/>
        </w:r>
        <w:r>
          <w:fldChar w:fldCharType="begin"/>
        </w:r>
        <w:r>
          <w:instrText xml:space="preserve"> PAGEREF _Toc2975 \h </w:instrText>
        </w:r>
        <w:r>
          <w:fldChar w:fldCharType="separate"/>
        </w:r>
        <w:r>
          <w:t>54</w:t>
        </w:r>
        <w:r>
          <w:fldChar w:fldCharType="end"/>
        </w:r>
      </w:hyperlink>
    </w:p>
    <w:p>
      <w:pPr>
        <w:pStyle w:val="TOC2"/>
        <w:tabs>
          <w:tab w:val="right" w:leader="dot" w:pos="8306"/>
        </w:tabs>
      </w:pPr>
      <w:hyperlink w:anchor="_Toc15793" w:history="1">
        <w:r>
          <w:rPr>
            <w:rFonts w:ascii="仿宋" w:eastAsia="仿宋" w:hAnsi="仿宋" w:cs="仿宋" w:hint="eastAsia"/>
            <w:lang w:eastAsia="zh-CN"/>
          </w:rPr>
          <w:t>(二)、资金筹措</w:t>
        </w:r>
        <w:r>
          <w:tab/>
        </w:r>
        <w:r>
          <w:fldChar w:fldCharType="begin"/>
        </w:r>
        <w:r>
          <w:instrText xml:space="preserve"> PAGEREF _Toc15793 \h </w:instrText>
        </w:r>
        <w:r>
          <w:fldChar w:fldCharType="separate"/>
        </w:r>
        <w:r>
          <w:t>56</w:t>
        </w:r>
        <w:r>
          <w:fldChar w:fldCharType="end"/>
        </w:r>
      </w:hyperlink>
    </w:p>
    <w:p>
      <w:pPr>
        <w:pStyle w:val="TOC1"/>
        <w:tabs>
          <w:tab w:val="right" w:leader="dot" w:pos="8306"/>
        </w:tabs>
      </w:pPr>
      <w:hyperlink w:anchor="_Toc29065" w:history="1">
        <w:r>
          <w:rPr>
            <w:rFonts w:ascii="仿宋" w:eastAsia="仿宋" w:hAnsi="仿宋" w:cs="仿宋" w:hint="eastAsia"/>
            <w:lang w:eastAsia="zh-CN"/>
          </w:rPr>
          <w:t>十二、照明电子产品项目人力资源管理</w:t>
        </w:r>
        <w:r>
          <w:tab/>
        </w:r>
        <w:r>
          <w:fldChar w:fldCharType="begin"/>
        </w:r>
        <w:r>
          <w:instrText xml:space="preserve"> PAGEREF _Toc29065 \h </w:instrText>
        </w:r>
        <w:r>
          <w:fldChar w:fldCharType="separate"/>
        </w:r>
        <w:r>
          <w:t>56</w:t>
        </w:r>
        <w:r>
          <w:fldChar w:fldCharType="end"/>
        </w:r>
      </w:hyperlink>
    </w:p>
    <w:p>
      <w:pPr>
        <w:pStyle w:val="TOC2"/>
        <w:tabs>
          <w:tab w:val="right" w:leader="dot" w:pos="8306"/>
        </w:tabs>
      </w:pPr>
      <w:hyperlink w:anchor="_Toc11533" w:history="1">
        <w:r>
          <w:rPr>
            <w:rFonts w:ascii="仿宋" w:eastAsia="仿宋" w:hAnsi="仿宋" w:cs="仿宋" w:hint="eastAsia"/>
            <w:lang w:eastAsia="zh-CN"/>
          </w:rPr>
          <w:t>(一)、建立健全的预算管理制度</w:t>
        </w:r>
        <w:r>
          <w:tab/>
        </w:r>
        <w:r>
          <w:fldChar w:fldCharType="begin"/>
        </w:r>
        <w:r>
          <w:instrText xml:space="preserve"> PAGEREF _Toc11533 \h </w:instrText>
        </w:r>
        <w:r>
          <w:fldChar w:fldCharType="separate"/>
        </w:r>
        <w:r>
          <w:t>56</w:t>
        </w:r>
        <w:r>
          <w:fldChar w:fldCharType="end"/>
        </w:r>
      </w:hyperlink>
    </w:p>
    <w:p>
      <w:pPr>
        <w:pStyle w:val="TOC2"/>
        <w:tabs>
          <w:tab w:val="right" w:leader="dot" w:pos="8306"/>
        </w:tabs>
      </w:pPr>
      <w:hyperlink w:anchor="_Toc5576" w:history="1">
        <w:r>
          <w:rPr>
            <w:rFonts w:ascii="仿宋" w:eastAsia="仿宋" w:hAnsi="仿宋" w:cs="仿宋" w:hint="eastAsia"/>
            <w:lang w:eastAsia="zh-CN"/>
          </w:rPr>
          <w:t>(二)、加强资金流动监控</w:t>
        </w:r>
        <w:r>
          <w:tab/>
        </w:r>
        <w:r>
          <w:fldChar w:fldCharType="begin"/>
        </w:r>
        <w:r>
          <w:instrText xml:space="preserve"> PAGEREF _Toc5576 \h </w:instrText>
        </w:r>
        <w:r>
          <w:fldChar w:fldCharType="separate"/>
        </w:r>
        <w:r>
          <w:t>58</w:t>
        </w:r>
        <w:r>
          <w:fldChar w:fldCharType="end"/>
        </w:r>
      </w:hyperlink>
    </w:p>
    <w:p>
      <w:pPr>
        <w:pStyle w:val="TOC2"/>
        <w:tabs>
          <w:tab w:val="right" w:leader="dot" w:pos="8306"/>
        </w:tabs>
      </w:pPr>
      <w:hyperlink w:anchor="_Toc26737" w:history="1">
        <w:r>
          <w:rPr>
            <w:rFonts w:ascii="仿宋" w:eastAsia="仿宋" w:hAnsi="仿宋" w:cs="仿宋" w:hint="eastAsia"/>
            <w:lang w:eastAsia="zh-CN"/>
          </w:rPr>
          <w:t>(三)、制定完善的风险控制机制</w:t>
        </w:r>
        <w:r>
          <w:tab/>
        </w:r>
        <w:r>
          <w:fldChar w:fldCharType="begin"/>
        </w:r>
        <w:r>
          <w:instrText xml:space="preserve"> PAGEREF _Toc26737 \h </w:instrText>
        </w:r>
        <w:r>
          <w:fldChar w:fldCharType="separate"/>
        </w:r>
        <w:r>
          <w:t>59</w:t>
        </w:r>
        <w:r>
          <w:fldChar w:fldCharType="end"/>
        </w:r>
      </w:hyperlink>
    </w:p>
    <w:p>
      <w:pPr>
        <w:pStyle w:val="TOC2"/>
        <w:tabs>
          <w:tab w:val="right" w:leader="dot" w:pos="8306"/>
        </w:tabs>
      </w:pPr>
      <w:hyperlink w:anchor="_Toc28126" w:history="1">
        <w:r>
          <w:rPr>
            <w:rFonts w:ascii="仿宋" w:eastAsia="仿宋" w:hAnsi="仿宋" w:cs="仿宋" w:hint="eastAsia"/>
            <w:lang w:eastAsia="zh-CN"/>
          </w:rPr>
          <w:t>(四)、优化成本管理</w:t>
        </w:r>
        <w:r>
          <w:tab/>
        </w:r>
        <w:r>
          <w:fldChar w:fldCharType="begin"/>
        </w:r>
        <w:r>
          <w:instrText xml:space="preserve"> PAGEREF _Toc28126 \h </w:instrText>
        </w:r>
        <w:r>
          <w:fldChar w:fldCharType="separate"/>
        </w:r>
        <w:r>
          <w:t>61</w:t>
        </w:r>
        <w:r>
          <w:fldChar w:fldCharType="end"/>
        </w:r>
      </w:hyperlink>
    </w:p>
    <w:p>
      <w:pPr>
        <w:pStyle w:val="TOC1"/>
        <w:tabs>
          <w:tab w:val="right" w:leader="dot" w:pos="8306"/>
        </w:tabs>
      </w:pPr>
      <w:hyperlink w:anchor="_Toc14736" w:history="1">
        <w:r>
          <w:rPr>
            <w:rFonts w:ascii="仿宋" w:eastAsia="仿宋" w:hAnsi="仿宋" w:cs="仿宋" w:hint="eastAsia"/>
            <w:lang w:eastAsia="zh-CN"/>
          </w:rPr>
          <w:t>十三、营销与推广策略</w:t>
        </w:r>
        <w:r>
          <w:tab/>
        </w:r>
        <w:r>
          <w:fldChar w:fldCharType="begin"/>
        </w:r>
        <w:r>
          <w:instrText xml:space="preserve"> PAGEREF _Toc14736 \h </w:instrText>
        </w:r>
        <w:r>
          <w:fldChar w:fldCharType="separate"/>
        </w:r>
        <w:r>
          <w:t>62</w:t>
        </w:r>
        <w:r>
          <w:fldChar w:fldCharType="end"/>
        </w:r>
      </w:hyperlink>
    </w:p>
    <w:p>
      <w:pPr>
        <w:pStyle w:val="TOC2"/>
        <w:tabs>
          <w:tab w:val="right" w:leader="dot" w:pos="8306"/>
        </w:tabs>
      </w:pPr>
      <w:hyperlink w:anchor="_Toc1530" w:history="1">
        <w:r>
          <w:rPr>
            <w:rFonts w:ascii="仿宋" w:eastAsia="仿宋" w:hAnsi="仿宋" w:cs="仿宋" w:hint="eastAsia"/>
            <w:lang w:eastAsia="zh-CN"/>
          </w:rPr>
          <w:t>(一)、产品/服务定位与特点</w:t>
        </w:r>
        <w:r>
          <w:tab/>
        </w:r>
        <w:r>
          <w:fldChar w:fldCharType="begin"/>
        </w:r>
        <w:r>
          <w:instrText xml:space="preserve"> PAGEREF _Toc1530 \h </w:instrText>
        </w:r>
        <w:r>
          <w:fldChar w:fldCharType="separate"/>
        </w:r>
        <w:r>
          <w:t>62</w:t>
        </w:r>
        <w:r>
          <w:fldChar w:fldCharType="end"/>
        </w:r>
      </w:hyperlink>
    </w:p>
    <w:p>
      <w:pPr>
        <w:pStyle w:val="TOC2"/>
        <w:tabs>
          <w:tab w:val="right" w:leader="dot" w:pos="8306"/>
        </w:tabs>
      </w:pPr>
      <w:hyperlink w:anchor="_Toc2024" w:history="1">
        <w:r>
          <w:rPr>
            <w:rFonts w:ascii="仿宋" w:eastAsia="仿宋" w:hAnsi="仿宋" w:cs="仿宋" w:hint="eastAsia"/>
            <w:lang w:eastAsia="zh-CN"/>
          </w:rPr>
          <w:t>(二)、市场定位与竞争分析</w:t>
        </w:r>
        <w:r>
          <w:tab/>
        </w:r>
        <w:r>
          <w:fldChar w:fldCharType="begin"/>
        </w:r>
        <w:r>
          <w:instrText xml:space="preserve"> PAGEREF _Toc2024 \h </w:instrText>
        </w:r>
        <w:r>
          <w:fldChar w:fldCharType="separate"/>
        </w:r>
        <w:r>
          <w:t>63</w:t>
        </w:r>
        <w:r>
          <w:fldChar w:fldCharType="end"/>
        </w:r>
      </w:hyperlink>
    </w:p>
    <w:p>
      <w:pPr>
        <w:pStyle w:val="TOC2"/>
        <w:tabs>
          <w:tab w:val="right" w:leader="dot" w:pos="8306"/>
        </w:tabs>
      </w:pPr>
      <w:hyperlink w:anchor="_Toc11148" w:history="1">
        <w:r>
          <w:rPr>
            <w:rFonts w:ascii="仿宋" w:eastAsia="仿宋" w:hAnsi="仿宋" w:cs="仿宋" w:hint="eastAsia"/>
            <w:lang w:eastAsia="zh-CN"/>
          </w:rPr>
          <w:t>(三)、营销渠道与策略</w:t>
        </w:r>
        <w:r>
          <w:tab/>
        </w:r>
        <w:r>
          <w:fldChar w:fldCharType="begin"/>
        </w:r>
        <w:r>
          <w:instrText xml:space="preserve"> PAGEREF _Toc11148 \h </w:instrText>
        </w:r>
        <w:r>
          <w:fldChar w:fldCharType="separate"/>
        </w:r>
        <w:r>
          <w:t>65</w:t>
        </w:r>
        <w:r>
          <w:fldChar w:fldCharType="end"/>
        </w:r>
      </w:hyperlink>
    </w:p>
    <w:p>
      <w:pPr>
        <w:pStyle w:val="TOC2"/>
        <w:tabs>
          <w:tab w:val="right" w:leader="dot" w:pos="8306"/>
        </w:tabs>
      </w:pPr>
      <w:hyperlink w:anchor="_Toc26501" w:history="1">
        <w:r>
          <w:rPr>
            <w:rFonts w:ascii="仿宋" w:eastAsia="仿宋" w:hAnsi="仿宋" w:cs="仿宋" w:hint="eastAsia"/>
            <w:lang w:eastAsia="zh-CN"/>
          </w:rPr>
          <w:t>(四)、推广与宣传活动</w:t>
        </w:r>
        <w:r>
          <w:tab/>
        </w:r>
        <w:r>
          <w:fldChar w:fldCharType="begin"/>
        </w:r>
        <w:r>
          <w:instrText xml:space="preserve"> PAGEREF _Toc26501 \h </w:instrText>
        </w:r>
        <w:r>
          <w:fldChar w:fldCharType="separate"/>
        </w:r>
        <w:r>
          <w:t>66</w:t>
        </w:r>
        <w:r>
          <w:fldChar w:fldCharType="end"/>
        </w:r>
      </w:hyperlink>
    </w:p>
    <w:p>
      <w:pPr>
        <w:pStyle w:val="TOC1"/>
        <w:tabs>
          <w:tab w:val="right" w:leader="dot" w:pos="8306"/>
        </w:tabs>
      </w:pPr>
      <w:hyperlink w:anchor="_Toc5473" w:history="1">
        <w:r>
          <w:rPr>
            <w:rFonts w:ascii="仿宋" w:eastAsia="仿宋" w:hAnsi="仿宋" w:cs="仿宋" w:hint="eastAsia"/>
            <w:lang w:eastAsia="zh-CN"/>
          </w:rPr>
          <w:t>十四、照明电子产品项目变更管理</w:t>
        </w:r>
        <w:r>
          <w:tab/>
        </w:r>
        <w:r>
          <w:fldChar w:fldCharType="begin"/>
        </w:r>
        <w:r>
          <w:instrText xml:space="preserve"> PAGEREF _Toc5473 \h </w:instrText>
        </w:r>
        <w:r>
          <w:fldChar w:fldCharType="separate"/>
        </w:r>
        <w:r>
          <w:t>71</w:t>
        </w:r>
        <w:r>
          <w:fldChar w:fldCharType="end"/>
        </w:r>
      </w:hyperlink>
    </w:p>
    <w:p>
      <w:pPr>
        <w:pStyle w:val="TOC2"/>
        <w:tabs>
          <w:tab w:val="right" w:leader="dot" w:pos="8306"/>
        </w:tabs>
      </w:pPr>
      <w:hyperlink w:anchor="_Toc8998" w:history="1">
        <w:r>
          <w:rPr>
            <w:rFonts w:ascii="仿宋" w:eastAsia="仿宋" w:hAnsi="仿宋" w:cs="仿宋" w:hint="eastAsia"/>
            <w:lang w:eastAsia="zh-CN"/>
          </w:rPr>
          <w:t>(一)、变更申请与评估</w:t>
        </w:r>
        <w:r>
          <w:tab/>
        </w:r>
        <w:r>
          <w:fldChar w:fldCharType="begin"/>
        </w:r>
        <w:r>
          <w:instrText xml:space="preserve"> PAGEREF _Toc8998 \h </w:instrText>
        </w:r>
        <w:r>
          <w:fldChar w:fldCharType="separate"/>
        </w:r>
        <w:r>
          <w:t>71</w:t>
        </w:r>
        <w:r>
          <w:fldChar w:fldCharType="end"/>
        </w:r>
      </w:hyperlink>
    </w:p>
    <w:p>
      <w:pPr>
        <w:pStyle w:val="TOC2"/>
        <w:tabs>
          <w:tab w:val="right" w:leader="dot" w:pos="8306"/>
        </w:tabs>
      </w:pPr>
      <w:hyperlink w:anchor="_Toc15802" w:history="1">
        <w:r>
          <w:rPr>
            <w:rFonts w:ascii="仿宋" w:eastAsia="仿宋" w:hAnsi="仿宋" w:cs="仿宋" w:hint="eastAsia"/>
            <w:lang w:eastAsia="zh-CN"/>
          </w:rPr>
          <w:t>(二)、变更实施与控制</w:t>
        </w:r>
        <w:r>
          <w:tab/>
        </w:r>
        <w:r>
          <w:fldChar w:fldCharType="begin"/>
        </w:r>
        <w:r>
          <w:instrText xml:space="preserve"> PAGEREF _Toc15802 \h </w:instrText>
        </w:r>
        <w:r>
          <w:fldChar w:fldCharType="separate"/>
        </w:r>
        <w:r>
          <w:t>71</w:t>
        </w:r>
        <w:r>
          <w:fldChar w:fldCharType="end"/>
        </w:r>
      </w:hyperlink>
    </w:p>
    <w:p>
      <w:pPr>
        <w:pStyle w:val="TOC1"/>
        <w:tabs>
          <w:tab w:val="right" w:leader="dot" w:pos="8306"/>
        </w:tabs>
      </w:pPr>
      <w:hyperlink w:anchor="_Toc17543" w:history="1">
        <w:r>
          <w:rPr>
            <w:rFonts w:ascii="仿宋" w:eastAsia="仿宋" w:hAnsi="仿宋" w:cs="仿宋" w:hint="eastAsia"/>
            <w:lang w:eastAsia="zh-CN"/>
          </w:rPr>
          <w:t>十五、供应链管理</w:t>
        </w:r>
        <w:r>
          <w:tab/>
        </w:r>
        <w:r>
          <w:fldChar w:fldCharType="begin"/>
        </w:r>
        <w:r>
          <w:instrText xml:space="preserve"> PAGEREF _Toc17543 \h </w:instrText>
        </w:r>
        <w:r>
          <w:fldChar w:fldCharType="separate"/>
        </w:r>
        <w:r>
          <w:t>72</w:t>
        </w:r>
        <w:r>
          <w:fldChar w:fldCharType="end"/>
        </w:r>
      </w:hyperlink>
    </w:p>
    <w:p>
      <w:pPr>
        <w:pStyle w:val="TOC2"/>
        <w:tabs>
          <w:tab w:val="right" w:leader="dot" w:pos="8306"/>
        </w:tabs>
      </w:pPr>
      <w:hyperlink w:anchor="_Toc1528" w:history="1">
        <w:r>
          <w:rPr>
            <w:rFonts w:ascii="仿宋" w:eastAsia="仿宋" w:hAnsi="仿宋" w:cs="仿宋" w:hint="eastAsia"/>
            <w:lang w:eastAsia="zh-CN"/>
          </w:rPr>
          <w:t>(一)、供应链战略规划</w:t>
        </w:r>
        <w:r>
          <w:tab/>
        </w:r>
        <w:r>
          <w:fldChar w:fldCharType="begin"/>
        </w:r>
        <w:r>
          <w:instrText xml:space="preserve"> PAGEREF _Toc1528 \h </w:instrText>
        </w:r>
        <w:r>
          <w:fldChar w:fldCharType="separate"/>
        </w:r>
        <w:r>
          <w:t>72</w:t>
        </w:r>
        <w:r>
          <w:fldChar w:fldCharType="end"/>
        </w:r>
      </w:hyperlink>
    </w:p>
    <w:p>
      <w:pPr>
        <w:pStyle w:val="TOC2"/>
        <w:tabs>
          <w:tab w:val="right" w:leader="dot" w:pos="8306"/>
        </w:tabs>
      </w:pPr>
      <w:hyperlink w:anchor="_Toc29642" w:history="1">
        <w:r>
          <w:rPr>
            <w:rFonts w:ascii="仿宋" w:eastAsia="仿宋" w:hAnsi="仿宋" w:cs="仿宋" w:hint="eastAsia"/>
            <w:lang w:eastAsia="zh-CN"/>
          </w:rPr>
          <w:t>(二)、供应商选择与合作</w:t>
        </w:r>
        <w:r>
          <w:tab/>
        </w:r>
        <w:r>
          <w:fldChar w:fldCharType="begin"/>
        </w:r>
        <w:r>
          <w:instrText xml:space="preserve"> PAGEREF _Toc29642 \h </w:instrText>
        </w:r>
        <w:r>
          <w:fldChar w:fldCharType="separate"/>
        </w:r>
        <w:r>
          <w:t>74</w:t>
        </w:r>
        <w:r>
          <w:fldChar w:fldCharType="end"/>
        </w:r>
      </w:hyperlink>
    </w:p>
    <w:p>
      <w:pPr>
        <w:pStyle w:val="TOC2"/>
        <w:tabs>
          <w:tab w:val="right" w:leader="dot" w:pos="8306"/>
        </w:tabs>
      </w:pPr>
      <w:hyperlink w:anchor="_Toc14551" w:history="1">
        <w:r>
          <w:rPr>
            <w:rFonts w:ascii="仿宋" w:eastAsia="仿宋" w:hAnsi="仿宋" w:cs="仿宋" w:hint="eastAsia"/>
            <w:lang w:eastAsia="zh-CN"/>
          </w:rPr>
          <w:t>(三)、物流与库存管理</w:t>
        </w:r>
        <w:r>
          <w:tab/>
        </w:r>
        <w:r>
          <w:fldChar w:fldCharType="begin"/>
        </w:r>
        <w:r>
          <w:instrText xml:space="preserve"> PAGEREF _Toc14551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89"/>
      <w:r>
        <w:rPr>
          <w:rFonts w:ascii="仿宋" w:eastAsia="仿宋" w:hAnsi="仿宋" w:cs="仿宋" w:hint="eastAsia"/>
          <w:sz w:val="28"/>
          <w:lang w:eastAsia="zh-CN"/>
        </w:rPr>
        <w:t>一、照明电子产品项目概论</w:t>
      </w:r>
      <w:bookmarkEnd w:id="2"/>
    </w:p>
    <w:p>
      <w:pPr>
        <w:pStyle w:val="Heading2"/>
        <w:rPr>
          <w:rFonts w:ascii="仿宋" w:eastAsia="仿宋" w:hAnsi="仿宋" w:cs="仿宋" w:hint="eastAsia"/>
          <w:lang w:eastAsia="zh-CN"/>
        </w:rPr>
      </w:pPr>
      <w:bookmarkStart w:id="3" w:name="_Toc20705"/>
      <w:r>
        <w:rPr>
          <w:rFonts w:ascii="仿宋" w:eastAsia="仿宋" w:hAnsi="仿宋" w:cs="仿宋" w:hint="eastAsia"/>
          <w:lang w:eastAsia="zh-CN"/>
        </w:rPr>
        <w:t>(一)、照明电子产品项目概况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起源追溯至对市场的深入洞察。市场的不断演变与变革为照明电子产品项目提供了难得的机遇。当前市场存在的需求缺口和变革的大环境共同构成了照明电子产品项目的背景。这个照明电子产品项目旨在充分利用市场机遇，填补行业中尚未满足的需求，为客户提供全新的解决方案。市场的变革和需求的增长使得这个照明电子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照明电子产品项目名称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照明电子产品项目正式命名为照明电子产品。这个名称不仅仅是一个标识，更代表了照明电子产品项目的核心理念和愿景。它蕴含着照明电子产品项目所要解决问题的关键字，具有强烈的表达和辨识度，为照明电子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照明电子产品项目目标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核心目标是提供一种全新、高效的解决方案，满足客户日益增长的需求。照明电子产品项目追求的不仅仅是满足市场需求，更是在市场中获得卓越的竞争优势。通过不断提升产品或服务的质量和创新水平，照明电子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照明电子产品项目范围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全面涵盖了产品研发、制造、市场推广和售后服务，确保从产品设计到最终用户体验的全方位关注。这一全面的照明电子产品项目范围是为了确保照明电子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照明电子产品项目时间表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照明电子产品项目计划在未来18个月内完成，包括研发、测试、市场试点和正式推出等不同阶段。这个时间表的合理设计是为了确保照明电子产品项目各个阶段的顺利推进，以便按时交付高质量的成果。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照明电子产品项目预算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总预算估算为XX百万美元，主要分配在研发、市场推广、人员培训和运营等方面。这一充足的预算为照明电子产品项目提供了充足的资源，确保照明电子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照明电子产品项目风险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可能面临的风险包括市场接受度低、技术难题、竞争激烈等。照明电子产品项目团队已经制定了相应的风险应对计划，通过前瞻性的风险管理，确保照明电子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照明电子产品项目团队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照明电子产品项目汇聚了一支经验丰富、多领域专业素养的核心团队，确保照明电子产品项目在各个方面都能拥有高水平的执行力。团队的协同作战是照明电子产品项目成功的关键因素之一。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照明电子产品项目背景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照明电子产品项目的背景根植于市场对更高效、创新产品的渴望，同时也受到科技发展对行业格局的深刻改变的影响。这为照明电子产品项目提供了广阔的发展空间和市场需求。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照明电子产品项目现状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截至目前，照明电子产品项目已完成市场调研和技术验证，取得了初步的成功。这为照明电子产品项目在未来的发展奠定了坚实的基础，为更远大的目标打下了坚实的基石。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965"/>
      <w:r>
        <w:rPr>
          <w:rFonts w:ascii="仿宋" w:eastAsia="仿宋" w:hAnsi="仿宋" w:cs="仿宋" w:hint="eastAsia"/>
          <w:sz w:val="28"/>
          <w:lang w:eastAsia="zh-CN"/>
        </w:rPr>
        <w:t>(二)、照明电子产品项目目标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keyword》照明电子产品项目首要业务目标是在市场中占据有利地位，实现产品/服务的成功推广和销售。通过不断提升产品质量、创新性，照明电子产品项目追求成为行业中的领导者，赢得更多客户的青睐。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在科技迅速发展的时代，照明电子产品项目着眼于技术创新。通过持续的研发和技术升级，照明电子产品项目旨在推出更具创新性的产品或服务，以满足市场对新鲜、先进解决方案的需求。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为了建立可持续的客户关系，照明电子产品项目设定了客户满意度目标。通过提供卓越的产品质量和优质的客户服务，照明电子产品项目追求赢得客户的信任和忠诚度，确保他们的满意度达到行业领先水平。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照明电子产品项目注重社会责任和可持续发展。通过实施环保、社会责任照明电子产品项目，照明电子产品项目致力于在经济发展的同时保护环境，促进社会公平，实现可持续经营。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照明电子产品项目的团队是实现目标的核心驱动力。因此，照明电子产品项目设定了团队发展目标，包括提升团队成员的专业技能、培养领导力，以及搭建协同高效的团队工作氛围。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088"/>
      <w:r>
        <w:rPr>
          <w:rFonts w:ascii="仿宋" w:eastAsia="仿宋" w:hAnsi="仿宋" w:cs="仿宋" w:hint="eastAsia"/>
          <w:sz w:val="28"/>
          <w:lang w:eastAsia="zh-CN"/>
        </w:rPr>
        <w:t>(三)、照明电子产品项目提出的理由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照明电子产品项目提出的理由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提出源于对市场机遇的深刻洞察。当前市场中存在的需求缺口和行业发展趋势表明，有巨大的商业机会等待被开发。通过准确捕捉市场机遇，照明电子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理念基于对技术创新的信仰。通过持续的研发和技术投入，照明电子产品项目有望推出更具创新性的产品或服务。在科技飞速发展的当下，照明电子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提出是为了增强企业的行业竞争力。通过提升产品或服务的质量和独特性，照明电子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响应了消费者需求的变化。随着社会和科技的不断发展，消费者对产品和服务的需求也在发生变化。通过深入了解并及时回应消费者的新需求，照明电子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照明电子产品项目的提出是企业战略发展规划的一部分。在面对日益激烈的市场竞争和不断变化的商业环境中，照明电子产品项目作为企业战略的一环，旨在为企业开辟新的增长领域，巩固企业在行业中的地位。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照明电子产品项目的提出不仅仅是基于商业考量，还注重社会责任。通过推出环保、社会责任等方面的照明电子产品项目，照明电子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照明电子产品项目的提出反映了对利益相关者期望的关注。包括客户、员工、投资者等利益相关者在企业发展中都有着各自的期望，照明电子产品项目力求在满足这些期望的同时，取得更大的共赢。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942"/>
      <w:r>
        <w:rPr>
          <w:rFonts w:ascii="仿宋" w:eastAsia="仿宋" w:hAnsi="仿宋" w:cs="仿宋" w:hint="eastAsia"/>
          <w:sz w:val="28"/>
          <w:lang w:eastAsia="zh-CN"/>
        </w:rPr>
        <w:t>(四)、照明电子产品项目意义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在实施照明电子产品项目的过程中，我们不仅仅是在追逐商业成功，更是为企业和社会的多个层面创造了深远的意义。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电子产品项目的首要意义在于提升企业的市场竞争力。通过持续的创新和对产品质量的高标准要求，照明电子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明电子产品项目的推进将促使行业技术水平的提升。通过引入先进技术和创新性解决方案，照明电子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照明电子产品项目不仅创造了大量就业机会，提高了就业水平，还注重社会责任和环保。通过参与社会公益事业和推动环保照明电子产品项目，照明电子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综合而言，照明电子产品项目意义重大，不仅推动了企业的发展，也为行业和社会的进步贡献了积极力量。这是一个全面而深刻的影响，将在未来产生可持续的正面效应。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290"/>
      <w:r>
        <w:rPr>
          <w:rFonts w:ascii="仿宋" w:eastAsia="仿宋" w:hAnsi="仿宋" w:cs="仿宋" w:hint="eastAsia"/>
          <w:sz w:val="28"/>
          <w:lang w:eastAsia="zh-CN"/>
        </w:rPr>
        <w:t>(五)、照明电子产品项目背景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在当今迅猛发展的商业环境中，照明电子产品项目的动因根植于对多方面因素的审慎考量。这个照明电子产品项目的提出并非孤立的决策，而是对企业所处背景深入思考的产物。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照明电子产品项目背后的首要原因。科技的迅速发展和全球市场的快速变化使得企业必须灵活应对。照明电子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竞争的激烈程度也是照明电子产品项目背景中不可忽视的一环。企业需要在激烈竞争中脱颖而出，为此，照明电子产品项目致力于打破常规，提供独特的价值主张，以吸引客户并确保市场份额的增长。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技术的迅速发展为企业带来了机遇与挑战。作为照明电子产品项目启动的背景之一，对新兴技术的应用将有助于提升企业的技术水平，使其在不断演进的商业环境中保持竞争优势。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此外，社会对企业责任的期望也在逐渐升高。照明电子产品项目充分融入了社会责任的理念，通过可持续经营和社会公益照明电子产品项目，企图为社会贡献一份力量，在商业成功的同时关注社会价值。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959"/>
      <w:r>
        <w:rPr>
          <w:rFonts w:ascii="仿宋" w:eastAsia="仿宋" w:hAnsi="仿宋" w:cs="仿宋" w:hint="eastAsia"/>
          <w:sz w:val="28"/>
          <w:lang w:eastAsia="zh-CN"/>
        </w:rPr>
        <w:t>二、照明电子产品项目危机管理</w:t>
      </w:r>
      <w:bookmarkEnd w:id="8"/>
    </w:p>
    <w:p>
      <w:pPr>
        <w:pStyle w:val="Heading2"/>
        <w:rPr>
          <w:rFonts w:ascii="仿宋" w:eastAsia="仿宋" w:hAnsi="仿宋" w:cs="仿宋" w:hint="eastAsia"/>
          <w:lang w:eastAsia="zh-CN"/>
        </w:rPr>
      </w:pPr>
      <w:bookmarkStart w:id="9" w:name="_Toc2119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照明电子产品项目危机管理中，危机预警与识别是确保照明电子产品项目稳健运行的核心步骤。通过建立全面的监测机制，照明电子产品项目团队旨在及时发现和理解潜在的风险和危机因素，以便采取及时的预防和应对措施，确保照明电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首先，通过深入的风险评估，照明电子产品项目团队全面分析了整个照明电子产品项目和各个阶段可能存在的威胁。这包括准确评估每个潜在风险的发生概率和可能影响的程度，为后续危机预警提供了有力支持。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照明电子产品项目团队着重于明确定义照明电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照明电子产品项目进展的持续监控，团队能够及时发现潜在问题并作出迅速反应。照明电子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在这一阶段，团队的专业素养和反应速度将发挥至关重要的作用，以确保潜在危机能够在初期得到有效的处理，最大程度地减轻负面影响。通过危机预警与识别，照明电子产品项目得以更有序、可控地推进。</w:t>
      </w:r>
    </w:p>
    <w:p>
      <w:pPr>
        <w:pStyle w:val="Heading2"/>
        <w:ind w:firstLine="560" w:firstLineChars="200"/>
        <w:rPr>
          <w:rFonts w:ascii="仿宋" w:eastAsia="仿宋" w:hAnsi="仿宋" w:cs="仿宋" w:hint="eastAsia"/>
          <w:sz w:val="28"/>
          <w:lang w:eastAsia="zh-CN"/>
        </w:rPr>
      </w:pPr>
      <w:bookmarkStart w:id="10" w:name="_Toc1606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在危机发生时，照明电子产品项目团队立即行动，成立了应急小组。该小组的任务是迅速制定并实施紧急应对措施，以最小化潜在损失。以下是采取的主要措施：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暂停照明电子产品项目进度：为遏制危机蔓延，照明电子产品项目暂时停止进行，以便全面评估当前状况。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资源重新分配：重新评估照明电子产品项目资源的分配，确保最大限度地减小损失。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实时沟通：与关键利益相关者建立实时沟通机制，向他们传递照明电子产品项目危机的实际状况，保障照明电子产品项目核心利益。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在紧急应对的同时，照明电子产品项目团队强调了团队协作和有效沟通的重要性。以下是团队协作的关键举措：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信息共享机制：建立了信息共享平台，确保团队成员能够及时获取照明电子产品项目危机的实时信息。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领导者沟通：照明电子产品项目领导者通过定期会议和即时沟通工具，指导团队应对危机，保持团队稳定运行。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随着危机得到初步控制，照明电子产品项目团队转向制定恢复计划，以确保照明电子产品项目能够从中迅速恢复。主要恢复计划包括：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修复受损的进度计划：重新评估照明电子产品项目进度，制定修复计划，确保照明电子产品项目尽快回归正常进程。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重新调整资源分配：优化资源分配，确保照明电子产品项目在有限资源下高效运转。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风险管理机制加强：对照明电子产品项目风险进行全面评估，制定更强化的风险管理策略，以预防未来可能的危机。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06"/>
      <w:r>
        <w:rPr>
          <w:rFonts w:ascii="仿宋" w:eastAsia="仿宋" w:hAnsi="仿宋" w:cs="仿宋" w:hint="eastAsia"/>
          <w:sz w:val="28"/>
          <w:lang w:eastAsia="zh-CN"/>
        </w:rPr>
        <w:t>三、照明电子产品项目土建工程</w:t>
      </w:r>
      <w:bookmarkEnd w:id="11"/>
    </w:p>
    <w:p>
      <w:pPr>
        <w:pStyle w:val="Heading2"/>
        <w:rPr>
          <w:rFonts w:ascii="仿宋" w:eastAsia="仿宋" w:hAnsi="仿宋" w:cs="仿宋" w:hint="eastAsia"/>
          <w:lang w:eastAsia="zh-CN"/>
        </w:rPr>
      </w:pPr>
      <w:bookmarkStart w:id="12" w:name="_Toc8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在照明电子产品项目的建筑工程设计中，我们将秉承一系列重要的设计原则，以确保照明电子产品项目建筑在功能、美观、可持续性等方面达到最佳效果。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首要原则是确保建筑的功能性得到最大化的发挥。我们将充分理解照明电子产品项目的实际需求，合理布局各个功能区域，保证建筑在满足业务需求的同时，提供高效的工作环境。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在建筑设计中，我们将综合考虑建设和运营成本。通过精细的经济效益分析，确保设计方案在高效利用资源的同时，对照明电子产品项目的长期盈利能力有积极的贡献。</w:t>
      </w:r>
    </w:p>
    <w:p>
      <w:pPr>
        <w:pStyle w:val="Heading2"/>
        <w:ind w:firstLine="560" w:firstLineChars="200"/>
        <w:rPr>
          <w:rFonts w:ascii="仿宋" w:eastAsia="仿宋" w:hAnsi="仿宋" w:cs="仿宋" w:hint="eastAsia"/>
          <w:sz w:val="28"/>
          <w:lang w:eastAsia="zh-CN"/>
        </w:rPr>
      </w:pPr>
      <w:bookmarkStart w:id="13" w:name="_Toc1993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电子产品项目的土建工程设计中，我们将精准设定设计年限，结合照明电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照明电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84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照明电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照明电子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照明电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54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本期工程照明电子产品项目预计总建筑面积XXX平方米，其中：计容建筑面积XXX平方米，计划建筑工程投资XX万元，占照明电子产品项目总投资的XX%。</w:t>
      </w:r>
    </w:p>
    <w:p>
      <w:pPr>
        <w:pStyle w:val="Heading1"/>
        <w:ind w:firstLine="560" w:firstLineChars="200"/>
        <w:rPr>
          <w:rFonts w:ascii="仿宋" w:eastAsia="仿宋" w:hAnsi="仿宋" w:cs="仿宋" w:hint="eastAsia"/>
          <w:sz w:val="28"/>
          <w:lang w:eastAsia="zh-CN"/>
        </w:rPr>
      </w:pPr>
      <w:bookmarkStart w:id="16" w:name="_Toc11282"/>
      <w:r>
        <w:rPr>
          <w:rFonts w:ascii="仿宋" w:eastAsia="仿宋" w:hAnsi="仿宋" w:cs="仿宋" w:hint="eastAsia"/>
          <w:sz w:val="28"/>
          <w:lang w:eastAsia="zh-CN"/>
        </w:rPr>
        <w:t>四、照明电子产品项目选址可行性分析</w:t>
      </w:r>
      <w:bookmarkEnd w:id="16"/>
    </w:p>
    <w:p>
      <w:pPr>
        <w:pStyle w:val="Heading2"/>
        <w:rPr>
          <w:rFonts w:ascii="仿宋" w:eastAsia="仿宋" w:hAnsi="仿宋" w:cs="仿宋" w:hint="eastAsia"/>
          <w:lang w:eastAsia="zh-CN"/>
        </w:rPr>
      </w:pPr>
      <w:bookmarkStart w:id="17" w:name="_Toc30969"/>
      <w:r>
        <w:rPr>
          <w:rFonts w:ascii="仿宋" w:eastAsia="仿宋" w:hAnsi="仿宋" w:cs="仿宋" w:hint="eastAsia"/>
          <w:lang w:eastAsia="zh-CN"/>
        </w:rPr>
        <w:t>(一)、照明电子产品项目选址</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该照明电子产品项目选址位于XX省XX市XX区XXX街道</w:t>
      </w:r>
    </w:p>
    <w:p>
      <w:pPr>
        <w:pStyle w:val="Heading2"/>
        <w:ind w:firstLine="560" w:firstLineChars="200"/>
        <w:rPr>
          <w:rFonts w:ascii="仿宋" w:eastAsia="仿宋" w:hAnsi="仿宋" w:cs="仿宋" w:hint="eastAsia"/>
          <w:sz w:val="28"/>
          <w:lang w:eastAsia="zh-CN"/>
        </w:rPr>
      </w:pPr>
      <w:bookmarkStart w:id="18" w:name="_Toc500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照明电子产品项目的征地面积将根据照明电子产品项目的实际规模和需求进行精确规划。具体面积XXX平方米，旨在确保照明电子产品项目不仅能够满足当前的发展需求，还能够预留空间以适应未来的扩展。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净用地面积是在征地面积基础上去除不可利用面积后的实际可开发用地。具体面积XXX平方米，考虑到环保、交通、安全等多方面因素，以确保照明电子产品项目在整体利用效率上达到最优。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照明电子产品项目计划建设的建筑总规模具体面积XXX平方米。这一规模的确定综合考虑了照明电子产品项目的性质、规模，以及城市规划的相关要求，确保建筑布局与周边环境协调一致。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绿地率是照明电子产品项目用地中被规划为绿地的比例。具体面积XXX平方米，旨在通过合理规划绿地，改善照明电子产品项目周边环境，提升居民生活质量，并符合城市整体绿化规划。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容积率是用地上可以建设的建筑总体积与用地面积之比。具体面积XXX，通过合理的容积率规划，确保照明电子产品项目建筑规模与周边环境和谐共生。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照明电子产品项目选址与当地城市规划相一致，具体面积XXX平方米。通过与城市规划部门深入沟通，确保照明电子产品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https://d.book118.com/236140230033010034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照明电子产品项目计划设计方案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80622"/>
    <w:rsid w:val="03480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4023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2024-01-12T20:11:00Z</dcterms:created>
  <dcterms:modified xsi:type="dcterms:W3CDTF">2024-01-12T20:11:28Z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48E1ED47C32F4AC78FF0EFEA053573F6_11</vt:lpwstr>
  </property>
  <property fmtid="{D5CDD505-2E9C-101B-9397-08002B2CF9AE}" pid="3" name="KSOProductBuildVer">
    <vt:lpwstr>2052-12.1.0.16120</vt:lpwstr>
  </property>
</Properties>
</file>