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药用粉碎机械项目可行性建设方案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01" w:history="1">
        <w:r>
          <w:rPr>
            <w:rFonts w:ascii="仿宋" w:eastAsia="仿宋" w:hAnsi="仿宋" w:cs="仿宋" w:hint="eastAsia"/>
            <w:lang w:eastAsia="zh-CN"/>
          </w:rPr>
          <w:t>概论</w:t>
        </w:r>
        <w:r>
          <w:tab/>
        </w:r>
        <w:r>
          <w:fldChar w:fldCharType="begin"/>
        </w:r>
        <w:r>
          <w:instrText xml:space="preserve"> PAGEREF _Toc12601 \h </w:instrText>
        </w:r>
        <w:r>
          <w:fldChar w:fldCharType="separate"/>
        </w:r>
        <w:r>
          <w:t>3</w:t>
        </w:r>
        <w:r>
          <w:fldChar w:fldCharType="end"/>
        </w:r>
      </w:hyperlink>
    </w:p>
    <w:p>
      <w:pPr>
        <w:pStyle w:val="TOC1"/>
        <w:tabs>
          <w:tab w:val="right" w:leader="dot" w:pos="8306"/>
        </w:tabs>
      </w:pPr>
      <w:hyperlink w:anchor="_Toc12435" w:history="1">
        <w:r>
          <w:rPr>
            <w:rFonts w:ascii="仿宋" w:eastAsia="仿宋" w:hAnsi="仿宋" w:cs="仿宋" w:hint="eastAsia"/>
            <w:lang w:eastAsia="zh-CN"/>
          </w:rPr>
          <w:t>一、经济影响分析</w:t>
        </w:r>
        <w:r>
          <w:tab/>
        </w:r>
        <w:r>
          <w:fldChar w:fldCharType="begin"/>
        </w:r>
        <w:r>
          <w:instrText xml:space="preserve"> PAGEREF _Toc12435 \h </w:instrText>
        </w:r>
        <w:r>
          <w:fldChar w:fldCharType="separate"/>
        </w:r>
        <w:r>
          <w:t>3</w:t>
        </w:r>
        <w:r>
          <w:fldChar w:fldCharType="end"/>
        </w:r>
      </w:hyperlink>
    </w:p>
    <w:p>
      <w:pPr>
        <w:pStyle w:val="TOC2"/>
        <w:tabs>
          <w:tab w:val="right" w:leader="dot" w:pos="8306"/>
        </w:tabs>
      </w:pPr>
      <w:hyperlink w:anchor="_Toc17732" w:history="1">
        <w:r>
          <w:rPr>
            <w:rFonts w:ascii="仿宋" w:eastAsia="仿宋" w:hAnsi="仿宋" w:cs="仿宋" w:hint="eastAsia"/>
            <w:lang w:eastAsia="zh-CN"/>
          </w:rPr>
          <w:t>(一)、经济费用效益或费用效果分析</w:t>
        </w:r>
        <w:r>
          <w:tab/>
        </w:r>
        <w:r>
          <w:fldChar w:fldCharType="begin"/>
        </w:r>
        <w:r>
          <w:instrText xml:space="preserve"> PAGEREF _Toc17732 \h </w:instrText>
        </w:r>
        <w:r>
          <w:fldChar w:fldCharType="separate"/>
        </w:r>
        <w:r>
          <w:t>3</w:t>
        </w:r>
        <w:r>
          <w:fldChar w:fldCharType="end"/>
        </w:r>
      </w:hyperlink>
    </w:p>
    <w:p>
      <w:pPr>
        <w:pStyle w:val="TOC2"/>
        <w:tabs>
          <w:tab w:val="right" w:leader="dot" w:pos="8306"/>
        </w:tabs>
      </w:pPr>
      <w:hyperlink w:anchor="_Toc26212" w:history="1">
        <w:r>
          <w:rPr>
            <w:rFonts w:ascii="仿宋" w:eastAsia="仿宋" w:hAnsi="仿宋" w:cs="仿宋" w:hint="eastAsia"/>
            <w:lang w:eastAsia="zh-CN"/>
          </w:rPr>
          <w:t>(二)、行业影响分析</w:t>
        </w:r>
        <w:r>
          <w:tab/>
        </w:r>
        <w:r>
          <w:fldChar w:fldCharType="begin"/>
        </w:r>
        <w:r>
          <w:instrText xml:space="preserve"> PAGEREF _Toc26212 \h </w:instrText>
        </w:r>
        <w:r>
          <w:fldChar w:fldCharType="separate"/>
        </w:r>
        <w:r>
          <w:t>5</w:t>
        </w:r>
        <w:r>
          <w:fldChar w:fldCharType="end"/>
        </w:r>
      </w:hyperlink>
    </w:p>
    <w:p>
      <w:pPr>
        <w:pStyle w:val="TOC2"/>
        <w:tabs>
          <w:tab w:val="right" w:leader="dot" w:pos="8306"/>
        </w:tabs>
      </w:pPr>
      <w:hyperlink w:anchor="_Toc24348" w:history="1">
        <w:r>
          <w:rPr>
            <w:rFonts w:ascii="仿宋" w:eastAsia="仿宋" w:hAnsi="仿宋" w:cs="仿宋" w:hint="eastAsia"/>
            <w:lang w:eastAsia="zh-CN"/>
          </w:rPr>
          <w:t>(三)、区域经济影响分析</w:t>
        </w:r>
        <w:r>
          <w:tab/>
        </w:r>
        <w:r>
          <w:fldChar w:fldCharType="begin"/>
        </w:r>
        <w:r>
          <w:instrText xml:space="preserve"> PAGEREF _Toc24348 \h </w:instrText>
        </w:r>
        <w:r>
          <w:fldChar w:fldCharType="separate"/>
        </w:r>
        <w:r>
          <w:t>7</w:t>
        </w:r>
        <w:r>
          <w:fldChar w:fldCharType="end"/>
        </w:r>
      </w:hyperlink>
    </w:p>
    <w:p>
      <w:pPr>
        <w:pStyle w:val="TOC2"/>
        <w:tabs>
          <w:tab w:val="right" w:leader="dot" w:pos="8306"/>
        </w:tabs>
      </w:pPr>
      <w:hyperlink w:anchor="_Toc13211" w:history="1">
        <w:r>
          <w:rPr>
            <w:rFonts w:ascii="仿宋" w:eastAsia="仿宋" w:hAnsi="仿宋" w:cs="仿宋" w:hint="eastAsia"/>
            <w:lang w:eastAsia="zh-CN"/>
          </w:rPr>
          <w:t>(四)、宏观经济影响分析</w:t>
        </w:r>
        <w:r>
          <w:tab/>
        </w:r>
        <w:r>
          <w:fldChar w:fldCharType="begin"/>
        </w:r>
        <w:r>
          <w:instrText xml:space="preserve"> PAGEREF _Toc13211 \h </w:instrText>
        </w:r>
        <w:r>
          <w:fldChar w:fldCharType="separate"/>
        </w:r>
        <w:r>
          <w:t>8</w:t>
        </w:r>
        <w:r>
          <w:fldChar w:fldCharType="end"/>
        </w:r>
      </w:hyperlink>
    </w:p>
    <w:p>
      <w:pPr>
        <w:pStyle w:val="TOC1"/>
        <w:tabs>
          <w:tab w:val="right" w:leader="dot" w:pos="8306"/>
        </w:tabs>
      </w:pPr>
      <w:hyperlink w:anchor="_Toc16728" w:history="1">
        <w:r>
          <w:rPr>
            <w:rFonts w:ascii="仿宋" w:eastAsia="仿宋" w:hAnsi="仿宋" w:cs="仿宋" w:hint="eastAsia"/>
            <w:lang w:eastAsia="zh-CN"/>
          </w:rPr>
          <w:t>二、背景、必要性分析</w:t>
        </w:r>
        <w:r>
          <w:tab/>
        </w:r>
        <w:r>
          <w:fldChar w:fldCharType="begin"/>
        </w:r>
        <w:r>
          <w:instrText xml:space="preserve"> PAGEREF _Toc16728 \h </w:instrText>
        </w:r>
        <w:r>
          <w:fldChar w:fldCharType="separate"/>
        </w:r>
        <w:r>
          <w:t>9</w:t>
        </w:r>
        <w:r>
          <w:fldChar w:fldCharType="end"/>
        </w:r>
      </w:hyperlink>
    </w:p>
    <w:p>
      <w:pPr>
        <w:pStyle w:val="TOC2"/>
        <w:tabs>
          <w:tab w:val="right" w:leader="dot" w:pos="8306"/>
        </w:tabs>
      </w:pPr>
      <w:hyperlink w:anchor="_Toc24809" w:history="1">
        <w:r>
          <w:rPr>
            <w:rFonts w:ascii="仿宋" w:eastAsia="仿宋" w:hAnsi="仿宋" w:cs="仿宋" w:hint="eastAsia"/>
            <w:lang w:eastAsia="zh-CN"/>
          </w:rPr>
          <w:t>(一)、项目建设背景</w:t>
        </w:r>
        <w:r>
          <w:tab/>
        </w:r>
        <w:r>
          <w:fldChar w:fldCharType="begin"/>
        </w:r>
        <w:r>
          <w:instrText xml:space="preserve"> PAGEREF _Toc24809 \h </w:instrText>
        </w:r>
        <w:r>
          <w:fldChar w:fldCharType="separate"/>
        </w:r>
        <w:r>
          <w:t>9</w:t>
        </w:r>
        <w:r>
          <w:fldChar w:fldCharType="end"/>
        </w:r>
      </w:hyperlink>
    </w:p>
    <w:p>
      <w:pPr>
        <w:pStyle w:val="TOC2"/>
        <w:tabs>
          <w:tab w:val="right" w:leader="dot" w:pos="8306"/>
        </w:tabs>
      </w:pPr>
      <w:hyperlink w:anchor="_Toc10379" w:history="1">
        <w:r>
          <w:rPr>
            <w:rFonts w:ascii="仿宋" w:eastAsia="仿宋" w:hAnsi="仿宋" w:cs="仿宋" w:hint="eastAsia"/>
            <w:lang w:eastAsia="zh-CN"/>
          </w:rPr>
          <w:t>(二)、必要性分析</w:t>
        </w:r>
        <w:r>
          <w:tab/>
        </w:r>
        <w:r>
          <w:fldChar w:fldCharType="begin"/>
        </w:r>
        <w:r>
          <w:instrText xml:space="preserve"> PAGEREF _Toc10379 \h </w:instrText>
        </w:r>
        <w:r>
          <w:fldChar w:fldCharType="separate"/>
        </w:r>
        <w:r>
          <w:t>10</w:t>
        </w:r>
        <w:r>
          <w:fldChar w:fldCharType="end"/>
        </w:r>
      </w:hyperlink>
    </w:p>
    <w:p>
      <w:pPr>
        <w:pStyle w:val="TOC2"/>
        <w:tabs>
          <w:tab w:val="right" w:leader="dot" w:pos="8306"/>
        </w:tabs>
      </w:pPr>
      <w:hyperlink w:anchor="_Toc7315" w:history="1">
        <w:r>
          <w:rPr>
            <w:rFonts w:ascii="仿宋" w:eastAsia="仿宋" w:hAnsi="仿宋" w:cs="仿宋" w:hint="eastAsia"/>
            <w:lang w:eastAsia="zh-CN"/>
          </w:rPr>
          <w:t>(三)、项目建设有利条件</w:t>
        </w:r>
        <w:r>
          <w:tab/>
        </w:r>
        <w:r>
          <w:fldChar w:fldCharType="begin"/>
        </w:r>
        <w:r>
          <w:instrText xml:space="preserve"> PAGEREF _Toc7315 \h </w:instrText>
        </w:r>
        <w:r>
          <w:fldChar w:fldCharType="separate"/>
        </w:r>
        <w:r>
          <w:t>12</w:t>
        </w:r>
        <w:r>
          <w:fldChar w:fldCharType="end"/>
        </w:r>
      </w:hyperlink>
    </w:p>
    <w:p>
      <w:pPr>
        <w:pStyle w:val="TOC1"/>
        <w:tabs>
          <w:tab w:val="right" w:leader="dot" w:pos="8306"/>
        </w:tabs>
      </w:pPr>
      <w:hyperlink w:anchor="_Toc26088" w:history="1">
        <w:r>
          <w:rPr>
            <w:rFonts w:ascii="仿宋" w:eastAsia="仿宋" w:hAnsi="仿宋" w:cs="仿宋" w:hint="eastAsia"/>
            <w:lang w:eastAsia="zh-CN"/>
          </w:rPr>
          <w:t>三、项目监理与质量保证</w:t>
        </w:r>
        <w:r>
          <w:tab/>
        </w:r>
        <w:r>
          <w:fldChar w:fldCharType="begin"/>
        </w:r>
        <w:r>
          <w:instrText xml:space="preserve"> PAGEREF _Toc26088 \h </w:instrText>
        </w:r>
        <w:r>
          <w:fldChar w:fldCharType="separate"/>
        </w:r>
        <w:r>
          <w:t>13</w:t>
        </w:r>
        <w:r>
          <w:fldChar w:fldCharType="end"/>
        </w:r>
      </w:hyperlink>
    </w:p>
    <w:p>
      <w:pPr>
        <w:pStyle w:val="TOC2"/>
        <w:tabs>
          <w:tab w:val="right" w:leader="dot" w:pos="8306"/>
        </w:tabs>
      </w:pPr>
      <w:hyperlink w:anchor="_Toc18195" w:history="1">
        <w:r>
          <w:rPr>
            <w:rFonts w:ascii="仿宋" w:eastAsia="仿宋" w:hAnsi="仿宋" w:cs="仿宋" w:hint="eastAsia"/>
            <w:lang w:eastAsia="zh-CN"/>
          </w:rPr>
          <w:t>(一)、监理体系构建</w:t>
        </w:r>
        <w:r>
          <w:tab/>
        </w:r>
        <w:r>
          <w:fldChar w:fldCharType="begin"/>
        </w:r>
        <w:r>
          <w:instrText xml:space="preserve"> PAGEREF _Toc18195 \h </w:instrText>
        </w:r>
        <w:r>
          <w:fldChar w:fldCharType="separate"/>
        </w:r>
        <w:r>
          <w:t>13</w:t>
        </w:r>
        <w:r>
          <w:fldChar w:fldCharType="end"/>
        </w:r>
      </w:hyperlink>
    </w:p>
    <w:p>
      <w:pPr>
        <w:pStyle w:val="TOC2"/>
        <w:tabs>
          <w:tab w:val="right" w:leader="dot" w:pos="8306"/>
        </w:tabs>
      </w:pPr>
      <w:hyperlink w:anchor="_Toc9155" w:history="1">
        <w:r>
          <w:rPr>
            <w:rFonts w:ascii="仿宋" w:eastAsia="仿宋" w:hAnsi="仿宋" w:cs="仿宋" w:hint="eastAsia"/>
            <w:lang w:eastAsia="zh-CN"/>
          </w:rPr>
          <w:t>(二)、质量保证体系实施</w:t>
        </w:r>
        <w:r>
          <w:tab/>
        </w:r>
        <w:r>
          <w:fldChar w:fldCharType="begin"/>
        </w:r>
        <w:r>
          <w:instrText xml:space="preserve"> PAGEREF _Toc9155 \h </w:instrText>
        </w:r>
        <w:r>
          <w:fldChar w:fldCharType="separate"/>
        </w:r>
        <w:r>
          <w:t>14</w:t>
        </w:r>
        <w:r>
          <w:fldChar w:fldCharType="end"/>
        </w:r>
      </w:hyperlink>
    </w:p>
    <w:p>
      <w:pPr>
        <w:pStyle w:val="TOC2"/>
        <w:tabs>
          <w:tab w:val="right" w:leader="dot" w:pos="8306"/>
        </w:tabs>
      </w:pPr>
      <w:hyperlink w:anchor="_Toc9741" w:history="1">
        <w:r>
          <w:rPr>
            <w:rFonts w:ascii="仿宋" w:eastAsia="仿宋" w:hAnsi="仿宋" w:cs="仿宋" w:hint="eastAsia"/>
            <w:lang w:eastAsia="zh-CN"/>
          </w:rPr>
          <w:t>(三)、监理与质量控制流程</w:t>
        </w:r>
        <w:r>
          <w:tab/>
        </w:r>
        <w:r>
          <w:fldChar w:fldCharType="begin"/>
        </w:r>
        <w:r>
          <w:instrText xml:space="preserve"> PAGEREF _Toc9741 \h </w:instrText>
        </w:r>
        <w:r>
          <w:fldChar w:fldCharType="separate"/>
        </w:r>
        <w:r>
          <w:t>15</w:t>
        </w:r>
        <w:r>
          <w:fldChar w:fldCharType="end"/>
        </w:r>
      </w:hyperlink>
    </w:p>
    <w:p>
      <w:pPr>
        <w:pStyle w:val="TOC1"/>
        <w:tabs>
          <w:tab w:val="right" w:leader="dot" w:pos="8306"/>
        </w:tabs>
      </w:pPr>
      <w:hyperlink w:anchor="_Toc19276" w:history="1">
        <w:r>
          <w:rPr>
            <w:rFonts w:ascii="仿宋" w:eastAsia="仿宋" w:hAnsi="仿宋" w:cs="仿宋" w:hint="eastAsia"/>
            <w:lang w:eastAsia="zh-CN"/>
          </w:rPr>
          <w:t>四、项目选址研究</w:t>
        </w:r>
        <w:r>
          <w:tab/>
        </w:r>
        <w:r>
          <w:fldChar w:fldCharType="begin"/>
        </w:r>
        <w:r>
          <w:instrText xml:space="preserve"> PAGEREF _Toc19276 \h </w:instrText>
        </w:r>
        <w:r>
          <w:fldChar w:fldCharType="separate"/>
        </w:r>
        <w:r>
          <w:t>15</w:t>
        </w:r>
        <w:r>
          <w:fldChar w:fldCharType="end"/>
        </w:r>
      </w:hyperlink>
    </w:p>
    <w:p>
      <w:pPr>
        <w:pStyle w:val="TOC2"/>
        <w:tabs>
          <w:tab w:val="right" w:leader="dot" w:pos="8306"/>
        </w:tabs>
      </w:pPr>
      <w:hyperlink w:anchor="_Toc14248" w:history="1">
        <w:r>
          <w:rPr>
            <w:rFonts w:ascii="仿宋" w:eastAsia="仿宋" w:hAnsi="仿宋" w:cs="仿宋" w:hint="eastAsia"/>
            <w:lang w:eastAsia="zh-CN"/>
          </w:rPr>
          <w:t>(一)、项目选址原则</w:t>
        </w:r>
        <w:r>
          <w:tab/>
        </w:r>
        <w:r>
          <w:fldChar w:fldCharType="begin"/>
        </w:r>
        <w:r>
          <w:instrText xml:space="preserve"> PAGEREF _Toc14248 \h </w:instrText>
        </w:r>
        <w:r>
          <w:fldChar w:fldCharType="separate"/>
        </w:r>
        <w:r>
          <w:t>15</w:t>
        </w:r>
        <w:r>
          <w:fldChar w:fldCharType="end"/>
        </w:r>
      </w:hyperlink>
    </w:p>
    <w:p>
      <w:pPr>
        <w:pStyle w:val="TOC2"/>
        <w:tabs>
          <w:tab w:val="right" w:leader="dot" w:pos="8306"/>
        </w:tabs>
      </w:pPr>
      <w:hyperlink w:anchor="_Toc31995" w:history="1">
        <w:r>
          <w:rPr>
            <w:rFonts w:ascii="仿宋" w:eastAsia="仿宋" w:hAnsi="仿宋" w:cs="仿宋" w:hint="eastAsia"/>
            <w:lang w:eastAsia="zh-CN"/>
          </w:rPr>
          <w:t>(二)、项目选址</w:t>
        </w:r>
        <w:r>
          <w:tab/>
        </w:r>
        <w:r>
          <w:fldChar w:fldCharType="begin"/>
        </w:r>
        <w:r>
          <w:instrText xml:space="preserve"> PAGEREF _Toc31995 \h </w:instrText>
        </w:r>
        <w:r>
          <w:fldChar w:fldCharType="separate"/>
        </w:r>
        <w:r>
          <w:t>19</w:t>
        </w:r>
        <w:r>
          <w:fldChar w:fldCharType="end"/>
        </w:r>
      </w:hyperlink>
    </w:p>
    <w:p>
      <w:pPr>
        <w:pStyle w:val="TOC2"/>
        <w:tabs>
          <w:tab w:val="right" w:leader="dot" w:pos="8306"/>
        </w:tabs>
      </w:pPr>
      <w:hyperlink w:anchor="_Toc29115" w:history="1">
        <w:r>
          <w:rPr>
            <w:rFonts w:ascii="仿宋" w:eastAsia="仿宋" w:hAnsi="仿宋" w:cs="仿宋" w:hint="eastAsia"/>
            <w:lang w:eastAsia="zh-CN"/>
          </w:rPr>
          <w:t>(三)、建设条件分析</w:t>
        </w:r>
        <w:r>
          <w:tab/>
        </w:r>
        <w:r>
          <w:fldChar w:fldCharType="begin"/>
        </w:r>
        <w:r>
          <w:instrText xml:space="preserve"> PAGEREF _Toc29115 \h </w:instrText>
        </w:r>
        <w:r>
          <w:fldChar w:fldCharType="separate"/>
        </w:r>
        <w:r>
          <w:t>21</w:t>
        </w:r>
        <w:r>
          <w:fldChar w:fldCharType="end"/>
        </w:r>
      </w:hyperlink>
    </w:p>
    <w:p>
      <w:pPr>
        <w:pStyle w:val="TOC2"/>
        <w:tabs>
          <w:tab w:val="right" w:leader="dot" w:pos="8306"/>
        </w:tabs>
      </w:pPr>
      <w:hyperlink w:anchor="_Toc22916" w:history="1">
        <w:r>
          <w:rPr>
            <w:rFonts w:ascii="仿宋" w:eastAsia="仿宋" w:hAnsi="仿宋" w:cs="仿宋" w:hint="eastAsia"/>
            <w:lang w:eastAsia="zh-CN"/>
          </w:rPr>
          <w:t>(四)、用地控制指标</w:t>
        </w:r>
        <w:r>
          <w:tab/>
        </w:r>
        <w:r>
          <w:fldChar w:fldCharType="begin"/>
        </w:r>
        <w:r>
          <w:instrText xml:space="preserve"> PAGEREF _Toc22916 \h </w:instrText>
        </w:r>
        <w:r>
          <w:fldChar w:fldCharType="separate"/>
        </w:r>
        <w:r>
          <w:t>22</w:t>
        </w:r>
        <w:r>
          <w:fldChar w:fldCharType="end"/>
        </w:r>
      </w:hyperlink>
    </w:p>
    <w:p>
      <w:pPr>
        <w:pStyle w:val="TOC2"/>
        <w:tabs>
          <w:tab w:val="right" w:leader="dot" w:pos="8306"/>
        </w:tabs>
      </w:pPr>
      <w:hyperlink w:anchor="_Toc21371" w:history="1">
        <w:r>
          <w:rPr>
            <w:rFonts w:ascii="仿宋" w:eastAsia="仿宋" w:hAnsi="仿宋" w:cs="仿宋" w:hint="eastAsia"/>
            <w:lang w:eastAsia="zh-CN"/>
          </w:rPr>
          <w:t>(五)、地总体要求</w:t>
        </w:r>
        <w:r>
          <w:tab/>
        </w:r>
        <w:r>
          <w:fldChar w:fldCharType="begin"/>
        </w:r>
        <w:r>
          <w:instrText xml:space="preserve"> PAGEREF _Toc21371 \h </w:instrText>
        </w:r>
        <w:r>
          <w:fldChar w:fldCharType="separate"/>
        </w:r>
        <w:r>
          <w:t>23</w:t>
        </w:r>
        <w:r>
          <w:fldChar w:fldCharType="end"/>
        </w:r>
      </w:hyperlink>
    </w:p>
    <w:p>
      <w:pPr>
        <w:pStyle w:val="TOC2"/>
        <w:tabs>
          <w:tab w:val="right" w:leader="dot" w:pos="8306"/>
        </w:tabs>
      </w:pPr>
      <w:hyperlink w:anchor="_Toc1873" w:history="1">
        <w:r>
          <w:rPr>
            <w:rFonts w:ascii="仿宋" w:eastAsia="仿宋" w:hAnsi="仿宋" w:cs="仿宋" w:hint="eastAsia"/>
            <w:lang w:eastAsia="zh-CN"/>
          </w:rPr>
          <w:t>(六)、节约用地措施</w:t>
        </w:r>
        <w:r>
          <w:tab/>
        </w:r>
        <w:r>
          <w:fldChar w:fldCharType="begin"/>
        </w:r>
        <w:r>
          <w:instrText xml:space="preserve"> PAGEREF _Toc1873 \h </w:instrText>
        </w:r>
        <w:r>
          <w:fldChar w:fldCharType="separate"/>
        </w:r>
        <w:r>
          <w:t>25</w:t>
        </w:r>
        <w:r>
          <w:fldChar w:fldCharType="end"/>
        </w:r>
      </w:hyperlink>
    </w:p>
    <w:p>
      <w:pPr>
        <w:pStyle w:val="TOC2"/>
        <w:tabs>
          <w:tab w:val="right" w:leader="dot" w:pos="8306"/>
        </w:tabs>
      </w:pPr>
      <w:hyperlink w:anchor="_Toc9613" w:history="1">
        <w:r>
          <w:rPr>
            <w:rFonts w:ascii="仿宋" w:eastAsia="仿宋" w:hAnsi="仿宋" w:cs="仿宋" w:hint="eastAsia"/>
            <w:lang w:eastAsia="zh-CN"/>
          </w:rPr>
          <w:t>(七)、选址综合评价</w:t>
        </w:r>
        <w:r>
          <w:tab/>
        </w:r>
        <w:r>
          <w:fldChar w:fldCharType="begin"/>
        </w:r>
        <w:r>
          <w:instrText xml:space="preserve"> PAGEREF _Toc9613 \h </w:instrText>
        </w:r>
        <w:r>
          <w:fldChar w:fldCharType="separate"/>
        </w:r>
        <w:r>
          <w:t>26</w:t>
        </w:r>
        <w:r>
          <w:fldChar w:fldCharType="end"/>
        </w:r>
      </w:hyperlink>
    </w:p>
    <w:p>
      <w:pPr>
        <w:pStyle w:val="TOC1"/>
        <w:tabs>
          <w:tab w:val="right" w:leader="dot" w:pos="8306"/>
        </w:tabs>
      </w:pPr>
      <w:hyperlink w:anchor="_Toc205" w:history="1">
        <w:r>
          <w:rPr>
            <w:rFonts w:ascii="仿宋" w:eastAsia="仿宋" w:hAnsi="仿宋" w:cs="仿宋" w:hint="eastAsia"/>
            <w:lang w:eastAsia="zh-CN"/>
          </w:rPr>
          <w:t>五、社会影响分析</w:t>
        </w:r>
        <w:r>
          <w:tab/>
        </w:r>
        <w:r>
          <w:fldChar w:fldCharType="begin"/>
        </w:r>
        <w:r>
          <w:instrText xml:space="preserve"> PAGEREF _Toc205 \h </w:instrText>
        </w:r>
        <w:r>
          <w:fldChar w:fldCharType="separate"/>
        </w:r>
        <w:r>
          <w:t>27</w:t>
        </w:r>
        <w:r>
          <w:fldChar w:fldCharType="end"/>
        </w:r>
      </w:hyperlink>
    </w:p>
    <w:p>
      <w:pPr>
        <w:pStyle w:val="TOC2"/>
        <w:tabs>
          <w:tab w:val="right" w:leader="dot" w:pos="8306"/>
        </w:tabs>
      </w:pPr>
      <w:hyperlink w:anchor="_Toc25509" w:history="1">
        <w:r>
          <w:rPr>
            <w:rFonts w:ascii="仿宋" w:eastAsia="仿宋" w:hAnsi="仿宋" w:cs="仿宋" w:hint="eastAsia"/>
            <w:lang w:eastAsia="zh-CN"/>
          </w:rPr>
          <w:t>(一)、社会影响效果分析</w:t>
        </w:r>
        <w:r>
          <w:tab/>
        </w:r>
        <w:r>
          <w:fldChar w:fldCharType="begin"/>
        </w:r>
        <w:r>
          <w:instrText xml:space="preserve"> PAGEREF _Toc25509 \h </w:instrText>
        </w:r>
        <w:r>
          <w:fldChar w:fldCharType="separate"/>
        </w:r>
        <w:r>
          <w:t>27</w:t>
        </w:r>
        <w:r>
          <w:fldChar w:fldCharType="end"/>
        </w:r>
      </w:hyperlink>
    </w:p>
    <w:p>
      <w:pPr>
        <w:pStyle w:val="TOC2"/>
        <w:tabs>
          <w:tab w:val="right" w:leader="dot" w:pos="8306"/>
        </w:tabs>
      </w:pPr>
      <w:hyperlink w:anchor="_Toc23045" w:history="1">
        <w:r>
          <w:rPr>
            <w:rFonts w:ascii="仿宋" w:eastAsia="仿宋" w:hAnsi="仿宋" w:cs="仿宋" w:hint="eastAsia"/>
            <w:lang w:eastAsia="zh-CN"/>
          </w:rPr>
          <w:t>(二)、社会适应性分析</w:t>
        </w:r>
        <w:r>
          <w:tab/>
        </w:r>
        <w:r>
          <w:fldChar w:fldCharType="begin"/>
        </w:r>
        <w:r>
          <w:instrText xml:space="preserve"> PAGEREF _Toc23045 \h </w:instrText>
        </w:r>
        <w:r>
          <w:fldChar w:fldCharType="separate"/>
        </w:r>
        <w:r>
          <w:t>29</w:t>
        </w:r>
        <w:r>
          <w:fldChar w:fldCharType="end"/>
        </w:r>
      </w:hyperlink>
    </w:p>
    <w:p>
      <w:pPr>
        <w:pStyle w:val="TOC2"/>
        <w:tabs>
          <w:tab w:val="right" w:leader="dot" w:pos="8306"/>
        </w:tabs>
      </w:pPr>
      <w:hyperlink w:anchor="_Toc25626" w:history="1">
        <w:r>
          <w:rPr>
            <w:rFonts w:ascii="仿宋" w:eastAsia="仿宋" w:hAnsi="仿宋" w:cs="仿宋" w:hint="eastAsia"/>
            <w:lang w:eastAsia="zh-CN"/>
          </w:rPr>
          <w:t>(三)、社会风险及对策分析</w:t>
        </w:r>
        <w:r>
          <w:tab/>
        </w:r>
        <w:r>
          <w:fldChar w:fldCharType="begin"/>
        </w:r>
        <w:r>
          <w:instrText xml:space="preserve"> PAGEREF _Toc25626 \h </w:instrText>
        </w:r>
        <w:r>
          <w:fldChar w:fldCharType="separate"/>
        </w:r>
        <w:r>
          <w:t>31</w:t>
        </w:r>
        <w:r>
          <w:fldChar w:fldCharType="end"/>
        </w:r>
      </w:hyperlink>
    </w:p>
    <w:p>
      <w:pPr>
        <w:pStyle w:val="TOC1"/>
        <w:tabs>
          <w:tab w:val="right" w:leader="dot" w:pos="8306"/>
        </w:tabs>
      </w:pPr>
      <w:hyperlink w:anchor="_Toc24690" w:history="1">
        <w:r>
          <w:rPr>
            <w:rFonts w:ascii="仿宋" w:eastAsia="仿宋" w:hAnsi="仿宋" w:cs="仿宋" w:hint="eastAsia"/>
            <w:lang w:eastAsia="zh-CN"/>
          </w:rPr>
          <w:t>六、发展规划、产业政策和行业准入分析</w:t>
        </w:r>
        <w:r>
          <w:tab/>
        </w:r>
        <w:r>
          <w:fldChar w:fldCharType="begin"/>
        </w:r>
        <w:r>
          <w:instrText xml:space="preserve"> PAGEREF _Toc24690 \h </w:instrText>
        </w:r>
        <w:r>
          <w:fldChar w:fldCharType="separate"/>
        </w:r>
        <w:r>
          <w:t>34</w:t>
        </w:r>
        <w:r>
          <w:fldChar w:fldCharType="end"/>
        </w:r>
      </w:hyperlink>
    </w:p>
    <w:p>
      <w:pPr>
        <w:pStyle w:val="TOC2"/>
        <w:tabs>
          <w:tab w:val="right" w:leader="dot" w:pos="8306"/>
        </w:tabs>
      </w:pPr>
      <w:hyperlink w:anchor="_Toc13587" w:history="1">
        <w:r>
          <w:rPr>
            <w:rFonts w:ascii="仿宋" w:eastAsia="仿宋" w:hAnsi="仿宋" w:cs="仿宋" w:hint="eastAsia"/>
            <w:lang w:eastAsia="zh-CN"/>
          </w:rPr>
          <w:t>(一)、发展规划分析</w:t>
        </w:r>
        <w:r>
          <w:tab/>
        </w:r>
        <w:r>
          <w:fldChar w:fldCharType="begin"/>
        </w:r>
        <w:r>
          <w:instrText xml:space="preserve"> PAGEREF _Toc13587 \h </w:instrText>
        </w:r>
        <w:r>
          <w:fldChar w:fldCharType="separate"/>
        </w:r>
        <w:r>
          <w:t>34</w:t>
        </w:r>
        <w:r>
          <w:fldChar w:fldCharType="end"/>
        </w:r>
      </w:hyperlink>
    </w:p>
    <w:p>
      <w:pPr>
        <w:pStyle w:val="TOC2"/>
        <w:tabs>
          <w:tab w:val="right" w:leader="dot" w:pos="8306"/>
        </w:tabs>
      </w:pPr>
      <w:hyperlink w:anchor="_Toc19941" w:history="1">
        <w:r>
          <w:rPr>
            <w:rFonts w:ascii="仿宋" w:eastAsia="仿宋" w:hAnsi="仿宋" w:cs="仿宋" w:hint="eastAsia"/>
            <w:lang w:eastAsia="zh-CN"/>
          </w:rPr>
          <w:t>(二)、产业政策分析</w:t>
        </w:r>
        <w:r>
          <w:tab/>
        </w:r>
        <w:r>
          <w:fldChar w:fldCharType="begin"/>
        </w:r>
        <w:r>
          <w:instrText xml:space="preserve"> PAGEREF _Toc19941 \h </w:instrText>
        </w:r>
        <w:r>
          <w:fldChar w:fldCharType="separate"/>
        </w:r>
        <w:r>
          <w:t>36</w:t>
        </w:r>
        <w:r>
          <w:fldChar w:fldCharType="end"/>
        </w:r>
      </w:hyperlink>
    </w:p>
    <w:p>
      <w:pPr>
        <w:pStyle w:val="TOC2"/>
        <w:tabs>
          <w:tab w:val="right" w:leader="dot" w:pos="8306"/>
        </w:tabs>
      </w:pPr>
      <w:hyperlink w:anchor="_Toc9281" w:history="1">
        <w:r>
          <w:rPr>
            <w:rFonts w:ascii="仿宋" w:eastAsia="仿宋" w:hAnsi="仿宋" w:cs="仿宋" w:hint="eastAsia"/>
            <w:lang w:eastAsia="zh-CN"/>
          </w:rPr>
          <w:t>(三)、行业准入分析</w:t>
        </w:r>
        <w:r>
          <w:tab/>
        </w:r>
        <w:r>
          <w:fldChar w:fldCharType="begin"/>
        </w:r>
        <w:r>
          <w:instrText xml:space="preserve"> PAGEREF _Toc9281 \h </w:instrText>
        </w:r>
        <w:r>
          <w:fldChar w:fldCharType="separate"/>
        </w:r>
        <w:r>
          <w:t>38</w:t>
        </w:r>
        <w:r>
          <w:fldChar w:fldCharType="end"/>
        </w:r>
      </w:hyperlink>
    </w:p>
    <w:p>
      <w:pPr>
        <w:pStyle w:val="TOC1"/>
        <w:tabs>
          <w:tab w:val="right" w:leader="dot" w:pos="8306"/>
        </w:tabs>
      </w:pPr>
      <w:hyperlink w:anchor="_Toc20453" w:history="1">
        <w:r>
          <w:rPr>
            <w:rFonts w:ascii="仿宋" w:eastAsia="仿宋" w:hAnsi="仿宋" w:cs="仿宋" w:hint="eastAsia"/>
            <w:lang w:eastAsia="zh-CN"/>
          </w:rPr>
          <w:t>七、环境保护与治理方案</w:t>
        </w:r>
        <w:r>
          <w:tab/>
        </w:r>
        <w:r>
          <w:fldChar w:fldCharType="begin"/>
        </w:r>
        <w:r>
          <w:instrText xml:space="preserve"> PAGEREF _Toc20453 \h </w:instrText>
        </w:r>
        <w:r>
          <w:fldChar w:fldCharType="separate"/>
        </w:r>
        <w:r>
          <w:t>39</w:t>
        </w:r>
        <w:r>
          <w:fldChar w:fldCharType="end"/>
        </w:r>
      </w:hyperlink>
    </w:p>
    <w:p>
      <w:pPr>
        <w:pStyle w:val="TOC2"/>
        <w:tabs>
          <w:tab w:val="right" w:leader="dot" w:pos="8306"/>
        </w:tabs>
      </w:pPr>
      <w:hyperlink w:anchor="_Toc19777" w:history="1">
        <w:r>
          <w:rPr>
            <w:rFonts w:ascii="仿宋" w:eastAsia="仿宋" w:hAnsi="仿宋" w:cs="仿宋" w:hint="eastAsia"/>
            <w:lang w:eastAsia="zh-CN"/>
          </w:rPr>
          <w:t>(一)、项目环境影响评估</w:t>
        </w:r>
        <w:r>
          <w:tab/>
        </w:r>
        <w:r>
          <w:fldChar w:fldCharType="begin"/>
        </w:r>
        <w:r>
          <w:instrText xml:space="preserve"> PAGEREF _Toc19777 \h </w:instrText>
        </w:r>
        <w:r>
          <w:fldChar w:fldCharType="separate"/>
        </w:r>
        <w:r>
          <w:t>39</w:t>
        </w:r>
        <w:r>
          <w:fldChar w:fldCharType="end"/>
        </w:r>
      </w:hyperlink>
    </w:p>
    <w:p>
      <w:pPr>
        <w:pStyle w:val="TOC2"/>
        <w:tabs>
          <w:tab w:val="right" w:leader="dot" w:pos="8306"/>
        </w:tabs>
      </w:pPr>
      <w:hyperlink w:anchor="_Toc28424" w:history="1">
        <w:r>
          <w:rPr>
            <w:rFonts w:ascii="仿宋" w:eastAsia="仿宋" w:hAnsi="仿宋" w:cs="仿宋" w:hint="eastAsia"/>
            <w:lang w:eastAsia="zh-CN"/>
          </w:rPr>
          <w:t>(二)、环境保护措施与治理方案</w:t>
        </w:r>
        <w:r>
          <w:tab/>
        </w:r>
        <w:r>
          <w:fldChar w:fldCharType="begin"/>
        </w:r>
        <w:r>
          <w:instrText xml:space="preserve"> PAGEREF _Toc28424 \h </w:instrText>
        </w:r>
        <w:r>
          <w:fldChar w:fldCharType="separate"/>
        </w:r>
        <w:r>
          <w:t>39</w:t>
        </w:r>
        <w:r>
          <w:fldChar w:fldCharType="end"/>
        </w:r>
      </w:hyperlink>
    </w:p>
    <w:p>
      <w:pPr>
        <w:pStyle w:val="TOC1"/>
        <w:tabs>
          <w:tab w:val="right" w:leader="dot" w:pos="8306"/>
        </w:tabs>
      </w:pPr>
      <w:hyperlink w:anchor="_Toc11280" w:history="1">
        <w:r>
          <w:rPr>
            <w:rFonts w:ascii="仿宋" w:eastAsia="仿宋" w:hAnsi="仿宋" w:cs="仿宋" w:hint="eastAsia"/>
            <w:lang w:eastAsia="zh-CN"/>
          </w:rPr>
          <w:t>八、项目变更管理</w:t>
        </w:r>
        <w:r>
          <w:tab/>
        </w:r>
        <w:r>
          <w:fldChar w:fldCharType="begin"/>
        </w:r>
        <w:r>
          <w:instrText xml:space="preserve"> PAGEREF _Toc11280 \h </w:instrText>
        </w:r>
        <w:r>
          <w:fldChar w:fldCharType="separate"/>
        </w:r>
        <w:r>
          <w:t>40</w:t>
        </w:r>
        <w:r>
          <w:fldChar w:fldCharType="end"/>
        </w:r>
      </w:hyperlink>
    </w:p>
    <w:p>
      <w:pPr>
        <w:pStyle w:val="TOC2"/>
        <w:tabs>
          <w:tab w:val="right" w:leader="dot" w:pos="8306"/>
        </w:tabs>
      </w:pPr>
      <w:hyperlink w:anchor="_Toc32270" w:history="1">
        <w:r>
          <w:rPr>
            <w:rFonts w:ascii="仿宋" w:eastAsia="仿宋" w:hAnsi="仿宋" w:cs="仿宋" w:hint="eastAsia"/>
            <w:lang w:eastAsia="zh-CN"/>
          </w:rPr>
          <w:t>(一)、变更控制流程</w:t>
        </w:r>
        <w:r>
          <w:tab/>
        </w:r>
        <w:r>
          <w:fldChar w:fldCharType="begin"/>
        </w:r>
        <w:r>
          <w:instrText xml:space="preserve"> PAGEREF _Toc32270 \h </w:instrText>
        </w:r>
        <w:r>
          <w:fldChar w:fldCharType="separate"/>
        </w:r>
        <w:r>
          <w:t>40</w:t>
        </w:r>
        <w:r>
          <w:fldChar w:fldCharType="end"/>
        </w:r>
      </w:hyperlink>
    </w:p>
    <w:p>
      <w:pPr>
        <w:pStyle w:val="TOC2"/>
        <w:tabs>
          <w:tab w:val="right" w:leader="dot" w:pos="8306"/>
        </w:tabs>
      </w:pPr>
      <w:hyperlink w:anchor="_Toc23620" w:history="1">
        <w:r>
          <w:rPr>
            <w:rFonts w:ascii="仿宋" w:eastAsia="仿宋" w:hAnsi="仿宋" w:cs="仿宋" w:hint="eastAsia"/>
            <w:lang w:eastAsia="zh-CN"/>
          </w:rPr>
          <w:t>(二)、影响评估与处理</w:t>
        </w:r>
        <w:r>
          <w:tab/>
        </w:r>
        <w:r>
          <w:fldChar w:fldCharType="begin"/>
        </w:r>
        <w:r>
          <w:instrText xml:space="preserve"> PAGEREF _Toc23620 \h </w:instrText>
        </w:r>
        <w:r>
          <w:fldChar w:fldCharType="separate"/>
        </w:r>
        <w:r>
          <w:t>41</w:t>
        </w:r>
        <w:r>
          <w:fldChar w:fldCharType="end"/>
        </w:r>
      </w:hyperlink>
    </w:p>
    <w:p>
      <w:pPr>
        <w:pStyle w:val="TOC2"/>
        <w:tabs>
          <w:tab w:val="right" w:leader="dot" w:pos="8306"/>
        </w:tabs>
      </w:pPr>
      <w:hyperlink w:anchor="_Toc14015" w:history="1">
        <w:r>
          <w:rPr>
            <w:rFonts w:ascii="仿宋" w:eastAsia="仿宋" w:hAnsi="仿宋" w:cs="仿宋" w:hint="eastAsia"/>
            <w:lang w:eastAsia="zh-CN"/>
          </w:rPr>
          <w:t>(三)、变更记录与追踪</w:t>
        </w:r>
        <w:r>
          <w:tab/>
        </w:r>
        <w:r>
          <w:fldChar w:fldCharType="begin"/>
        </w:r>
        <w:r>
          <w:instrText xml:space="preserve"> PAGEREF _Toc14015 \h </w:instrText>
        </w:r>
        <w:r>
          <w:fldChar w:fldCharType="separate"/>
        </w:r>
        <w:r>
          <w:t>42</w:t>
        </w:r>
        <w:r>
          <w:fldChar w:fldCharType="end"/>
        </w:r>
      </w:hyperlink>
    </w:p>
    <w:p>
      <w:pPr>
        <w:pStyle w:val="TOC2"/>
        <w:tabs>
          <w:tab w:val="right" w:leader="dot" w:pos="8306"/>
        </w:tabs>
      </w:pPr>
      <w:hyperlink w:anchor="_Toc13028" w:history="1">
        <w:r>
          <w:rPr>
            <w:rFonts w:ascii="仿宋" w:eastAsia="仿宋" w:hAnsi="仿宋" w:cs="仿宋" w:hint="eastAsia"/>
            <w:lang w:eastAsia="zh-CN"/>
          </w:rPr>
          <w:t>(四)、变更管理策略</w:t>
        </w:r>
        <w:r>
          <w:tab/>
        </w:r>
        <w:r>
          <w:fldChar w:fldCharType="begin"/>
        </w:r>
        <w:r>
          <w:instrText xml:space="preserve"> PAGEREF _Toc13028 \h </w:instrText>
        </w:r>
        <w:r>
          <w:fldChar w:fldCharType="separate"/>
        </w:r>
        <w:r>
          <w:t>44</w:t>
        </w:r>
        <w:r>
          <w:fldChar w:fldCharType="end"/>
        </w:r>
      </w:hyperlink>
    </w:p>
    <w:p>
      <w:pPr>
        <w:pStyle w:val="TOC1"/>
        <w:tabs>
          <w:tab w:val="right" w:leader="dot" w:pos="8306"/>
        </w:tabs>
      </w:pPr>
      <w:hyperlink w:anchor="_Toc6883" w:history="1">
        <w:r>
          <w:rPr>
            <w:rFonts w:ascii="仿宋" w:eastAsia="仿宋" w:hAnsi="仿宋" w:cs="仿宋" w:hint="eastAsia"/>
            <w:lang w:eastAsia="zh-CN"/>
          </w:rPr>
          <w:t>九、技术创新与产业升级</w:t>
        </w:r>
        <w:r>
          <w:tab/>
        </w:r>
        <w:r>
          <w:fldChar w:fldCharType="begin"/>
        </w:r>
        <w:r>
          <w:instrText xml:space="preserve"> PAGEREF _Toc6883 \h </w:instrText>
        </w:r>
        <w:r>
          <w:fldChar w:fldCharType="separate"/>
        </w:r>
        <w:r>
          <w:t>46</w:t>
        </w:r>
        <w:r>
          <w:fldChar w:fldCharType="end"/>
        </w:r>
      </w:hyperlink>
    </w:p>
    <w:p>
      <w:pPr>
        <w:pStyle w:val="TOC2"/>
        <w:tabs>
          <w:tab w:val="right" w:leader="dot" w:pos="8306"/>
        </w:tabs>
      </w:pPr>
      <w:hyperlink w:anchor="_Toc4110" w:history="1">
        <w:r>
          <w:rPr>
            <w:rFonts w:ascii="仿宋" w:eastAsia="仿宋" w:hAnsi="仿宋" w:cs="仿宋" w:hint="eastAsia"/>
            <w:lang w:eastAsia="zh-CN"/>
          </w:rPr>
          <w:t>(一)、技术创新方向与目标</w:t>
        </w:r>
        <w:r>
          <w:tab/>
        </w:r>
        <w:r>
          <w:fldChar w:fldCharType="begin"/>
        </w:r>
        <w:r>
          <w:instrText xml:space="preserve"> PAGEREF _Toc4110 \h </w:instrText>
        </w:r>
        <w:r>
          <w:fldChar w:fldCharType="separate"/>
        </w:r>
        <w:r>
          <w:t>46</w:t>
        </w:r>
        <w:r>
          <w:fldChar w:fldCharType="end"/>
        </w:r>
      </w:hyperlink>
    </w:p>
    <w:p>
      <w:pPr>
        <w:pStyle w:val="TOC2"/>
        <w:tabs>
          <w:tab w:val="right" w:leader="dot" w:pos="8306"/>
        </w:tabs>
      </w:pPr>
      <w:hyperlink w:anchor="_Toc8649" w:history="1">
        <w:r>
          <w:rPr>
            <w:rFonts w:ascii="仿宋" w:eastAsia="仿宋" w:hAnsi="仿宋" w:cs="仿宋" w:hint="eastAsia"/>
            <w:lang w:eastAsia="zh-CN"/>
          </w:rPr>
          <w:t>(二)、产业升级路径与措施</w:t>
        </w:r>
        <w:r>
          <w:tab/>
        </w:r>
        <w:r>
          <w:fldChar w:fldCharType="begin"/>
        </w:r>
        <w:r>
          <w:instrText xml:space="preserve"> PAGEREF _Toc8649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0" w:history="1">
        <w:r>
          <w:rPr>
            <w:rFonts w:ascii="仿宋" w:eastAsia="仿宋" w:hAnsi="仿宋" w:cs="仿宋" w:hint="eastAsia"/>
            <w:lang w:eastAsia="zh-CN"/>
          </w:rPr>
          <w:t>十、土地利用与规划方案</w:t>
        </w:r>
        <w:r>
          <w:tab/>
        </w:r>
        <w:r>
          <w:fldChar w:fldCharType="begin"/>
        </w:r>
        <w:r>
          <w:instrText xml:space="preserve"> PAGEREF _Toc28370 \h </w:instrText>
        </w:r>
        <w:r>
          <w:fldChar w:fldCharType="separate"/>
        </w:r>
        <w:r>
          <w:t>48</w:t>
        </w:r>
        <w:r>
          <w:fldChar w:fldCharType="end"/>
        </w:r>
      </w:hyperlink>
    </w:p>
    <w:p>
      <w:pPr>
        <w:pStyle w:val="TOC2"/>
        <w:tabs>
          <w:tab w:val="right" w:leader="dot" w:pos="8306"/>
        </w:tabs>
      </w:pPr>
      <w:hyperlink w:anchor="_Toc16185" w:history="1">
        <w:r>
          <w:rPr>
            <w:rFonts w:ascii="仿宋" w:eastAsia="仿宋" w:hAnsi="仿宋" w:cs="仿宋" w:hint="eastAsia"/>
            <w:lang w:eastAsia="zh-CN"/>
          </w:rPr>
          <w:t>(一)、项目用地情况分析</w:t>
        </w:r>
        <w:r>
          <w:tab/>
        </w:r>
        <w:r>
          <w:fldChar w:fldCharType="begin"/>
        </w:r>
        <w:r>
          <w:instrText xml:space="preserve"> PAGEREF _Toc16185 \h </w:instrText>
        </w:r>
        <w:r>
          <w:fldChar w:fldCharType="separate"/>
        </w:r>
        <w:r>
          <w:t>48</w:t>
        </w:r>
        <w:r>
          <w:fldChar w:fldCharType="end"/>
        </w:r>
      </w:hyperlink>
    </w:p>
    <w:p>
      <w:pPr>
        <w:pStyle w:val="TOC2"/>
        <w:tabs>
          <w:tab w:val="right" w:leader="dot" w:pos="8306"/>
        </w:tabs>
      </w:pPr>
      <w:hyperlink w:anchor="_Toc11502" w:history="1">
        <w:r>
          <w:rPr>
            <w:rFonts w:ascii="仿宋" w:eastAsia="仿宋" w:hAnsi="仿宋" w:cs="仿宋" w:hint="eastAsia"/>
            <w:lang w:eastAsia="zh-CN"/>
          </w:rPr>
          <w:t>(二)、土地利用规划方案</w:t>
        </w:r>
        <w:r>
          <w:tab/>
        </w:r>
        <w:r>
          <w:fldChar w:fldCharType="begin"/>
        </w:r>
        <w:r>
          <w:instrText xml:space="preserve"> PAGEREF _Toc11502 \h </w:instrText>
        </w:r>
        <w:r>
          <w:fldChar w:fldCharType="separate"/>
        </w:r>
        <w:r>
          <w:t>49</w:t>
        </w:r>
        <w:r>
          <w:fldChar w:fldCharType="end"/>
        </w:r>
      </w:hyperlink>
    </w:p>
    <w:p>
      <w:pPr>
        <w:pStyle w:val="TOC1"/>
        <w:tabs>
          <w:tab w:val="right" w:leader="dot" w:pos="8306"/>
        </w:tabs>
      </w:pPr>
      <w:hyperlink w:anchor="_Toc30406" w:history="1">
        <w:r>
          <w:rPr>
            <w:rFonts w:ascii="仿宋" w:eastAsia="仿宋" w:hAnsi="仿宋" w:cs="仿宋" w:hint="eastAsia"/>
            <w:lang w:eastAsia="zh-CN"/>
          </w:rPr>
          <w:t>十一、安全与应急管理</w:t>
        </w:r>
        <w:r>
          <w:tab/>
        </w:r>
        <w:r>
          <w:fldChar w:fldCharType="begin"/>
        </w:r>
        <w:r>
          <w:instrText xml:space="preserve"> PAGEREF _Toc30406 \h </w:instrText>
        </w:r>
        <w:r>
          <w:fldChar w:fldCharType="separate"/>
        </w:r>
        <w:r>
          <w:t>50</w:t>
        </w:r>
        <w:r>
          <w:fldChar w:fldCharType="end"/>
        </w:r>
      </w:hyperlink>
    </w:p>
    <w:p>
      <w:pPr>
        <w:pStyle w:val="TOC2"/>
        <w:tabs>
          <w:tab w:val="right" w:leader="dot" w:pos="8306"/>
        </w:tabs>
      </w:pPr>
      <w:hyperlink w:anchor="_Toc4422" w:history="1">
        <w:r>
          <w:rPr>
            <w:rFonts w:ascii="仿宋" w:eastAsia="仿宋" w:hAnsi="仿宋" w:cs="仿宋" w:hint="eastAsia"/>
            <w:lang w:eastAsia="zh-CN"/>
          </w:rPr>
          <w:t>(一)、安全生产管理</w:t>
        </w:r>
        <w:r>
          <w:tab/>
        </w:r>
        <w:r>
          <w:fldChar w:fldCharType="begin"/>
        </w:r>
        <w:r>
          <w:instrText xml:space="preserve"> PAGEREF _Toc4422 \h </w:instrText>
        </w:r>
        <w:r>
          <w:fldChar w:fldCharType="separate"/>
        </w:r>
        <w:r>
          <w:t>50</w:t>
        </w:r>
        <w:r>
          <w:fldChar w:fldCharType="end"/>
        </w:r>
      </w:hyperlink>
    </w:p>
    <w:p>
      <w:pPr>
        <w:pStyle w:val="TOC2"/>
        <w:tabs>
          <w:tab w:val="right" w:leader="dot" w:pos="8306"/>
        </w:tabs>
      </w:pPr>
      <w:hyperlink w:anchor="_Toc1753" w:history="1">
        <w:r>
          <w:rPr>
            <w:rFonts w:ascii="仿宋" w:eastAsia="仿宋" w:hAnsi="仿宋" w:cs="仿宋" w:hint="eastAsia"/>
            <w:lang w:eastAsia="zh-CN"/>
          </w:rPr>
          <w:t>(二)、应急预案与响应</w:t>
        </w:r>
        <w:r>
          <w:tab/>
        </w:r>
        <w:r>
          <w:fldChar w:fldCharType="begin"/>
        </w:r>
        <w:r>
          <w:instrText xml:space="preserve"> PAGEREF _Toc1753 \h </w:instrText>
        </w:r>
        <w:r>
          <w:fldChar w:fldCharType="separate"/>
        </w:r>
        <w:r>
          <w:t>52</w:t>
        </w:r>
        <w:r>
          <w:fldChar w:fldCharType="end"/>
        </w:r>
      </w:hyperlink>
    </w:p>
    <w:p>
      <w:pPr>
        <w:pStyle w:val="TOC1"/>
        <w:tabs>
          <w:tab w:val="right" w:leader="dot" w:pos="8306"/>
        </w:tabs>
      </w:pPr>
      <w:hyperlink w:anchor="_Toc3926" w:history="1">
        <w:r>
          <w:rPr>
            <w:rFonts w:ascii="仿宋" w:eastAsia="仿宋" w:hAnsi="仿宋" w:cs="仿宋" w:hint="eastAsia"/>
            <w:lang w:eastAsia="zh-CN"/>
          </w:rPr>
          <w:t>十二、项目实施与管理方案</w:t>
        </w:r>
        <w:r>
          <w:tab/>
        </w:r>
        <w:r>
          <w:fldChar w:fldCharType="begin"/>
        </w:r>
        <w:r>
          <w:instrText xml:space="preserve"> PAGEREF _Toc3926 \h </w:instrText>
        </w:r>
        <w:r>
          <w:fldChar w:fldCharType="separate"/>
        </w:r>
        <w:r>
          <w:t>54</w:t>
        </w:r>
        <w:r>
          <w:fldChar w:fldCharType="end"/>
        </w:r>
      </w:hyperlink>
    </w:p>
    <w:p>
      <w:pPr>
        <w:pStyle w:val="TOC2"/>
        <w:tabs>
          <w:tab w:val="right" w:leader="dot" w:pos="8306"/>
        </w:tabs>
      </w:pPr>
      <w:hyperlink w:anchor="_Toc20718" w:history="1">
        <w:r>
          <w:rPr>
            <w:rFonts w:ascii="仿宋" w:eastAsia="仿宋" w:hAnsi="仿宋" w:cs="仿宋" w:hint="eastAsia"/>
            <w:lang w:eastAsia="zh-CN"/>
          </w:rPr>
          <w:t>(一)、项目实施计划</w:t>
        </w:r>
        <w:r>
          <w:tab/>
        </w:r>
        <w:r>
          <w:fldChar w:fldCharType="begin"/>
        </w:r>
        <w:r>
          <w:instrText xml:space="preserve"> PAGEREF _Toc20718 \h </w:instrText>
        </w:r>
        <w:r>
          <w:fldChar w:fldCharType="separate"/>
        </w:r>
        <w:r>
          <w:t>54</w:t>
        </w:r>
        <w:r>
          <w:fldChar w:fldCharType="end"/>
        </w:r>
      </w:hyperlink>
    </w:p>
    <w:p>
      <w:pPr>
        <w:pStyle w:val="TOC2"/>
        <w:tabs>
          <w:tab w:val="right" w:leader="dot" w:pos="8306"/>
        </w:tabs>
      </w:pPr>
      <w:hyperlink w:anchor="_Toc30442" w:history="1">
        <w:r>
          <w:rPr>
            <w:rFonts w:ascii="仿宋" w:eastAsia="仿宋" w:hAnsi="仿宋" w:cs="仿宋" w:hint="eastAsia"/>
            <w:lang w:eastAsia="zh-CN"/>
          </w:rPr>
          <w:t>(二)、项目组织机构与职责</w:t>
        </w:r>
        <w:r>
          <w:tab/>
        </w:r>
        <w:r>
          <w:fldChar w:fldCharType="begin"/>
        </w:r>
        <w:r>
          <w:instrText xml:space="preserve"> PAGEREF _Toc30442 \h </w:instrText>
        </w:r>
        <w:r>
          <w:fldChar w:fldCharType="separate"/>
        </w:r>
        <w:r>
          <w:t>55</w:t>
        </w:r>
        <w:r>
          <w:fldChar w:fldCharType="end"/>
        </w:r>
      </w:hyperlink>
    </w:p>
    <w:p>
      <w:pPr>
        <w:pStyle w:val="TOC2"/>
        <w:tabs>
          <w:tab w:val="right" w:leader="dot" w:pos="8306"/>
        </w:tabs>
      </w:pPr>
      <w:hyperlink w:anchor="_Toc4311" w:history="1">
        <w:r>
          <w:rPr>
            <w:rFonts w:ascii="仿宋" w:eastAsia="仿宋" w:hAnsi="仿宋" w:cs="仿宋" w:hint="eastAsia"/>
            <w:lang w:eastAsia="zh-CN"/>
          </w:rPr>
          <w:t>(三)、项目管理与监控体系</w:t>
        </w:r>
        <w:r>
          <w:tab/>
        </w:r>
        <w:r>
          <w:fldChar w:fldCharType="begin"/>
        </w:r>
        <w:r>
          <w:instrText xml:space="preserve"> PAGEREF _Toc4311 \h </w:instrText>
        </w:r>
        <w:r>
          <w:fldChar w:fldCharType="separate"/>
        </w:r>
        <w:r>
          <w:t>58</w:t>
        </w:r>
        <w:r>
          <w:fldChar w:fldCharType="end"/>
        </w:r>
      </w:hyperlink>
    </w:p>
    <w:p>
      <w:pPr>
        <w:pStyle w:val="TOC1"/>
        <w:tabs>
          <w:tab w:val="right" w:leader="dot" w:pos="8306"/>
        </w:tabs>
      </w:pPr>
      <w:hyperlink w:anchor="_Toc31457" w:history="1">
        <w:r>
          <w:rPr>
            <w:rFonts w:ascii="仿宋" w:eastAsia="仿宋" w:hAnsi="仿宋" w:cs="仿宋" w:hint="eastAsia"/>
            <w:lang w:eastAsia="zh-CN"/>
          </w:rPr>
          <w:t>十三、合作与交流机制建立</w:t>
        </w:r>
        <w:r>
          <w:tab/>
        </w:r>
        <w:r>
          <w:fldChar w:fldCharType="begin"/>
        </w:r>
        <w:r>
          <w:instrText xml:space="preserve"> PAGEREF _Toc31457 \h </w:instrText>
        </w:r>
        <w:r>
          <w:fldChar w:fldCharType="separate"/>
        </w:r>
        <w:r>
          <w:t>59</w:t>
        </w:r>
        <w:r>
          <w:fldChar w:fldCharType="end"/>
        </w:r>
      </w:hyperlink>
    </w:p>
    <w:p>
      <w:pPr>
        <w:pStyle w:val="TOC2"/>
        <w:tabs>
          <w:tab w:val="right" w:leader="dot" w:pos="8306"/>
        </w:tabs>
      </w:pPr>
      <w:hyperlink w:anchor="_Toc17155" w:history="1">
        <w:r>
          <w:rPr>
            <w:rFonts w:ascii="仿宋" w:eastAsia="仿宋" w:hAnsi="仿宋" w:cs="仿宋" w:hint="eastAsia"/>
            <w:lang w:eastAsia="zh-CN"/>
          </w:rPr>
          <w:t>(一)、合作伙伴选择与合作方式</w:t>
        </w:r>
        <w:r>
          <w:tab/>
        </w:r>
        <w:r>
          <w:fldChar w:fldCharType="begin"/>
        </w:r>
        <w:r>
          <w:instrText xml:space="preserve"> PAGEREF _Toc17155 \h </w:instrText>
        </w:r>
        <w:r>
          <w:fldChar w:fldCharType="separate"/>
        </w:r>
        <w:r>
          <w:t>59</w:t>
        </w:r>
        <w:r>
          <w:fldChar w:fldCharType="end"/>
        </w:r>
      </w:hyperlink>
    </w:p>
    <w:p>
      <w:pPr>
        <w:pStyle w:val="TOC2"/>
        <w:tabs>
          <w:tab w:val="right" w:leader="dot" w:pos="8306"/>
        </w:tabs>
      </w:pPr>
      <w:hyperlink w:anchor="_Toc3786" w:history="1">
        <w:r>
          <w:rPr>
            <w:rFonts w:ascii="仿宋" w:eastAsia="仿宋" w:hAnsi="仿宋" w:cs="仿宋" w:hint="eastAsia"/>
            <w:lang w:eastAsia="zh-CN"/>
          </w:rPr>
          <w:t>(二)、交流与合作平台搭建</w:t>
        </w:r>
        <w:r>
          <w:tab/>
        </w:r>
        <w:r>
          <w:fldChar w:fldCharType="begin"/>
        </w:r>
        <w:r>
          <w:instrText xml:space="preserve"> PAGEREF _Toc3786 \h </w:instrText>
        </w:r>
        <w:r>
          <w:fldChar w:fldCharType="separate"/>
        </w:r>
        <w:r>
          <w:t>61</w:t>
        </w:r>
        <w:r>
          <w:fldChar w:fldCharType="end"/>
        </w:r>
      </w:hyperlink>
    </w:p>
    <w:p>
      <w:pPr>
        <w:pStyle w:val="TOC1"/>
        <w:tabs>
          <w:tab w:val="right" w:leader="dot" w:pos="8306"/>
        </w:tabs>
      </w:pPr>
      <w:hyperlink w:anchor="_Toc23071" w:history="1">
        <w:r>
          <w:rPr>
            <w:rFonts w:ascii="仿宋" w:eastAsia="仿宋" w:hAnsi="仿宋" w:cs="仿宋" w:hint="eastAsia"/>
            <w:lang w:eastAsia="zh-CN"/>
          </w:rPr>
          <w:t>十四、创新驱动与持续发展</w:t>
        </w:r>
        <w:r>
          <w:tab/>
        </w:r>
        <w:r>
          <w:fldChar w:fldCharType="begin"/>
        </w:r>
        <w:r>
          <w:instrText xml:space="preserve"> PAGEREF _Toc23071 \h </w:instrText>
        </w:r>
        <w:r>
          <w:fldChar w:fldCharType="separate"/>
        </w:r>
        <w:r>
          <w:t>62</w:t>
        </w:r>
        <w:r>
          <w:fldChar w:fldCharType="end"/>
        </w:r>
      </w:hyperlink>
    </w:p>
    <w:p>
      <w:pPr>
        <w:pStyle w:val="TOC2"/>
        <w:tabs>
          <w:tab w:val="right" w:leader="dot" w:pos="8306"/>
        </w:tabs>
      </w:pPr>
      <w:hyperlink w:anchor="_Toc23188" w:history="1">
        <w:r>
          <w:rPr>
            <w:rFonts w:ascii="仿宋" w:eastAsia="仿宋" w:hAnsi="仿宋" w:cs="仿宋" w:hint="eastAsia"/>
            <w:lang w:eastAsia="zh-CN"/>
          </w:rPr>
          <w:t>(一)、创新驱动战略实施</w:t>
        </w:r>
        <w:r>
          <w:tab/>
        </w:r>
        <w:r>
          <w:fldChar w:fldCharType="begin"/>
        </w:r>
        <w:r>
          <w:instrText xml:space="preserve"> PAGEREF _Toc23188 \h </w:instrText>
        </w:r>
        <w:r>
          <w:fldChar w:fldCharType="separate"/>
        </w:r>
        <w:r>
          <w:t>62</w:t>
        </w:r>
        <w:r>
          <w:fldChar w:fldCharType="end"/>
        </w:r>
      </w:hyperlink>
    </w:p>
    <w:p>
      <w:pPr>
        <w:pStyle w:val="TOC2"/>
        <w:tabs>
          <w:tab w:val="right" w:leader="dot" w:pos="8306"/>
        </w:tabs>
      </w:pPr>
      <w:hyperlink w:anchor="_Toc9860" w:history="1">
        <w:r>
          <w:rPr>
            <w:rFonts w:ascii="仿宋" w:eastAsia="仿宋" w:hAnsi="仿宋" w:cs="仿宋" w:hint="eastAsia"/>
            <w:lang w:eastAsia="zh-CN"/>
          </w:rPr>
          <w:t>(二)、持续发展路径探索</w:t>
        </w:r>
        <w:r>
          <w:tab/>
        </w:r>
        <w:r>
          <w:fldChar w:fldCharType="begin"/>
        </w:r>
        <w:r>
          <w:instrText xml:space="preserve"> PAGEREF _Toc9860 \h </w:instrText>
        </w:r>
        <w:r>
          <w:fldChar w:fldCharType="separate"/>
        </w:r>
        <w:r>
          <w:t>64</w:t>
        </w:r>
        <w:r>
          <w:fldChar w:fldCharType="end"/>
        </w:r>
      </w:hyperlink>
    </w:p>
    <w:p>
      <w:pPr>
        <w:pStyle w:val="TOC1"/>
        <w:tabs>
          <w:tab w:val="right" w:leader="dot" w:pos="8306"/>
        </w:tabs>
      </w:pPr>
      <w:hyperlink w:anchor="_Toc15541" w:history="1">
        <w:r>
          <w:rPr>
            <w:rFonts w:ascii="仿宋" w:eastAsia="仿宋" w:hAnsi="仿宋" w:cs="仿宋" w:hint="eastAsia"/>
            <w:lang w:eastAsia="zh-CN"/>
          </w:rPr>
          <w:t>十五、法律法规与政策遵循</w:t>
        </w:r>
        <w:r>
          <w:tab/>
        </w:r>
        <w:r>
          <w:fldChar w:fldCharType="begin"/>
        </w:r>
        <w:r>
          <w:instrText xml:space="preserve"> PAGEREF _Toc15541 \h </w:instrText>
        </w:r>
        <w:r>
          <w:fldChar w:fldCharType="separate"/>
        </w:r>
        <w:r>
          <w:t>68</w:t>
        </w:r>
        <w:r>
          <w:fldChar w:fldCharType="end"/>
        </w:r>
      </w:hyperlink>
    </w:p>
    <w:p>
      <w:pPr>
        <w:pStyle w:val="TOC2"/>
        <w:tabs>
          <w:tab w:val="right" w:leader="dot" w:pos="8306"/>
        </w:tabs>
      </w:pPr>
      <w:hyperlink w:anchor="_Toc9809" w:history="1">
        <w:r>
          <w:rPr>
            <w:rFonts w:ascii="仿宋" w:eastAsia="仿宋" w:hAnsi="仿宋" w:cs="仿宋" w:hint="eastAsia"/>
            <w:lang w:eastAsia="zh-CN"/>
          </w:rPr>
          <w:t>(一)、法律法规遵守</w:t>
        </w:r>
        <w:r>
          <w:tab/>
        </w:r>
        <w:r>
          <w:fldChar w:fldCharType="begin"/>
        </w:r>
        <w:r>
          <w:instrText xml:space="preserve"> PAGEREF _Toc9809 \h </w:instrText>
        </w:r>
        <w:r>
          <w:fldChar w:fldCharType="separate"/>
        </w:r>
        <w:r>
          <w:t>68</w:t>
        </w:r>
        <w:r>
          <w:fldChar w:fldCharType="end"/>
        </w:r>
      </w:hyperlink>
    </w:p>
    <w:p>
      <w:pPr>
        <w:pStyle w:val="TOC2"/>
        <w:tabs>
          <w:tab w:val="right" w:leader="dot" w:pos="8306"/>
        </w:tabs>
      </w:pPr>
      <w:hyperlink w:anchor="_Toc22117" w:history="1">
        <w:r>
          <w:rPr>
            <w:rFonts w:ascii="仿宋" w:eastAsia="仿宋" w:hAnsi="仿宋" w:cs="仿宋" w:hint="eastAsia"/>
            <w:lang w:eastAsia="zh-CN"/>
          </w:rPr>
          <w:t>(二)、政策导向与利用</w:t>
        </w:r>
        <w:r>
          <w:tab/>
        </w:r>
        <w:r>
          <w:fldChar w:fldCharType="begin"/>
        </w:r>
        <w:r>
          <w:instrText xml:space="preserve"> PAGEREF _Toc22117 \h </w:instrText>
        </w:r>
        <w:r>
          <w:fldChar w:fldCharType="separate"/>
        </w:r>
        <w:r>
          <w:t>69</w:t>
        </w:r>
        <w:r>
          <w:fldChar w:fldCharType="end"/>
        </w:r>
      </w:hyperlink>
    </w:p>
    <w:p>
      <w:pPr>
        <w:pStyle w:val="TOC1"/>
        <w:tabs>
          <w:tab w:val="right" w:leader="dot" w:pos="8306"/>
        </w:tabs>
      </w:pPr>
      <w:hyperlink w:anchor="_Toc27428" w:history="1">
        <w:r>
          <w:rPr>
            <w:rFonts w:ascii="仿宋" w:eastAsia="仿宋" w:hAnsi="仿宋" w:cs="仿宋" w:hint="eastAsia"/>
            <w:lang w:eastAsia="zh-CN"/>
          </w:rPr>
          <w:t>十六、人力资源管理与开发</w:t>
        </w:r>
        <w:r>
          <w:tab/>
        </w:r>
        <w:r>
          <w:fldChar w:fldCharType="begin"/>
        </w:r>
        <w:r>
          <w:instrText xml:space="preserve"> PAGEREF _Toc27428 \h </w:instrText>
        </w:r>
        <w:r>
          <w:fldChar w:fldCharType="separate"/>
        </w:r>
        <w:r>
          <w:t>70</w:t>
        </w:r>
        <w:r>
          <w:fldChar w:fldCharType="end"/>
        </w:r>
      </w:hyperlink>
    </w:p>
    <w:p>
      <w:pPr>
        <w:pStyle w:val="TOC2"/>
        <w:tabs>
          <w:tab w:val="right" w:leader="dot" w:pos="8306"/>
        </w:tabs>
      </w:pPr>
      <w:hyperlink w:anchor="_Toc15078" w:history="1">
        <w:r>
          <w:rPr>
            <w:rFonts w:ascii="仿宋" w:eastAsia="仿宋" w:hAnsi="仿宋" w:cs="仿宋" w:hint="eastAsia"/>
            <w:lang w:eastAsia="zh-CN"/>
          </w:rPr>
          <w:t>(一)、人力资源规划</w:t>
        </w:r>
        <w:r>
          <w:tab/>
        </w:r>
        <w:r>
          <w:fldChar w:fldCharType="begin"/>
        </w:r>
        <w:r>
          <w:instrText xml:space="preserve"> PAGEREF _Toc15078 \h </w:instrText>
        </w:r>
        <w:r>
          <w:fldChar w:fldCharType="separate"/>
        </w:r>
        <w:r>
          <w:t>70</w:t>
        </w:r>
        <w:r>
          <w:fldChar w:fldCharType="end"/>
        </w:r>
      </w:hyperlink>
    </w:p>
    <w:p>
      <w:pPr>
        <w:pStyle w:val="TOC2"/>
        <w:tabs>
          <w:tab w:val="right" w:leader="dot" w:pos="8306"/>
        </w:tabs>
      </w:pPr>
      <w:hyperlink w:anchor="_Toc27343" w:history="1">
        <w:r>
          <w:rPr>
            <w:rFonts w:ascii="仿宋" w:eastAsia="仿宋" w:hAnsi="仿宋" w:cs="仿宋" w:hint="eastAsia"/>
            <w:lang w:eastAsia="zh-CN"/>
          </w:rPr>
          <w:t>(二)、人力资源开发与培训</w:t>
        </w:r>
        <w:r>
          <w:tab/>
        </w:r>
        <w:r>
          <w:fldChar w:fldCharType="begin"/>
        </w:r>
        <w:r>
          <w:instrText xml:space="preserve"> PAGEREF _Toc27343 \h </w:instrText>
        </w:r>
        <w:r>
          <w:fldChar w:fldCharType="separate"/>
        </w:r>
        <w:r>
          <w:t>72</w:t>
        </w:r>
        <w:r>
          <w:fldChar w:fldCharType="end"/>
        </w:r>
      </w:hyperlink>
    </w:p>
    <w:p>
      <w:pPr>
        <w:pStyle w:val="TOC1"/>
        <w:tabs>
          <w:tab w:val="right" w:leader="dot" w:pos="8306"/>
        </w:tabs>
      </w:pPr>
      <w:hyperlink w:anchor="_Toc25081" w:history="1">
        <w:r>
          <w:rPr>
            <w:rFonts w:ascii="仿宋" w:eastAsia="仿宋" w:hAnsi="仿宋" w:cs="仿宋" w:hint="eastAsia"/>
            <w:lang w:eastAsia="zh-CN"/>
          </w:rPr>
          <w:t>十七、项目施工方案</w:t>
        </w:r>
        <w:r>
          <w:tab/>
        </w:r>
        <w:r>
          <w:fldChar w:fldCharType="begin"/>
        </w:r>
        <w:r>
          <w:instrText xml:space="preserve"> PAGEREF _Toc25081 \h </w:instrText>
        </w:r>
        <w:r>
          <w:fldChar w:fldCharType="separate"/>
        </w:r>
        <w:r>
          <w:t>74</w:t>
        </w:r>
        <w:r>
          <w:fldChar w:fldCharType="end"/>
        </w:r>
      </w:hyperlink>
    </w:p>
    <w:p>
      <w:pPr>
        <w:pStyle w:val="TOC2"/>
        <w:tabs>
          <w:tab w:val="right" w:leader="dot" w:pos="8306"/>
        </w:tabs>
      </w:pPr>
      <w:hyperlink w:anchor="_Toc31355" w:history="1">
        <w:r>
          <w:rPr>
            <w:rFonts w:ascii="仿宋" w:eastAsia="仿宋" w:hAnsi="仿宋" w:cs="仿宋" w:hint="eastAsia"/>
            <w:lang w:eastAsia="zh-CN"/>
          </w:rPr>
          <w:t>(一)、施工组织设计</w:t>
        </w:r>
        <w:r>
          <w:tab/>
        </w:r>
        <w:r>
          <w:fldChar w:fldCharType="begin"/>
        </w:r>
        <w:r>
          <w:instrText xml:space="preserve"> PAGEREF _Toc31355 \h </w:instrText>
        </w:r>
        <w:r>
          <w:fldChar w:fldCharType="separate"/>
        </w:r>
        <w:r>
          <w:t>74</w:t>
        </w:r>
        <w:r>
          <w:fldChar w:fldCharType="end"/>
        </w:r>
      </w:hyperlink>
    </w:p>
    <w:p>
      <w:pPr>
        <w:pStyle w:val="TOC2"/>
        <w:tabs>
          <w:tab w:val="right" w:leader="dot" w:pos="8306"/>
        </w:tabs>
      </w:pPr>
      <w:hyperlink w:anchor="_Toc16100" w:history="1">
        <w:r>
          <w:rPr>
            <w:rFonts w:ascii="仿宋" w:eastAsia="仿宋" w:hAnsi="仿宋" w:cs="仿宋" w:hint="eastAsia"/>
            <w:lang w:eastAsia="zh-CN"/>
          </w:rPr>
          <w:t>(二)、施工工艺与技术路线</w:t>
        </w:r>
        <w:r>
          <w:tab/>
        </w:r>
        <w:r>
          <w:fldChar w:fldCharType="begin"/>
        </w:r>
        <w:r>
          <w:instrText xml:space="preserve"> PAGEREF _Toc16100 \h </w:instrText>
        </w:r>
        <w:r>
          <w:fldChar w:fldCharType="separate"/>
        </w:r>
        <w:r>
          <w:t>76</w:t>
        </w:r>
        <w:r>
          <w:fldChar w:fldCharType="end"/>
        </w:r>
      </w:hyperlink>
    </w:p>
    <w:p>
      <w:pPr>
        <w:pStyle w:val="TOC2"/>
        <w:tabs>
          <w:tab w:val="right" w:leader="dot" w:pos="8306"/>
        </w:tabs>
      </w:pPr>
      <w:hyperlink w:anchor="_Toc28692" w:history="1">
        <w:r>
          <w:rPr>
            <w:rFonts w:ascii="仿宋" w:eastAsia="仿宋" w:hAnsi="仿宋" w:cs="仿宋" w:hint="eastAsia"/>
            <w:lang w:eastAsia="zh-CN"/>
          </w:rPr>
          <w:t>(三)、关键节点施工计划</w:t>
        </w:r>
        <w:r>
          <w:tab/>
        </w:r>
        <w:r>
          <w:fldChar w:fldCharType="begin"/>
        </w:r>
        <w:r>
          <w:instrText xml:space="preserve"> PAGEREF _Toc28692 \h </w:instrText>
        </w:r>
        <w:r>
          <w:fldChar w:fldCharType="separate"/>
        </w:r>
        <w:r>
          <w:t>77</w:t>
        </w:r>
        <w:r>
          <w:fldChar w:fldCharType="end"/>
        </w:r>
      </w:hyperlink>
    </w:p>
    <w:p>
      <w:pPr>
        <w:pStyle w:val="TOC2"/>
        <w:tabs>
          <w:tab w:val="right" w:leader="dot" w:pos="8306"/>
        </w:tabs>
      </w:pPr>
      <w:hyperlink w:anchor="_Toc10418" w:history="1">
        <w:r>
          <w:rPr>
            <w:rFonts w:ascii="仿宋" w:eastAsia="仿宋" w:hAnsi="仿宋" w:cs="仿宋" w:hint="eastAsia"/>
            <w:lang w:eastAsia="zh-CN"/>
          </w:rPr>
          <w:t>(四)、施工现场管理</w:t>
        </w:r>
        <w:r>
          <w:tab/>
        </w:r>
        <w:r>
          <w:fldChar w:fldCharType="begin"/>
        </w:r>
        <w:r>
          <w:instrText xml:space="preserve"> PAGEREF _Toc10418 \h </w:instrText>
        </w:r>
        <w:r>
          <w:fldChar w:fldCharType="separate"/>
        </w:r>
        <w:r>
          <w:t>78</w:t>
        </w:r>
        <w:r>
          <w:fldChar w:fldCharType="end"/>
        </w:r>
      </w:hyperlink>
    </w:p>
    <w:p>
      <w:pPr>
        <w:pStyle w:val="TOC1"/>
        <w:tabs>
          <w:tab w:val="right" w:leader="dot" w:pos="8306"/>
        </w:tabs>
      </w:pPr>
      <w:hyperlink w:anchor="_Toc1018" w:history="1">
        <w:r>
          <w:rPr>
            <w:rFonts w:ascii="仿宋" w:eastAsia="仿宋" w:hAnsi="仿宋" w:cs="仿宋" w:hint="eastAsia"/>
            <w:lang w:eastAsia="zh-CN"/>
          </w:rPr>
          <w:t>十八、成果转化与推广应用</w:t>
        </w:r>
        <w:r>
          <w:tab/>
        </w:r>
        <w:r>
          <w:fldChar w:fldCharType="begin"/>
        </w:r>
        <w:r>
          <w:instrText xml:space="preserve"> PAGEREF _Toc1018 \h </w:instrText>
        </w:r>
        <w:r>
          <w:fldChar w:fldCharType="separate"/>
        </w:r>
        <w:r>
          <w:t>80</w:t>
        </w:r>
        <w:r>
          <w:fldChar w:fldCharType="end"/>
        </w:r>
      </w:hyperlink>
    </w:p>
    <w:p>
      <w:pPr>
        <w:pStyle w:val="TOC2"/>
        <w:tabs>
          <w:tab w:val="right" w:leader="dot" w:pos="8306"/>
        </w:tabs>
      </w:pPr>
      <w:hyperlink w:anchor="_Toc26022" w:history="1">
        <w:r>
          <w:rPr>
            <w:rFonts w:ascii="仿宋" w:eastAsia="仿宋" w:hAnsi="仿宋" w:cs="仿宋" w:hint="eastAsia"/>
            <w:lang w:eastAsia="zh-CN"/>
          </w:rPr>
          <w:t>(一)、成果转化策略制定</w:t>
        </w:r>
        <w:r>
          <w:tab/>
        </w:r>
        <w:r>
          <w:fldChar w:fldCharType="begin"/>
        </w:r>
        <w:r>
          <w:instrText xml:space="preserve"> PAGEREF _Toc26022 \h </w:instrText>
        </w:r>
        <w:r>
          <w:fldChar w:fldCharType="separate"/>
        </w:r>
        <w:r>
          <w:t>80</w:t>
        </w:r>
        <w:r>
          <w:fldChar w:fldCharType="end"/>
        </w:r>
      </w:hyperlink>
    </w:p>
    <w:p>
      <w:pPr>
        <w:pStyle w:val="TOC2"/>
        <w:tabs>
          <w:tab w:val="right" w:leader="dot" w:pos="8306"/>
        </w:tabs>
      </w:pPr>
      <w:hyperlink w:anchor="_Toc7495" w:history="1">
        <w:r>
          <w:rPr>
            <w:rFonts w:ascii="仿宋" w:eastAsia="仿宋" w:hAnsi="仿宋" w:cs="仿宋" w:hint="eastAsia"/>
            <w:lang w:eastAsia="zh-CN"/>
          </w:rPr>
          <w:t>(二)、成果推广应用方案</w:t>
        </w:r>
        <w:r>
          <w:tab/>
        </w:r>
        <w:r>
          <w:fldChar w:fldCharType="begin"/>
        </w:r>
        <w:r>
          <w:instrText xml:space="preserve"> PAGEREF _Toc7495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73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直接收益：假设药用粉碎机械项目的产品或服务年销售收入为XX万元。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21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若药用粉碎机械项目成功推广新型环保产品，比如采用可回收材料的包装，可能会激发消费者对可持续产品的需求。这种需求的增长可能迫使整个行业转向更环保的产品设计和生产方法。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3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1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药用粉碎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药用粉碎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药用粉碎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72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4809"/>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用粉碎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用粉碎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037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用粉碎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药用粉碎机械项目在其专注的领域内，特别是在人工智能和数据科学方面，有望推动显著的技术革新。项目的研发活动不仅有望孕育出改变行业运作方式的新技术，还可能在长远中影响整个技术生态系统。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药用粉碎机械项目还致力于提升当地居民的技能和就业能力，通过与当地教育机构合作提供培训和教育机会，从而提高社区整体的生活水平和社会福祉。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https://d.book118.com/236222041154010050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F5401"/>
    <w:rsid w:val="24EF5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22204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2024-02-02T10:11:00Z</dcterms:created>
  <dcterms:modified xsi:type="dcterms:W3CDTF">2024-02-02T10:11:48Z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59A4E1C40F12473A8D95225B6316A680_11</vt:lpwstr>
  </property>
  <property fmtid="{D5CDD505-2E9C-101B-9397-08002B2CF9AE}" pid="3" name="KSOProductBuildVer">
    <vt:lpwstr>2052-12.1.0.16250</vt:lpwstr>
  </property>
</Properties>
</file>