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5" w:history="1">
        <w:r>
          <w:rPr>
            <w:rFonts w:ascii="仿宋" w:eastAsia="仿宋" w:hAnsi="仿宋" w:cs="仿宋" w:hint="eastAsia"/>
            <w:lang w:eastAsia="zh-CN"/>
          </w:rPr>
          <w:t>概论</w:t>
        </w:r>
        <w:r>
          <w:tab/>
        </w:r>
        <w:r>
          <w:fldChar w:fldCharType="begin"/>
        </w:r>
        <w:r>
          <w:instrText xml:space="preserve"> PAGEREF _Toc13955 \h </w:instrText>
        </w:r>
        <w:r>
          <w:fldChar w:fldCharType="separate"/>
        </w:r>
        <w:r>
          <w:t>3</w:t>
        </w:r>
        <w:r>
          <w:fldChar w:fldCharType="end"/>
        </w:r>
      </w:hyperlink>
    </w:p>
    <w:p>
      <w:pPr>
        <w:pStyle w:val="TOC1"/>
        <w:tabs>
          <w:tab w:val="right" w:leader="dot" w:pos="8306"/>
        </w:tabs>
      </w:pPr>
      <w:hyperlink w:anchor="_Toc24035" w:history="1">
        <w:r>
          <w:rPr>
            <w:rFonts w:ascii="仿宋" w:eastAsia="仿宋" w:hAnsi="仿宋" w:cs="仿宋" w:hint="eastAsia"/>
            <w:lang w:eastAsia="zh-CN"/>
          </w:rPr>
          <w:t>一、项目选址研究</w:t>
        </w:r>
        <w:r>
          <w:tab/>
        </w:r>
        <w:r>
          <w:fldChar w:fldCharType="begin"/>
        </w:r>
        <w:r>
          <w:instrText xml:space="preserve"> PAGEREF _Toc24035 \h </w:instrText>
        </w:r>
        <w:r>
          <w:fldChar w:fldCharType="separate"/>
        </w:r>
        <w:r>
          <w:t>3</w:t>
        </w:r>
        <w:r>
          <w:fldChar w:fldCharType="end"/>
        </w:r>
      </w:hyperlink>
    </w:p>
    <w:p>
      <w:pPr>
        <w:pStyle w:val="TOC2"/>
        <w:tabs>
          <w:tab w:val="right" w:leader="dot" w:pos="8306"/>
        </w:tabs>
      </w:pPr>
      <w:hyperlink w:anchor="_Toc7787" w:history="1">
        <w:r>
          <w:rPr>
            <w:rFonts w:ascii="仿宋" w:eastAsia="仿宋" w:hAnsi="仿宋" w:cs="仿宋" w:hint="eastAsia"/>
            <w:lang w:eastAsia="zh-CN"/>
          </w:rPr>
          <w:t>(一)、项目选址原则</w:t>
        </w:r>
        <w:r>
          <w:tab/>
        </w:r>
        <w:r>
          <w:fldChar w:fldCharType="begin"/>
        </w:r>
        <w:r>
          <w:instrText xml:space="preserve"> PAGEREF _Toc7787 \h </w:instrText>
        </w:r>
        <w:r>
          <w:fldChar w:fldCharType="separate"/>
        </w:r>
        <w:r>
          <w:t>3</w:t>
        </w:r>
        <w:r>
          <w:fldChar w:fldCharType="end"/>
        </w:r>
      </w:hyperlink>
    </w:p>
    <w:p>
      <w:pPr>
        <w:pStyle w:val="TOC2"/>
        <w:tabs>
          <w:tab w:val="right" w:leader="dot" w:pos="8306"/>
        </w:tabs>
      </w:pPr>
      <w:hyperlink w:anchor="_Toc28106" w:history="1">
        <w:r>
          <w:rPr>
            <w:rFonts w:ascii="仿宋" w:eastAsia="仿宋" w:hAnsi="仿宋" w:cs="仿宋" w:hint="eastAsia"/>
            <w:lang w:eastAsia="zh-CN"/>
          </w:rPr>
          <w:t>(二)、项目选址</w:t>
        </w:r>
        <w:r>
          <w:tab/>
        </w:r>
        <w:r>
          <w:fldChar w:fldCharType="begin"/>
        </w:r>
        <w:r>
          <w:instrText xml:space="preserve"> PAGEREF _Toc28106 \h </w:instrText>
        </w:r>
        <w:r>
          <w:fldChar w:fldCharType="separate"/>
        </w:r>
        <w:r>
          <w:t>6</w:t>
        </w:r>
        <w:r>
          <w:fldChar w:fldCharType="end"/>
        </w:r>
      </w:hyperlink>
    </w:p>
    <w:p>
      <w:pPr>
        <w:pStyle w:val="TOC2"/>
        <w:tabs>
          <w:tab w:val="right" w:leader="dot" w:pos="8306"/>
        </w:tabs>
      </w:pPr>
      <w:hyperlink w:anchor="_Toc28153" w:history="1">
        <w:r>
          <w:rPr>
            <w:rFonts w:ascii="仿宋" w:eastAsia="仿宋" w:hAnsi="仿宋" w:cs="仿宋" w:hint="eastAsia"/>
            <w:lang w:eastAsia="zh-CN"/>
          </w:rPr>
          <w:t>(三)、建设条件分析</w:t>
        </w:r>
        <w:r>
          <w:tab/>
        </w:r>
        <w:r>
          <w:fldChar w:fldCharType="begin"/>
        </w:r>
        <w:r>
          <w:instrText xml:space="preserve"> PAGEREF _Toc28153 \h </w:instrText>
        </w:r>
        <w:r>
          <w:fldChar w:fldCharType="separate"/>
        </w:r>
        <w:r>
          <w:t>8</w:t>
        </w:r>
        <w:r>
          <w:fldChar w:fldCharType="end"/>
        </w:r>
      </w:hyperlink>
    </w:p>
    <w:p>
      <w:pPr>
        <w:pStyle w:val="TOC2"/>
        <w:tabs>
          <w:tab w:val="right" w:leader="dot" w:pos="8306"/>
        </w:tabs>
      </w:pPr>
      <w:hyperlink w:anchor="_Toc32503" w:history="1">
        <w:r>
          <w:rPr>
            <w:rFonts w:ascii="仿宋" w:eastAsia="仿宋" w:hAnsi="仿宋" w:cs="仿宋" w:hint="eastAsia"/>
            <w:lang w:eastAsia="zh-CN"/>
          </w:rPr>
          <w:t>(四)、用地控制指标</w:t>
        </w:r>
        <w:r>
          <w:tab/>
        </w:r>
        <w:r>
          <w:fldChar w:fldCharType="begin"/>
        </w:r>
        <w:r>
          <w:instrText xml:space="preserve"> PAGEREF _Toc32503 \h </w:instrText>
        </w:r>
        <w:r>
          <w:fldChar w:fldCharType="separate"/>
        </w:r>
        <w:r>
          <w:t>10</w:t>
        </w:r>
        <w:r>
          <w:fldChar w:fldCharType="end"/>
        </w:r>
      </w:hyperlink>
    </w:p>
    <w:p>
      <w:pPr>
        <w:pStyle w:val="TOC2"/>
        <w:tabs>
          <w:tab w:val="right" w:leader="dot" w:pos="8306"/>
        </w:tabs>
      </w:pPr>
      <w:hyperlink w:anchor="_Toc16910" w:history="1">
        <w:r>
          <w:rPr>
            <w:rFonts w:ascii="仿宋" w:eastAsia="仿宋" w:hAnsi="仿宋" w:cs="仿宋" w:hint="eastAsia"/>
            <w:lang w:eastAsia="zh-CN"/>
          </w:rPr>
          <w:t>(五)、地总体要求</w:t>
        </w:r>
        <w:r>
          <w:tab/>
        </w:r>
        <w:r>
          <w:fldChar w:fldCharType="begin"/>
        </w:r>
        <w:r>
          <w:instrText xml:space="preserve"> PAGEREF _Toc16910 \h </w:instrText>
        </w:r>
        <w:r>
          <w:fldChar w:fldCharType="separate"/>
        </w:r>
        <w:r>
          <w:t>11</w:t>
        </w:r>
        <w:r>
          <w:fldChar w:fldCharType="end"/>
        </w:r>
      </w:hyperlink>
    </w:p>
    <w:p>
      <w:pPr>
        <w:pStyle w:val="TOC2"/>
        <w:tabs>
          <w:tab w:val="right" w:leader="dot" w:pos="8306"/>
        </w:tabs>
      </w:pPr>
      <w:hyperlink w:anchor="_Toc22155" w:history="1">
        <w:r>
          <w:rPr>
            <w:rFonts w:ascii="仿宋" w:eastAsia="仿宋" w:hAnsi="仿宋" w:cs="仿宋" w:hint="eastAsia"/>
            <w:lang w:eastAsia="zh-CN"/>
          </w:rPr>
          <w:t>(六)、节约用地措施</w:t>
        </w:r>
        <w:r>
          <w:tab/>
        </w:r>
        <w:r>
          <w:fldChar w:fldCharType="begin"/>
        </w:r>
        <w:r>
          <w:instrText xml:space="preserve"> PAGEREF _Toc22155 \h </w:instrText>
        </w:r>
        <w:r>
          <w:fldChar w:fldCharType="separate"/>
        </w:r>
        <w:r>
          <w:t>12</w:t>
        </w:r>
        <w:r>
          <w:fldChar w:fldCharType="end"/>
        </w:r>
      </w:hyperlink>
    </w:p>
    <w:p>
      <w:pPr>
        <w:pStyle w:val="TOC2"/>
        <w:tabs>
          <w:tab w:val="right" w:leader="dot" w:pos="8306"/>
        </w:tabs>
      </w:pPr>
      <w:hyperlink w:anchor="_Toc32765" w:history="1">
        <w:r>
          <w:rPr>
            <w:rFonts w:ascii="仿宋" w:eastAsia="仿宋" w:hAnsi="仿宋" w:cs="仿宋" w:hint="eastAsia"/>
            <w:lang w:eastAsia="zh-CN"/>
          </w:rPr>
          <w:t>(七)、选址综合评价</w:t>
        </w:r>
        <w:r>
          <w:tab/>
        </w:r>
        <w:r>
          <w:fldChar w:fldCharType="begin"/>
        </w:r>
        <w:r>
          <w:instrText xml:space="preserve"> PAGEREF _Toc32765 \h </w:instrText>
        </w:r>
        <w:r>
          <w:fldChar w:fldCharType="separate"/>
        </w:r>
        <w:r>
          <w:t>14</w:t>
        </w:r>
        <w:r>
          <w:fldChar w:fldCharType="end"/>
        </w:r>
      </w:hyperlink>
    </w:p>
    <w:p>
      <w:pPr>
        <w:pStyle w:val="TOC1"/>
        <w:tabs>
          <w:tab w:val="right" w:leader="dot" w:pos="8306"/>
        </w:tabs>
      </w:pPr>
      <w:hyperlink w:anchor="_Toc3675" w:history="1">
        <w:r>
          <w:rPr>
            <w:rFonts w:ascii="仿宋" w:eastAsia="仿宋" w:hAnsi="仿宋" w:cs="仿宋" w:hint="eastAsia"/>
            <w:lang w:eastAsia="zh-CN"/>
          </w:rPr>
          <w:t>二、背景、必要性分析</w:t>
        </w:r>
        <w:r>
          <w:tab/>
        </w:r>
        <w:r>
          <w:fldChar w:fldCharType="begin"/>
        </w:r>
        <w:r>
          <w:instrText xml:space="preserve"> PAGEREF _Toc3675 \h </w:instrText>
        </w:r>
        <w:r>
          <w:fldChar w:fldCharType="separate"/>
        </w:r>
        <w:r>
          <w:t>15</w:t>
        </w:r>
        <w:r>
          <w:fldChar w:fldCharType="end"/>
        </w:r>
      </w:hyperlink>
    </w:p>
    <w:p>
      <w:pPr>
        <w:pStyle w:val="TOC2"/>
        <w:tabs>
          <w:tab w:val="right" w:leader="dot" w:pos="8306"/>
        </w:tabs>
      </w:pPr>
      <w:hyperlink w:anchor="_Toc17617" w:history="1">
        <w:r>
          <w:rPr>
            <w:rFonts w:ascii="仿宋" w:eastAsia="仿宋" w:hAnsi="仿宋" w:cs="仿宋" w:hint="eastAsia"/>
            <w:lang w:eastAsia="zh-CN"/>
          </w:rPr>
          <w:t>(一)、项目建设背景</w:t>
        </w:r>
        <w:r>
          <w:tab/>
        </w:r>
        <w:r>
          <w:fldChar w:fldCharType="begin"/>
        </w:r>
        <w:r>
          <w:instrText xml:space="preserve"> PAGEREF _Toc17617 \h </w:instrText>
        </w:r>
        <w:r>
          <w:fldChar w:fldCharType="separate"/>
        </w:r>
        <w:r>
          <w:t>15</w:t>
        </w:r>
        <w:r>
          <w:fldChar w:fldCharType="end"/>
        </w:r>
      </w:hyperlink>
    </w:p>
    <w:p>
      <w:pPr>
        <w:pStyle w:val="TOC2"/>
        <w:tabs>
          <w:tab w:val="right" w:leader="dot" w:pos="8306"/>
        </w:tabs>
      </w:pPr>
      <w:hyperlink w:anchor="_Toc14251" w:history="1">
        <w:r>
          <w:rPr>
            <w:rFonts w:ascii="仿宋" w:eastAsia="仿宋" w:hAnsi="仿宋" w:cs="仿宋" w:hint="eastAsia"/>
            <w:lang w:eastAsia="zh-CN"/>
          </w:rPr>
          <w:t>(二)、必要性分析</w:t>
        </w:r>
        <w:r>
          <w:tab/>
        </w:r>
        <w:r>
          <w:fldChar w:fldCharType="begin"/>
        </w:r>
        <w:r>
          <w:instrText xml:space="preserve"> PAGEREF _Toc14251 \h </w:instrText>
        </w:r>
        <w:r>
          <w:fldChar w:fldCharType="separate"/>
        </w:r>
        <w:r>
          <w:t>16</w:t>
        </w:r>
        <w:r>
          <w:fldChar w:fldCharType="end"/>
        </w:r>
      </w:hyperlink>
    </w:p>
    <w:p>
      <w:pPr>
        <w:pStyle w:val="TOC2"/>
        <w:tabs>
          <w:tab w:val="right" w:leader="dot" w:pos="8306"/>
        </w:tabs>
      </w:pPr>
      <w:hyperlink w:anchor="_Toc11166" w:history="1">
        <w:r>
          <w:rPr>
            <w:rFonts w:ascii="仿宋" w:eastAsia="仿宋" w:hAnsi="仿宋" w:cs="仿宋" w:hint="eastAsia"/>
            <w:lang w:eastAsia="zh-CN"/>
          </w:rPr>
          <w:t>(三)、项目建设有利条件</w:t>
        </w:r>
        <w:r>
          <w:tab/>
        </w:r>
        <w:r>
          <w:fldChar w:fldCharType="begin"/>
        </w:r>
        <w:r>
          <w:instrText xml:space="preserve"> PAGEREF _Toc11166 \h </w:instrText>
        </w:r>
        <w:r>
          <w:fldChar w:fldCharType="separate"/>
        </w:r>
        <w:r>
          <w:t>17</w:t>
        </w:r>
        <w:r>
          <w:fldChar w:fldCharType="end"/>
        </w:r>
      </w:hyperlink>
    </w:p>
    <w:p>
      <w:pPr>
        <w:pStyle w:val="TOC1"/>
        <w:tabs>
          <w:tab w:val="right" w:leader="dot" w:pos="8306"/>
        </w:tabs>
      </w:pPr>
      <w:hyperlink w:anchor="_Toc31918" w:history="1">
        <w:r>
          <w:rPr>
            <w:rFonts w:ascii="仿宋" w:eastAsia="仿宋" w:hAnsi="仿宋" w:cs="仿宋" w:hint="eastAsia"/>
            <w:lang w:eastAsia="zh-CN"/>
          </w:rPr>
          <w:t>三、资源开发及综合利用分析</w:t>
        </w:r>
        <w:r>
          <w:tab/>
        </w:r>
        <w:r>
          <w:fldChar w:fldCharType="begin"/>
        </w:r>
        <w:r>
          <w:instrText xml:space="preserve"> PAGEREF _Toc31918 \h </w:instrText>
        </w:r>
        <w:r>
          <w:fldChar w:fldCharType="separate"/>
        </w:r>
        <w:r>
          <w:t>19</w:t>
        </w:r>
        <w:r>
          <w:fldChar w:fldCharType="end"/>
        </w:r>
      </w:hyperlink>
    </w:p>
    <w:p>
      <w:pPr>
        <w:pStyle w:val="TOC2"/>
        <w:tabs>
          <w:tab w:val="right" w:leader="dot" w:pos="8306"/>
        </w:tabs>
      </w:pPr>
      <w:hyperlink w:anchor="_Toc2927" w:history="1">
        <w:r>
          <w:rPr>
            <w:rFonts w:ascii="仿宋" w:eastAsia="仿宋" w:hAnsi="仿宋" w:cs="仿宋" w:hint="eastAsia"/>
            <w:lang w:eastAsia="zh-CN"/>
          </w:rPr>
          <w:t>(一)、资源开发方案</w:t>
        </w:r>
        <w:r>
          <w:tab/>
        </w:r>
        <w:r>
          <w:fldChar w:fldCharType="begin"/>
        </w:r>
        <w:r>
          <w:instrText xml:space="preserve"> PAGEREF _Toc2927 \h </w:instrText>
        </w:r>
        <w:r>
          <w:fldChar w:fldCharType="separate"/>
        </w:r>
        <w:r>
          <w:t>19</w:t>
        </w:r>
        <w:r>
          <w:fldChar w:fldCharType="end"/>
        </w:r>
      </w:hyperlink>
    </w:p>
    <w:p>
      <w:pPr>
        <w:pStyle w:val="TOC2"/>
        <w:tabs>
          <w:tab w:val="right" w:leader="dot" w:pos="8306"/>
        </w:tabs>
      </w:pPr>
      <w:hyperlink w:anchor="_Toc32586" w:history="1">
        <w:r>
          <w:rPr>
            <w:rFonts w:ascii="仿宋" w:eastAsia="仿宋" w:hAnsi="仿宋" w:cs="仿宋" w:hint="eastAsia"/>
            <w:lang w:eastAsia="zh-CN"/>
          </w:rPr>
          <w:t>(二)、资源利用方案</w:t>
        </w:r>
        <w:r>
          <w:tab/>
        </w:r>
        <w:r>
          <w:fldChar w:fldCharType="begin"/>
        </w:r>
        <w:r>
          <w:instrText xml:space="preserve"> PAGEREF _Toc32586 \h </w:instrText>
        </w:r>
        <w:r>
          <w:fldChar w:fldCharType="separate"/>
        </w:r>
        <w:r>
          <w:t>20</w:t>
        </w:r>
        <w:r>
          <w:fldChar w:fldCharType="end"/>
        </w:r>
      </w:hyperlink>
    </w:p>
    <w:p>
      <w:pPr>
        <w:pStyle w:val="TOC2"/>
        <w:tabs>
          <w:tab w:val="right" w:leader="dot" w:pos="8306"/>
        </w:tabs>
      </w:pPr>
      <w:hyperlink w:anchor="_Toc4496" w:history="1">
        <w:r>
          <w:rPr>
            <w:rFonts w:ascii="仿宋" w:eastAsia="仿宋" w:hAnsi="仿宋" w:cs="仿宋" w:hint="eastAsia"/>
            <w:lang w:eastAsia="zh-CN"/>
          </w:rPr>
          <w:t>(三)、资源节约措施</w:t>
        </w:r>
        <w:r>
          <w:tab/>
        </w:r>
        <w:r>
          <w:fldChar w:fldCharType="begin"/>
        </w:r>
        <w:r>
          <w:instrText xml:space="preserve"> PAGEREF _Toc4496 \h </w:instrText>
        </w:r>
        <w:r>
          <w:fldChar w:fldCharType="separate"/>
        </w:r>
        <w:r>
          <w:t>21</w:t>
        </w:r>
        <w:r>
          <w:fldChar w:fldCharType="end"/>
        </w:r>
      </w:hyperlink>
    </w:p>
    <w:p>
      <w:pPr>
        <w:pStyle w:val="TOC1"/>
        <w:tabs>
          <w:tab w:val="right" w:leader="dot" w:pos="8306"/>
        </w:tabs>
      </w:pPr>
      <w:hyperlink w:anchor="_Toc26283" w:history="1">
        <w:r>
          <w:rPr>
            <w:rFonts w:ascii="仿宋" w:eastAsia="仿宋" w:hAnsi="仿宋" w:cs="仿宋" w:hint="eastAsia"/>
            <w:lang w:eastAsia="zh-CN"/>
          </w:rPr>
          <w:t>四、经济影响分析</w:t>
        </w:r>
        <w:r>
          <w:tab/>
        </w:r>
        <w:r>
          <w:fldChar w:fldCharType="begin"/>
        </w:r>
        <w:r>
          <w:instrText xml:space="preserve"> PAGEREF _Toc26283 \h </w:instrText>
        </w:r>
        <w:r>
          <w:fldChar w:fldCharType="separate"/>
        </w:r>
        <w:r>
          <w:t>22</w:t>
        </w:r>
        <w:r>
          <w:fldChar w:fldCharType="end"/>
        </w:r>
      </w:hyperlink>
    </w:p>
    <w:p>
      <w:pPr>
        <w:pStyle w:val="TOC2"/>
        <w:tabs>
          <w:tab w:val="right" w:leader="dot" w:pos="8306"/>
        </w:tabs>
      </w:pPr>
      <w:hyperlink w:anchor="_Toc838" w:history="1">
        <w:r>
          <w:rPr>
            <w:rFonts w:ascii="仿宋" w:eastAsia="仿宋" w:hAnsi="仿宋" w:cs="仿宋" w:hint="eastAsia"/>
            <w:lang w:eastAsia="zh-CN"/>
          </w:rPr>
          <w:t>(一)、经济费用效益或费用效果分析</w:t>
        </w:r>
        <w:r>
          <w:tab/>
        </w:r>
        <w:r>
          <w:fldChar w:fldCharType="begin"/>
        </w:r>
        <w:r>
          <w:instrText xml:space="preserve"> PAGEREF _Toc838 \h </w:instrText>
        </w:r>
        <w:r>
          <w:fldChar w:fldCharType="separate"/>
        </w:r>
        <w:r>
          <w:t>22</w:t>
        </w:r>
        <w:r>
          <w:fldChar w:fldCharType="end"/>
        </w:r>
      </w:hyperlink>
    </w:p>
    <w:p>
      <w:pPr>
        <w:pStyle w:val="TOC2"/>
        <w:tabs>
          <w:tab w:val="right" w:leader="dot" w:pos="8306"/>
        </w:tabs>
      </w:pPr>
      <w:hyperlink w:anchor="_Toc23201" w:history="1">
        <w:r>
          <w:rPr>
            <w:rFonts w:ascii="仿宋" w:eastAsia="仿宋" w:hAnsi="仿宋" w:cs="仿宋" w:hint="eastAsia"/>
            <w:lang w:eastAsia="zh-CN"/>
          </w:rPr>
          <w:t>(二)、行业影响分析</w:t>
        </w:r>
        <w:r>
          <w:tab/>
        </w:r>
        <w:r>
          <w:fldChar w:fldCharType="begin"/>
        </w:r>
        <w:r>
          <w:instrText xml:space="preserve"> PAGEREF _Toc23201 \h </w:instrText>
        </w:r>
        <w:r>
          <w:fldChar w:fldCharType="separate"/>
        </w:r>
        <w:r>
          <w:t>24</w:t>
        </w:r>
        <w:r>
          <w:fldChar w:fldCharType="end"/>
        </w:r>
      </w:hyperlink>
    </w:p>
    <w:p>
      <w:pPr>
        <w:pStyle w:val="TOC2"/>
        <w:tabs>
          <w:tab w:val="right" w:leader="dot" w:pos="8306"/>
        </w:tabs>
      </w:pPr>
      <w:hyperlink w:anchor="_Toc2615" w:history="1">
        <w:r>
          <w:rPr>
            <w:rFonts w:ascii="仿宋" w:eastAsia="仿宋" w:hAnsi="仿宋" w:cs="仿宋" w:hint="eastAsia"/>
            <w:lang w:eastAsia="zh-CN"/>
          </w:rPr>
          <w:t>(三)、区域经济影响分析</w:t>
        </w:r>
        <w:r>
          <w:tab/>
        </w:r>
        <w:r>
          <w:fldChar w:fldCharType="begin"/>
        </w:r>
        <w:r>
          <w:instrText xml:space="preserve"> PAGEREF _Toc2615 \h </w:instrText>
        </w:r>
        <w:r>
          <w:fldChar w:fldCharType="separate"/>
        </w:r>
        <w:r>
          <w:t>26</w:t>
        </w:r>
        <w:r>
          <w:fldChar w:fldCharType="end"/>
        </w:r>
      </w:hyperlink>
    </w:p>
    <w:p>
      <w:pPr>
        <w:pStyle w:val="TOC2"/>
        <w:tabs>
          <w:tab w:val="right" w:leader="dot" w:pos="8306"/>
        </w:tabs>
      </w:pPr>
      <w:hyperlink w:anchor="_Toc25328" w:history="1">
        <w:r>
          <w:rPr>
            <w:rFonts w:ascii="仿宋" w:eastAsia="仿宋" w:hAnsi="仿宋" w:cs="仿宋" w:hint="eastAsia"/>
            <w:lang w:eastAsia="zh-CN"/>
          </w:rPr>
          <w:t>(四)、宏观经济影响分析</w:t>
        </w:r>
        <w:r>
          <w:tab/>
        </w:r>
        <w:r>
          <w:fldChar w:fldCharType="begin"/>
        </w:r>
        <w:r>
          <w:instrText xml:space="preserve"> PAGEREF _Toc25328 \h </w:instrText>
        </w:r>
        <w:r>
          <w:fldChar w:fldCharType="separate"/>
        </w:r>
        <w:r>
          <w:t>27</w:t>
        </w:r>
        <w:r>
          <w:fldChar w:fldCharType="end"/>
        </w:r>
      </w:hyperlink>
    </w:p>
    <w:p>
      <w:pPr>
        <w:pStyle w:val="TOC1"/>
        <w:tabs>
          <w:tab w:val="right" w:leader="dot" w:pos="8306"/>
        </w:tabs>
      </w:pPr>
      <w:hyperlink w:anchor="_Toc18697" w:history="1">
        <w:r>
          <w:rPr>
            <w:rFonts w:ascii="仿宋" w:eastAsia="仿宋" w:hAnsi="仿宋" w:cs="仿宋" w:hint="eastAsia"/>
            <w:lang w:eastAsia="zh-CN"/>
          </w:rPr>
          <w:t>五、财务管理与成本控制</w:t>
        </w:r>
        <w:r>
          <w:tab/>
        </w:r>
        <w:r>
          <w:fldChar w:fldCharType="begin"/>
        </w:r>
        <w:r>
          <w:instrText xml:space="preserve"> PAGEREF _Toc18697 \h </w:instrText>
        </w:r>
        <w:r>
          <w:fldChar w:fldCharType="separate"/>
        </w:r>
        <w:r>
          <w:t>29</w:t>
        </w:r>
        <w:r>
          <w:fldChar w:fldCharType="end"/>
        </w:r>
      </w:hyperlink>
    </w:p>
    <w:p>
      <w:pPr>
        <w:pStyle w:val="TOC2"/>
        <w:tabs>
          <w:tab w:val="right" w:leader="dot" w:pos="8306"/>
        </w:tabs>
      </w:pPr>
      <w:hyperlink w:anchor="_Toc4582" w:history="1">
        <w:r>
          <w:rPr>
            <w:rFonts w:ascii="仿宋" w:eastAsia="仿宋" w:hAnsi="仿宋" w:cs="仿宋" w:hint="eastAsia"/>
            <w:lang w:eastAsia="zh-CN"/>
          </w:rPr>
          <w:t>(一)、财务管理体系建设</w:t>
        </w:r>
        <w:r>
          <w:tab/>
        </w:r>
        <w:r>
          <w:fldChar w:fldCharType="begin"/>
        </w:r>
        <w:r>
          <w:instrText xml:space="preserve"> PAGEREF _Toc4582 \h </w:instrText>
        </w:r>
        <w:r>
          <w:fldChar w:fldCharType="separate"/>
        </w:r>
        <w:r>
          <w:t>29</w:t>
        </w:r>
        <w:r>
          <w:fldChar w:fldCharType="end"/>
        </w:r>
      </w:hyperlink>
    </w:p>
    <w:p>
      <w:pPr>
        <w:pStyle w:val="TOC2"/>
        <w:tabs>
          <w:tab w:val="right" w:leader="dot" w:pos="8306"/>
        </w:tabs>
      </w:pPr>
      <w:hyperlink w:anchor="_Toc8706" w:history="1">
        <w:r>
          <w:rPr>
            <w:rFonts w:ascii="仿宋" w:eastAsia="仿宋" w:hAnsi="仿宋" w:cs="仿宋" w:hint="eastAsia"/>
            <w:lang w:eastAsia="zh-CN"/>
          </w:rPr>
          <w:t>(二)、成本控制措施</w:t>
        </w:r>
        <w:r>
          <w:tab/>
        </w:r>
        <w:r>
          <w:fldChar w:fldCharType="begin"/>
        </w:r>
        <w:r>
          <w:instrText xml:space="preserve"> PAGEREF _Toc8706 \h </w:instrText>
        </w:r>
        <w:r>
          <w:fldChar w:fldCharType="separate"/>
        </w:r>
        <w:r>
          <w:t>30</w:t>
        </w:r>
        <w:r>
          <w:fldChar w:fldCharType="end"/>
        </w:r>
      </w:hyperlink>
    </w:p>
    <w:p>
      <w:pPr>
        <w:pStyle w:val="TOC1"/>
        <w:tabs>
          <w:tab w:val="right" w:leader="dot" w:pos="8306"/>
        </w:tabs>
      </w:pPr>
      <w:hyperlink w:anchor="_Toc23811" w:history="1">
        <w:r>
          <w:rPr>
            <w:rFonts w:ascii="仿宋" w:eastAsia="仿宋" w:hAnsi="仿宋" w:cs="仿宋" w:hint="eastAsia"/>
            <w:lang w:eastAsia="zh-CN"/>
          </w:rPr>
          <w:t>六、环境和生态影响分析</w:t>
        </w:r>
        <w:r>
          <w:tab/>
        </w:r>
        <w:r>
          <w:fldChar w:fldCharType="begin"/>
        </w:r>
        <w:r>
          <w:instrText xml:space="preserve"> PAGEREF _Toc23811 \h </w:instrText>
        </w:r>
        <w:r>
          <w:fldChar w:fldCharType="separate"/>
        </w:r>
        <w:r>
          <w:t>31</w:t>
        </w:r>
        <w:r>
          <w:fldChar w:fldCharType="end"/>
        </w:r>
      </w:hyperlink>
    </w:p>
    <w:p>
      <w:pPr>
        <w:pStyle w:val="TOC2"/>
        <w:tabs>
          <w:tab w:val="right" w:leader="dot" w:pos="8306"/>
        </w:tabs>
      </w:pPr>
      <w:hyperlink w:anchor="_Toc10165" w:history="1">
        <w:r>
          <w:rPr>
            <w:rFonts w:ascii="仿宋" w:eastAsia="仿宋" w:hAnsi="仿宋" w:cs="仿宋" w:hint="eastAsia"/>
            <w:lang w:eastAsia="zh-CN"/>
          </w:rPr>
          <w:t>(一)、环境和生态现状</w:t>
        </w:r>
        <w:r>
          <w:tab/>
        </w:r>
        <w:r>
          <w:fldChar w:fldCharType="begin"/>
        </w:r>
        <w:r>
          <w:instrText xml:space="preserve"> PAGEREF _Toc10165 \h </w:instrText>
        </w:r>
        <w:r>
          <w:fldChar w:fldCharType="separate"/>
        </w:r>
        <w:r>
          <w:t>31</w:t>
        </w:r>
        <w:r>
          <w:fldChar w:fldCharType="end"/>
        </w:r>
      </w:hyperlink>
    </w:p>
    <w:p>
      <w:pPr>
        <w:pStyle w:val="TOC2"/>
        <w:tabs>
          <w:tab w:val="right" w:leader="dot" w:pos="8306"/>
        </w:tabs>
      </w:pPr>
      <w:hyperlink w:anchor="_Toc23408" w:history="1">
        <w:r>
          <w:rPr>
            <w:rFonts w:ascii="仿宋" w:eastAsia="仿宋" w:hAnsi="仿宋" w:cs="仿宋" w:hint="eastAsia"/>
            <w:lang w:eastAsia="zh-CN"/>
          </w:rPr>
          <w:t>(二)、生态环境影响分析</w:t>
        </w:r>
        <w:r>
          <w:tab/>
        </w:r>
        <w:r>
          <w:fldChar w:fldCharType="begin"/>
        </w:r>
        <w:r>
          <w:instrText xml:space="preserve"> PAGEREF _Toc23408 \h </w:instrText>
        </w:r>
        <w:r>
          <w:fldChar w:fldCharType="separate"/>
        </w:r>
        <w:r>
          <w:t>33</w:t>
        </w:r>
        <w:r>
          <w:fldChar w:fldCharType="end"/>
        </w:r>
      </w:hyperlink>
    </w:p>
    <w:p>
      <w:pPr>
        <w:pStyle w:val="TOC2"/>
        <w:tabs>
          <w:tab w:val="right" w:leader="dot" w:pos="8306"/>
        </w:tabs>
      </w:pPr>
      <w:hyperlink w:anchor="_Toc12282" w:history="1">
        <w:r>
          <w:rPr>
            <w:rFonts w:ascii="仿宋" w:eastAsia="仿宋" w:hAnsi="仿宋" w:cs="仿宋" w:hint="eastAsia"/>
            <w:lang w:eastAsia="zh-CN"/>
          </w:rPr>
          <w:t>(三)、生态环境保护措施</w:t>
        </w:r>
        <w:r>
          <w:tab/>
        </w:r>
        <w:r>
          <w:fldChar w:fldCharType="begin"/>
        </w:r>
        <w:r>
          <w:instrText xml:space="preserve"> PAGEREF _Toc12282 \h </w:instrText>
        </w:r>
        <w:r>
          <w:fldChar w:fldCharType="separate"/>
        </w:r>
        <w:r>
          <w:t>34</w:t>
        </w:r>
        <w:r>
          <w:fldChar w:fldCharType="end"/>
        </w:r>
      </w:hyperlink>
    </w:p>
    <w:p>
      <w:pPr>
        <w:pStyle w:val="TOC2"/>
        <w:tabs>
          <w:tab w:val="right" w:leader="dot" w:pos="8306"/>
        </w:tabs>
      </w:pPr>
      <w:hyperlink w:anchor="_Toc8598" w:history="1">
        <w:r>
          <w:rPr>
            <w:rFonts w:ascii="仿宋" w:eastAsia="仿宋" w:hAnsi="仿宋" w:cs="仿宋" w:hint="eastAsia"/>
            <w:lang w:eastAsia="zh-CN"/>
          </w:rPr>
          <w:t>(四)、地质灾害影响分析</w:t>
        </w:r>
        <w:r>
          <w:tab/>
        </w:r>
        <w:r>
          <w:fldChar w:fldCharType="begin"/>
        </w:r>
        <w:r>
          <w:instrText xml:space="preserve"> PAGEREF _Toc8598 \h </w:instrText>
        </w:r>
        <w:r>
          <w:fldChar w:fldCharType="separate"/>
        </w:r>
        <w:r>
          <w:t>36</w:t>
        </w:r>
        <w:r>
          <w:fldChar w:fldCharType="end"/>
        </w:r>
      </w:hyperlink>
    </w:p>
    <w:p>
      <w:pPr>
        <w:pStyle w:val="TOC2"/>
        <w:tabs>
          <w:tab w:val="right" w:leader="dot" w:pos="8306"/>
        </w:tabs>
      </w:pPr>
      <w:hyperlink w:anchor="_Toc966" w:history="1">
        <w:r>
          <w:rPr>
            <w:rFonts w:ascii="仿宋" w:eastAsia="仿宋" w:hAnsi="仿宋" w:cs="仿宋" w:hint="eastAsia"/>
            <w:lang w:eastAsia="zh-CN"/>
          </w:rPr>
          <w:t>(五)、特殊环境影响</w:t>
        </w:r>
        <w:r>
          <w:tab/>
        </w:r>
        <w:r>
          <w:fldChar w:fldCharType="begin"/>
        </w:r>
        <w:r>
          <w:instrText xml:space="preserve"> PAGEREF _Toc966 \h </w:instrText>
        </w:r>
        <w:r>
          <w:fldChar w:fldCharType="separate"/>
        </w:r>
        <w:r>
          <w:t>37</w:t>
        </w:r>
        <w:r>
          <w:fldChar w:fldCharType="end"/>
        </w:r>
      </w:hyperlink>
    </w:p>
    <w:p>
      <w:pPr>
        <w:pStyle w:val="TOC1"/>
        <w:tabs>
          <w:tab w:val="right" w:leader="dot" w:pos="8306"/>
        </w:tabs>
      </w:pPr>
      <w:hyperlink w:anchor="_Toc27164" w:history="1">
        <w:r>
          <w:rPr>
            <w:rFonts w:ascii="仿宋" w:eastAsia="仿宋" w:hAnsi="仿宋" w:cs="仿宋" w:hint="eastAsia"/>
            <w:lang w:eastAsia="zh-CN"/>
          </w:rPr>
          <w:t>七、安全与应急管理</w:t>
        </w:r>
        <w:r>
          <w:tab/>
        </w:r>
        <w:r>
          <w:fldChar w:fldCharType="begin"/>
        </w:r>
        <w:r>
          <w:instrText xml:space="preserve"> PAGEREF _Toc27164 \h </w:instrText>
        </w:r>
        <w:r>
          <w:fldChar w:fldCharType="separate"/>
        </w:r>
        <w:r>
          <w:t>38</w:t>
        </w:r>
        <w:r>
          <w:fldChar w:fldCharType="end"/>
        </w:r>
      </w:hyperlink>
    </w:p>
    <w:p>
      <w:pPr>
        <w:pStyle w:val="TOC2"/>
        <w:tabs>
          <w:tab w:val="right" w:leader="dot" w:pos="8306"/>
        </w:tabs>
      </w:pPr>
      <w:hyperlink w:anchor="_Toc15003" w:history="1">
        <w:r>
          <w:rPr>
            <w:rFonts w:ascii="仿宋" w:eastAsia="仿宋" w:hAnsi="仿宋" w:cs="仿宋" w:hint="eastAsia"/>
            <w:lang w:eastAsia="zh-CN"/>
          </w:rPr>
          <w:t>(一)、安全生产管理</w:t>
        </w:r>
        <w:r>
          <w:tab/>
        </w:r>
        <w:r>
          <w:fldChar w:fldCharType="begin"/>
        </w:r>
        <w:r>
          <w:instrText xml:space="preserve"> PAGEREF _Toc15003 \h </w:instrText>
        </w:r>
        <w:r>
          <w:fldChar w:fldCharType="separate"/>
        </w:r>
        <w:r>
          <w:t>38</w:t>
        </w:r>
        <w:r>
          <w:fldChar w:fldCharType="end"/>
        </w:r>
      </w:hyperlink>
    </w:p>
    <w:p>
      <w:pPr>
        <w:pStyle w:val="TOC2"/>
        <w:tabs>
          <w:tab w:val="right" w:leader="dot" w:pos="8306"/>
        </w:tabs>
      </w:pPr>
      <w:hyperlink w:anchor="_Toc10" w:history="1">
        <w:r>
          <w:rPr>
            <w:rFonts w:ascii="仿宋" w:eastAsia="仿宋" w:hAnsi="仿宋" w:cs="仿宋" w:hint="eastAsia"/>
            <w:lang w:eastAsia="zh-CN"/>
          </w:rPr>
          <w:t>(二)、应急预案与响应</w:t>
        </w:r>
        <w:r>
          <w:tab/>
        </w:r>
        <w:r>
          <w:fldChar w:fldCharType="begin"/>
        </w:r>
        <w:r>
          <w:instrText xml:space="preserve"> PAGEREF _Toc10 \h </w:instrText>
        </w:r>
        <w:r>
          <w:fldChar w:fldCharType="separate"/>
        </w:r>
        <w:r>
          <w:t>40</w:t>
        </w:r>
        <w:r>
          <w:fldChar w:fldCharType="end"/>
        </w:r>
      </w:hyperlink>
    </w:p>
    <w:p>
      <w:pPr>
        <w:pStyle w:val="TOC1"/>
        <w:tabs>
          <w:tab w:val="right" w:leader="dot" w:pos="8306"/>
        </w:tabs>
      </w:pPr>
      <w:hyperlink w:anchor="_Toc1706" w:history="1">
        <w:r>
          <w:rPr>
            <w:rFonts w:ascii="仿宋" w:eastAsia="仿宋" w:hAnsi="仿宋" w:cs="仿宋" w:hint="eastAsia"/>
            <w:lang w:eastAsia="zh-CN"/>
          </w:rPr>
          <w:t>八、经济效益与社会效益优化</w:t>
        </w:r>
        <w:r>
          <w:tab/>
        </w:r>
        <w:r>
          <w:fldChar w:fldCharType="begin"/>
        </w:r>
        <w:r>
          <w:instrText xml:space="preserve"> PAGEREF _Toc1706 \h </w:instrText>
        </w:r>
        <w:r>
          <w:fldChar w:fldCharType="separate"/>
        </w:r>
        <w:r>
          <w:t>41</w:t>
        </w:r>
        <w:r>
          <w:fldChar w:fldCharType="end"/>
        </w:r>
      </w:hyperlink>
    </w:p>
    <w:p>
      <w:pPr>
        <w:pStyle w:val="TOC2"/>
        <w:tabs>
          <w:tab w:val="right" w:leader="dot" w:pos="8306"/>
        </w:tabs>
      </w:pPr>
      <w:hyperlink w:anchor="_Toc15087" w:history="1">
        <w:r>
          <w:rPr>
            <w:rFonts w:ascii="仿宋" w:eastAsia="仿宋" w:hAnsi="仿宋" w:cs="仿宋" w:hint="eastAsia"/>
            <w:lang w:eastAsia="zh-CN"/>
          </w:rPr>
          <w:t>(一)、经济效益提升策略</w:t>
        </w:r>
        <w:r>
          <w:tab/>
        </w:r>
        <w:r>
          <w:fldChar w:fldCharType="begin"/>
        </w:r>
        <w:r>
          <w:instrText xml:space="preserve"> PAGEREF _Toc15087 \h </w:instrText>
        </w:r>
        <w:r>
          <w:fldChar w:fldCharType="separate"/>
        </w:r>
        <w:r>
          <w:t>41</w:t>
        </w:r>
        <w:r>
          <w:fldChar w:fldCharType="end"/>
        </w:r>
      </w:hyperlink>
    </w:p>
    <w:p>
      <w:pPr>
        <w:pStyle w:val="TOC2"/>
        <w:tabs>
          <w:tab w:val="right" w:leader="dot" w:pos="8306"/>
        </w:tabs>
      </w:pPr>
      <w:hyperlink w:anchor="_Toc7906" w:history="1">
        <w:r>
          <w:rPr>
            <w:rFonts w:ascii="仿宋" w:eastAsia="仿宋" w:hAnsi="仿宋" w:cs="仿宋" w:hint="eastAsia"/>
            <w:lang w:eastAsia="zh-CN"/>
          </w:rPr>
          <w:t>(二)、社会效益增强方案</w:t>
        </w:r>
        <w:r>
          <w:tab/>
        </w:r>
        <w:r>
          <w:fldChar w:fldCharType="begin"/>
        </w:r>
        <w:r>
          <w:instrText xml:space="preserve"> PAGEREF _Toc7906 \h </w:instrText>
        </w:r>
        <w:r>
          <w:fldChar w:fldCharType="separate"/>
        </w:r>
        <w:r>
          <w:t>43</w:t>
        </w:r>
        <w:r>
          <w:fldChar w:fldCharType="end"/>
        </w:r>
      </w:hyperlink>
    </w:p>
    <w:p>
      <w:pPr>
        <w:pStyle w:val="TOC1"/>
        <w:tabs>
          <w:tab w:val="right" w:leader="dot" w:pos="8306"/>
        </w:tabs>
      </w:pPr>
      <w:hyperlink w:anchor="_Toc9523" w:history="1">
        <w:r>
          <w:rPr>
            <w:rFonts w:ascii="仿宋" w:eastAsia="仿宋" w:hAnsi="仿宋" w:cs="仿宋" w:hint="eastAsia"/>
            <w:lang w:eastAsia="zh-CN"/>
          </w:rPr>
          <w:t>九、客户关系管理与市场拓展</w:t>
        </w:r>
        <w:r>
          <w:tab/>
        </w:r>
        <w:r>
          <w:fldChar w:fldCharType="begin"/>
        </w:r>
        <w:r>
          <w:instrText xml:space="preserve"> PAGEREF _Toc9523 \h </w:instrText>
        </w:r>
        <w:r>
          <w:fldChar w:fldCharType="separate"/>
        </w:r>
        <w:r>
          <w:t>43</w:t>
        </w:r>
        <w:r>
          <w:fldChar w:fldCharType="end"/>
        </w:r>
      </w:hyperlink>
    </w:p>
    <w:p>
      <w:pPr>
        <w:pStyle w:val="TOC2"/>
        <w:tabs>
          <w:tab w:val="right" w:leader="dot" w:pos="8306"/>
        </w:tabs>
      </w:pPr>
      <w:hyperlink w:anchor="_Toc7798" w:history="1">
        <w:r>
          <w:rPr>
            <w:rFonts w:ascii="仿宋" w:eastAsia="仿宋" w:hAnsi="仿宋" w:cs="仿宋" w:hint="eastAsia"/>
            <w:lang w:eastAsia="zh-CN"/>
          </w:rPr>
          <w:t>(一)、客户关系管理策略</w:t>
        </w:r>
        <w:r>
          <w:tab/>
        </w:r>
        <w:r>
          <w:fldChar w:fldCharType="begin"/>
        </w:r>
        <w:r>
          <w:instrText xml:space="preserve"> PAGEREF _Toc7798 \h </w:instrText>
        </w:r>
        <w:r>
          <w:fldChar w:fldCharType="separate"/>
        </w:r>
        <w:r>
          <w:t>43</w:t>
        </w:r>
        <w:r>
          <w:fldChar w:fldCharType="end"/>
        </w:r>
      </w:hyperlink>
    </w:p>
    <w:p>
      <w:pPr>
        <w:pStyle w:val="TOC2"/>
        <w:tabs>
          <w:tab w:val="right" w:leader="dot" w:pos="8306"/>
        </w:tabs>
      </w:pPr>
      <w:hyperlink w:anchor="_Toc26109" w:history="1">
        <w:r>
          <w:rPr>
            <w:rFonts w:ascii="仿宋" w:eastAsia="仿宋" w:hAnsi="仿宋" w:cs="仿宋" w:hint="eastAsia"/>
            <w:lang w:eastAsia="zh-CN"/>
          </w:rPr>
          <w:t>(二)、市场拓展方案</w:t>
        </w:r>
        <w:r>
          <w:tab/>
        </w:r>
        <w:r>
          <w:fldChar w:fldCharType="begin"/>
        </w:r>
        <w:r>
          <w:instrText xml:space="preserve"> PAGEREF _Toc26109 \h </w:instrText>
        </w:r>
        <w:r>
          <w:fldChar w:fldCharType="separate"/>
        </w:r>
        <w:r>
          <w:t>45</w:t>
        </w:r>
        <w:r>
          <w:fldChar w:fldCharType="end"/>
        </w:r>
      </w:hyperlink>
    </w:p>
    <w:p>
      <w:pPr>
        <w:pStyle w:val="TOC1"/>
        <w:tabs>
          <w:tab w:val="right" w:leader="dot" w:pos="8306"/>
        </w:tabs>
      </w:pPr>
      <w:hyperlink w:anchor="_Toc11687" w:history="1">
        <w:r>
          <w:rPr>
            <w:rFonts w:ascii="仿宋" w:eastAsia="仿宋" w:hAnsi="仿宋" w:cs="仿宋" w:hint="eastAsia"/>
            <w:lang w:eastAsia="zh-CN"/>
          </w:rPr>
          <w:t>十、环境保护与绿色发展</w:t>
        </w:r>
        <w:r>
          <w:tab/>
        </w:r>
        <w:r>
          <w:fldChar w:fldCharType="begin"/>
        </w:r>
        <w:r>
          <w:instrText xml:space="preserve"> PAGEREF _Toc11687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5" w:history="1">
        <w:r>
          <w:rPr>
            <w:rFonts w:ascii="仿宋" w:eastAsia="仿宋" w:hAnsi="仿宋" w:cs="仿宋" w:hint="eastAsia"/>
            <w:lang w:eastAsia="zh-CN"/>
          </w:rPr>
          <w:t>(一)、环境保护措施</w:t>
        </w:r>
        <w:r>
          <w:tab/>
        </w:r>
        <w:r>
          <w:fldChar w:fldCharType="begin"/>
        </w:r>
        <w:r>
          <w:instrText xml:space="preserve"> PAGEREF _Toc4955 \h </w:instrText>
        </w:r>
        <w:r>
          <w:fldChar w:fldCharType="separate"/>
        </w:r>
        <w:r>
          <w:t>46</w:t>
        </w:r>
        <w:r>
          <w:fldChar w:fldCharType="end"/>
        </w:r>
      </w:hyperlink>
    </w:p>
    <w:p>
      <w:pPr>
        <w:pStyle w:val="TOC2"/>
        <w:tabs>
          <w:tab w:val="right" w:leader="dot" w:pos="8306"/>
        </w:tabs>
      </w:pPr>
      <w:hyperlink w:anchor="_Toc9688" w:history="1">
        <w:r>
          <w:rPr>
            <w:rFonts w:ascii="仿宋" w:eastAsia="仿宋" w:hAnsi="仿宋" w:cs="仿宋" w:hint="eastAsia"/>
            <w:lang w:eastAsia="zh-CN"/>
          </w:rPr>
          <w:t>(二)、绿色发展与可持续发展策略</w:t>
        </w:r>
        <w:r>
          <w:tab/>
        </w:r>
        <w:r>
          <w:fldChar w:fldCharType="begin"/>
        </w:r>
        <w:r>
          <w:instrText xml:space="preserve"> PAGEREF _Toc9688 \h </w:instrText>
        </w:r>
        <w:r>
          <w:fldChar w:fldCharType="separate"/>
        </w:r>
        <w:r>
          <w:t>47</w:t>
        </w:r>
        <w:r>
          <w:fldChar w:fldCharType="end"/>
        </w:r>
      </w:hyperlink>
    </w:p>
    <w:p>
      <w:pPr>
        <w:pStyle w:val="TOC1"/>
        <w:tabs>
          <w:tab w:val="right" w:leader="dot" w:pos="8306"/>
        </w:tabs>
      </w:pPr>
      <w:hyperlink w:anchor="_Toc30345" w:history="1">
        <w:r>
          <w:rPr>
            <w:rFonts w:ascii="仿宋" w:eastAsia="仿宋" w:hAnsi="仿宋" w:cs="仿宋" w:hint="eastAsia"/>
            <w:lang w:eastAsia="zh-CN"/>
          </w:rPr>
          <w:t>十一、环境保护与治理方案</w:t>
        </w:r>
        <w:r>
          <w:tab/>
        </w:r>
        <w:r>
          <w:fldChar w:fldCharType="begin"/>
        </w:r>
        <w:r>
          <w:instrText xml:space="preserve"> PAGEREF _Toc30345 \h </w:instrText>
        </w:r>
        <w:r>
          <w:fldChar w:fldCharType="separate"/>
        </w:r>
        <w:r>
          <w:t>49</w:t>
        </w:r>
        <w:r>
          <w:fldChar w:fldCharType="end"/>
        </w:r>
      </w:hyperlink>
    </w:p>
    <w:p>
      <w:pPr>
        <w:pStyle w:val="TOC2"/>
        <w:tabs>
          <w:tab w:val="right" w:leader="dot" w:pos="8306"/>
        </w:tabs>
      </w:pPr>
      <w:hyperlink w:anchor="_Toc13101" w:history="1">
        <w:r>
          <w:rPr>
            <w:rFonts w:ascii="仿宋" w:eastAsia="仿宋" w:hAnsi="仿宋" w:cs="仿宋" w:hint="eastAsia"/>
            <w:lang w:eastAsia="zh-CN"/>
          </w:rPr>
          <w:t>(一)、项目环境影响评估</w:t>
        </w:r>
        <w:r>
          <w:tab/>
        </w:r>
        <w:r>
          <w:fldChar w:fldCharType="begin"/>
        </w:r>
        <w:r>
          <w:instrText xml:space="preserve"> PAGEREF _Toc13101 \h </w:instrText>
        </w:r>
        <w:r>
          <w:fldChar w:fldCharType="separate"/>
        </w:r>
        <w:r>
          <w:t>49</w:t>
        </w:r>
        <w:r>
          <w:fldChar w:fldCharType="end"/>
        </w:r>
      </w:hyperlink>
    </w:p>
    <w:p>
      <w:pPr>
        <w:pStyle w:val="TOC2"/>
        <w:tabs>
          <w:tab w:val="right" w:leader="dot" w:pos="8306"/>
        </w:tabs>
      </w:pPr>
      <w:hyperlink w:anchor="_Toc23433" w:history="1">
        <w:r>
          <w:rPr>
            <w:rFonts w:ascii="仿宋" w:eastAsia="仿宋" w:hAnsi="仿宋" w:cs="仿宋" w:hint="eastAsia"/>
            <w:lang w:eastAsia="zh-CN"/>
          </w:rPr>
          <w:t>(二)、环境保护措施与治理方案</w:t>
        </w:r>
        <w:r>
          <w:tab/>
        </w:r>
        <w:r>
          <w:fldChar w:fldCharType="begin"/>
        </w:r>
        <w:r>
          <w:instrText xml:space="preserve"> PAGEREF _Toc23433 \h </w:instrText>
        </w:r>
        <w:r>
          <w:fldChar w:fldCharType="separate"/>
        </w:r>
        <w:r>
          <w:t>49</w:t>
        </w:r>
        <w:r>
          <w:fldChar w:fldCharType="end"/>
        </w:r>
      </w:hyperlink>
    </w:p>
    <w:p>
      <w:pPr>
        <w:pStyle w:val="TOC1"/>
        <w:tabs>
          <w:tab w:val="right" w:leader="dot" w:pos="8306"/>
        </w:tabs>
      </w:pPr>
      <w:hyperlink w:anchor="_Toc18508" w:history="1">
        <w:r>
          <w:rPr>
            <w:rFonts w:ascii="仿宋" w:eastAsia="仿宋" w:hAnsi="仿宋" w:cs="仿宋" w:hint="eastAsia"/>
            <w:lang w:eastAsia="zh-CN"/>
          </w:rPr>
          <w:t>十二、项目进度计划</w:t>
        </w:r>
        <w:r>
          <w:tab/>
        </w:r>
        <w:r>
          <w:fldChar w:fldCharType="begin"/>
        </w:r>
        <w:r>
          <w:instrText xml:space="preserve"> PAGEREF _Toc18508 \h </w:instrText>
        </w:r>
        <w:r>
          <w:fldChar w:fldCharType="separate"/>
        </w:r>
        <w:r>
          <w:t>50</w:t>
        </w:r>
        <w:r>
          <w:fldChar w:fldCharType="end"/>
        </w:r>
      </w:hyperlink>
    </w:p>
    <w:p>
      <w:pPr>
        <w:pStyle w:val="TOC2"/>
        <w:tabs>
          <w:tab w:val="right" w:leader="dot" w:pos="8306"/>
        </w:tabs>
      </w:pPr>
      <w:hyperlink w:anchor="_Toc3693" w:history="1">
        <w:r>
          <w:rPr>
            <w:rFonts w:ascii="仿宋" w:eastAsia="仿宋" w:hAnsi="仿宋" w:cs="仿宋" w:hint="eastAsia"/>
            <w:lang w:eastAsia="zh-CN"/>
          </w:rPr>
          <w:t>(一)、建设周期</w:t>
        </w:r>
        <w:r>
          <w:tab/>
        </w:r>
        <w:r>
          <w:fldChar w:fldCharType="begin"/>
        </w:r>
        <w:r>
          <w:instrText xml:space="preserve"> PAGEREF _Toc3693 \h </w:instrText>
        </w:r>
        <w:r>
          <w:fldChar w:fldCharType="separate"/>
        </w:r>
        <w:r>
          <w:t>50</w:t>
        </w:r>
        <w:r>
          <w:fldChar w:fldCharType="end"/>
        </w:r>
      </w:hyperlink>
    </w:p>
    <w:p>
      <w:pPr>
        <w:pStyle w:val="TOC2"/>
        <w:tabs>
          <w:tab w:val="right" w:leader="dot" w:pos="8306"/>
        </w:tabs>
      </w:pPr>
      <w:hyperlink w:anchor="_Toc7416" w:history="1">
        <w:r>
          <w:rPr>
            <w:rFonts w:ascii="仿宋" w:eastAsia="仿宋" w:hAnsi="仿宋" w:cs="仿宋" w:hint="eastAsia"/>
            <w:lang w:eastAsia="zh-CN"/>
          </w:rPr>
          <w:t>(二)、建设进度</w:t>
        </w:r>
        <w:r>
          <w:tab/>
        </w:r>
        <w:r>
          <w:fldChar w:fldCharType="begin"/>
        </w:r>
        <w:r>
          <w:instrText xml:space="preserve"> PAGEREF _Toc7416 \h </w:instrText>
        </w:r>
        <w:r>
          <w:fldChar w:fldCharType="separate"/>
        </w:r>
        <w:r>
          <w:t>50</w:t>
        </w:r>
        <w:r>
          <w:fldChar w:fldCharType="end"/>
        </w:r>
      </w:hyperlink>
    </w:p>
    <w:p>
      <w:pPr>
        <w:pStyle w:val="TOC2"/>
        <w:tabs>
          <w:tab w:val="right" w:leader="dot" w:pos="8306"/>
        </w:tabs>
      </w:pPr>
      <w:hyperlink w:anchor="_Toc31747" w:history="1">
        <w:r>
          <w:rPr>
            <w:rFonts w:ascii="仿宋" w:eastAsia="仿宋" w:hAnsi="仿宋" w:cs="仿宋" w:hint="eastAsia"/>
            <w:lang w:eastAsia="zh-CN"/>
          </w:rPr>
          <w:t>(三)、进度安排注意事项</w:t>
        </w:r>
        <w:r>
          <w:tab/>
        </w:r>
        <w:r>
          <w:fldChar w:fldCharType="begin"/>
        </w:r>
        <w:r>
          <w:instrText xml:space="preserve"> PAGEREF _Toc31747 \h </w:instrText>
        </w:r>
        <w:r>
          <w:fldChar w:fldCharType="separate"/>
        </w:r>
        <w:r>
          <w:t>51</w:t>
        </w:r>
        <w:r>
          <w:fldChar w:fldCharType="end"/>
        </w:r>
      </w:hyperlink>
    </w:p>
    <w:p>
      <w:pPr>
        <w:pStyle w:val="TOC2"/>
        <w:tabs>
          <w:tab w:val="right" w:leader="dot" w:pos="8306"/>
        </w:tabs>
      </w:pPr>
      <w:hyperlink w:anchor="_Toc30355" w:history="1">
        <w:r>
          <w:rPr>
            <w:rFonts w:ascii="仿宋" w:eastAsia="仿宋" w:hAnsi="仿宋" w:cs="仿宋" w:hint="eastAsia"/>
            <w:lang w:eastAsia="zh-CN"/>
          </w:rPr>
          <w:t>(四)、人力资源配置</w:t>
        </w:r>
        <w:r>
          <w:tab/>
        </w:r>
        <w:r>
          <w:fldChar w:fldCharType="begin"/>
        </w:r>
        <w:r>
          <w:instrText xml:space="preserve"> PAGEREF _Toc30355 \h </w:instrText>
        </w:r>
        <w:r>
          <w:fldChar w:fldCharType="separate"/>
        </w:r>
        <w:r>
          <w:t>52</w:t>
        </w:r>
        <w:r>
          <w:fldChar w:fldCharType="end"/>
        </w:r>
      </w:hyperlink>
    </w:p>
    <w:p>
      <w:pPr>
        <w:pStyle w:val="TOC2"/>
        <w:tabs>
          <w:tab w:val="right" w:leader="dot" w:pos="8306"/>
        </w:tabs>
      </w:pPr>
      <w:hyperlink w:anchor="_Toc22717" w:history="1">
        <w:r>
          <w:rPr>
            <w:rFonts w:ascii="仿宋" w:eastAsia="仿宋" w:hAnsi="仿宋" w:cs="仿宋" w:hint="eastAsia"/>
            <w:lang w:eastAsia="zh-CN"/>
          </w:rPr>
          <w:t>(五)、员工培训</w:t>
        </w:r>
        <w:r>
          <w:tab/>
        </w:r>
        <w:r>
          <w:fldChar w:fldCharType="begin"/>
        </w:r>
        <w:r>
          <w:instrText xml:space="preserve"> PAGEREF _Toc22717 \h </w:instrText>
        </w:r>
        <w:r>
          <w:fldChar w:fldCharType="separate"/>
        </w:r>
        <w:r>
          <w:t>54</w:t>
        </w:r>
        <w:r>
          <w:fldChar w:fldCharType="end"/>
        </w:r>
      </w:hyperlink>
    </w:p>
    <w:p>
      <w:pPr>
        <w:pStyle w:val="TOC2"/>
        <w:tabs>
          <w:tab w:val="right" w:leader="dot" w:pos="8306"/>
        </w:tabs>
      </w:pPr>
      <w:hyperlink w:anchor="_Toc12766" w:history="1">
        <w:r>
          <w:rPr>
            <w:rFonts w:ascii="仿宋" w:eastAsia="仿宋" w:hAnsi="仿宋" w:cs="仿宋" w:hint="eastAsia"/>
            <w:lang w:eastAsia="zh-CN"/>
          </w:rPr>
          <w:t>(六)、项目实施保障</w:t>
        </w:r>
        <w:r>
          <w:tab/>
        </w:r>
        <w:r>
          <w:fldChar w:fldCharType="begin"/>
        </w:r>
        <w:r>
          <w:instrText xml:space="preserve"> PAGEREF _Toc12766 \h </w:instrText>
        </w:r>
        <w:r>
          <w:fldChar w:fldCharType="separate"/>
        </w:r>
        <w:r>
          <w:t>55</w:t>
        </w:r>
        <w:r>
          <w:fldChar w:fldCharType="end"/>
        </w:r>
      </w:hyperlink>
    </w:p>
    <w:p>
      <w:pPr>
        <w:pStyle w:val="TOC2"/>
        <w:tabs>
          <w:tab w:val="right" w:leader="dot" w:pos="8306"/>
        </w:tabs>
      </w:pPr>
      <w:hyperlink w:anchor="_Toc2065" w:history="1">
        <w:r>
          <w:rPr>
            <w:rFonts w:ascii="仿宋" w:eastAsia="仿宋" w:hAnsi="仿宋" w:cs="仿宋" w:hint="eastAsia"/>
            <w:lang w:eastAsia="zh-CN"/>
          </w:rPr>
          <w:t>(七)、安全规范管理</w:t>
        </w:r>
        <w:r>
          <w:tab/>
        </w:r>
        <w:r>
          <w:fldChar w:fldCharType="begin"/>
        </w:r>
        <w:r>
          <w:instrText xml:space="preserve"> PAGEREF _Toc2065 \h </w:instrText>
        </w:r>
        <w:r>
          <w:fldChar w:fldCharType="separate"/>
        </w:r>
        <w:r>
          <w:t>56</w:t>
        </w:r>
        <w:r>
          <w:fldChar w:fldCharType="end"/>
        </w:r>
      </w:hyperlink>
    </w:p>
    <w:p>
      <w:pPr>
        <w:pStyle w:val="TOC1"/>
        <w:tabs>
          <w:tab w:val="right" w:leader="dot" w:pos="8306"/>
        </w:tabs>
      </w:pPr>
      <w:hyperlink w:anchor="_Toc32610" w:history="1">
        <w:r>
          <w:rPr>
            <w:rFonts w:ascii="仿宋" w:eastAsia="仿宋" w:hAnsi="仿宋" w:cs="仿宋" w:hint="eastAsia"/>
            <w:lang w:eastAsia="zh-CN"/>
          </w:rPr>
          <w:t>十三、企业合规与伦理</w:t>
        </w:r>
        <w:r>
          <w:tab/>
        </w:r>
        <w:r>
          <w:fldChar w:fldCharType="begin"/>
        </w:r>
        <w:r>
          <w:instrText xml:space="preserve"> PAGEREF _Toc32610 \h </w:instrText>
        </w:r>
        <w:r>
          <w:fldChar w:fldCharType="separate"/>
        </w:r>
        <w:r>
          <w:t>57</w:t>
        </w:r>
        <w:r>
          <w:fldChar w:fldCharType="end"/>
        </w:r>
      </w:hyperlink>
    </w:p>
    <w:p>
      <w:pPr>
        <w:pStyle w:val="TOC2"/>
        <w:tabs>
          <w:tab w:val="right" w:leader="dot" w:pos="8306"/>
        </w:tabs>
      </w:pPr>
      <w:hyperlink w:anchor="_Toc4007" w:history="1">
        <w:r>
          <w:rPr>
            <w:rFonts w:ascii="仿宋" w:eastAsia="仿宋" w:hAnsi="仿宋" w:cs="仿宋" w:hint="eastAsia"/>
            <w:lang w:eastAsia="zh-CN"/>
          </w:rPr>
          <w:t>(一)、合规政策与程序</w:t>
        </w:r>
        <w:r>
          <w:tab/>
        </w:r>
        <w:r>
          <w:fldChar w:fldCharType="begin"/>
        </w:r>
        <w:r>
          <w:instrText xml:space="preserve"> PAGEREF _Toc4007 \h </w:instrText>
        </w:r>
        <w:r>
          <w:fldChar w:fldCharType="separate"/>
        </w:r>
        <w:r>
          <w:t>57</w:t>
        </w:r>
        <w:r>
          <w:fldChar w:fldCharType="end"/>
        </w:r>
      </w:hyperlink>
    </w:p>
    <w:p>
      <w:pPr>
        <w:pStyle w:val="TOC2"/>
        <w:tabs>
          <w:tab w:val="right" w:leader="dot" w:pos="8306"/>
        </w:tabs>
      </w:pPr>
      <w:hyperlink w:anchor="_Toc4193" w:history="1">
        <w:r>
          <w:rPr>
            <w:rFonts w:ascii="仿宋" w:eastAsia="仿宋" w:hAnsi="仿宋" w:cs="仿宋" w:hint="eastAsia"/>
            <w:lang w:eastAsia="zh-CN"/>
          </w:rPr>
          <w:t>(二)、伦理规范与培训</w:t>
        </w:r>
        <w:r>
          <w:tab/>
        </w:r>
        <w:r>
          <w:fldChar w:fldCharType="begin"/>
        </w:r>
        <w:r>
          <w:instrText xml:space="preserve"> PAGEREF _Toc4193 \h </w:instrText>
        </w:r>
        <w:r>
          <w:fldChar w:fldCharType="separate"/>
        </w:r>
        <w:r>
          <w:t>59</w:t>
        </w:r>
        <w:r>
          <w:fldChar w:fldCharType="end"/>
        </w:r>
      </w:hyperlink>
    </w:p>
    <w:p>
      <w:pPr>
        <w:pStyle w:val="TOC2"/>
        <w:tabs>
          <w:tab w:val="right" w:leader="dot" w:pos="8306"/>
        </w:tabs>
      </w:pPr>
      <w:hyperlink w:anchor="_Toc32004" w:history="1">
        <w:r>
          <w:rPr>
            <w:rFonts w:ascii="仿宋" w:eastAsia="仿宋" w:hAnsi="仿宋" w:cs="仿宋" w:hint="eastAsia"/>
            <w:lang w:eastAsia="zh-CN"/>
          </w:rPr>
          <w:t>(三)、合规风险评估</w:t>
        </w:r>
        <w:r>
          <w:tab/>
        </w:r>
        <w:r>
          <w:fldChar w:fldCharType="begin"/>
        </w:r>
        <w:r>
          <w:instrText xml:space="preserve"> PAGEREF _Toc32004 \h </w:instrText>
        </w:r>
        <w:r>
          <w:fldChar w:fldCharType="separate"/>
        </w:r>
        <w:r>
          <w:t>59</w:t>
        </w:r>
        <w:r>
          <w:fldChar w:fldCharType="end"/>
        </w:r>
      </w:hyperlink>
    </w:p>
    <w:p>
      <w:pPr>
        <w:pStyle w:val="TOC2"/>
        <w:tabs>
          <w:tab w:val="right" w:leader="dot" w:pos="8306"/>
        </w:tabs>
      </w:pPr>
      <w:hyperlink w:anchor="_Toc8279" w:history="1">
        <w:r>
          <w:rPr>
            <w:rFonts w:ascii="仿宋" w:eastAsia="仿宋" w:hAnsi="仿宋" w:cs="仿宋" w:hint="eastAsia"/>
            <w:lang w:eastAsia="zh-CN"/>
          </w:rPr>
          <w:t>(四)、合规监督与执行</w:t>
        </w:r>
        <w:r>
          <w:tab/>
        </w:r>
        <w:r>
          <w:fldChar w:fldCharType="begin"/>
        </w:r>
        <w:r>
          <w:instrText xml:space="preserve"> PAGEREF _Toc8279 \h </w:instrText>
        </w:r>
        <w:r>
          <w:fldChar w:fldCharType="separate"/>
        </w:r>
        <w:r>
          <w:t>61</w:t>
        </w:r>
        <w:r>
          <w:fldChar w:fldCharType="end"/>
        </w:r>
      </w:hyperlink>
    </w:p>
    <w:p>
      <w:pPr>
        <w:pStyle w:val="TOC1"/>
        <w:tabs>
          <w:tab w:val="right" w:leader="dot" w:pos="8306"/>
        </w:tabs>
      </w:pPr>
      <w:hyperlink w:anchor="_Toc6557" w:history="1">
        <w:r>
          <w:rPr>
            <w:rFonts w:ascii="仿宋" w:eastAsia="仿宋" w:hAnsi="仿宋" w:cs="仿宋" w:hint="eastAsia"/>
            <w:lang w:eastAsia="zh-CN"/>
          </w:rPr>
          <w:t>十四、合作与交流机制建立</w:t>
        </w:r>
        <w:r>
          <w:tab/>
        </w:r>
        <w:r>
          <w:fldChar w:fldCharType="begin"/>
        </w:r>
        <w:r>
          <w:instrText xml:space="preserve"> PAGEREF _Toc6557 \h </w:instrText>
        </w:r>
        <w:r>
          <w:fldChar w:fldCharType="separate"/>
        </w:r>
        <w:r>
          <w:t>61</w:t>
        </w:r>
        <w:r>
          <w:fldChar w:fldCharType="end"/>
        </w:r>
      </w:hyperlink>
    </w:p>
    <w:p>
      <w:pPr>
        <w:pStyle w:val="TOC2"/>
        <w:tabs>
          <w:tab w:val="right" w:leader="dot" w:pos="8306"/>
        </w:tabs>
      </w:pPr>
      <w:hyperlink w:anchor="_Toc26428" w:history="1">
        <w:r>
          <w:rPr>
            <w:rFonts w:ascii="仿宋" w:eastAsia="仿宋" w:hAnsi="仿宋" w:cs="仿宋" w:hint="eastAsia"/>
            <w:lang w:eastAsia="zh-CN"/>
          </w:rPr>
          <w:t>(一)、合作伙伴选择与合作方式</w:t>
        </w:r>
        <w:r>
          <w:tab/>
        </w:r>
        <w:r>
          <w:fldChar w:fldCharType="begin"/>
        </w:r>
        <w:r>
          <w:instrText xml:space="preserve"> PAGEREF _Toc26428 \h </w:instrText>
        </w:r>
        <w:r>
          <w:fldChar w:fldCharType="separate"/>
        </w:r>
        <w:r>
          <w:t>61</w:t>
        </w:r>
        <w:r>
          <w:fldChar w:fldCharType="end"/>
        </w:r>
      </w:hyperlink>
    </w:p>
    <w:p>
      <w:pPr>
        <w:pStyle w:val="TOC2"/>
        <w:tabs>
          <w:tab w:val="right" w:leader="dot" w:pos="8306"/>
        </w:tabs>
      </w:pPr>
      <w:hyperlink w:anchor="_Toc26743" w:history="1">
        <w:r>
          <w:rPr>
            <w:rFonts w:ascii="仿宋" w:eastAsia="仿宋" w:hAnsi="仿宋" w:cs="仿宋" w:hint="eastAsia"/>
            <w:lang w:eastAsia="zh-CN"/>
          </w:rPr>
          <w:t>(二)、交流与合作平台搭建</w:t>
        </w:r>
        <w:r>
          <w:tab/>
        </w:r>
        <w:r>
          <w:fldChar w:fldCharType="begin"/>
        </w:r>
        <w:r>
          <w:instrText xml:space="preserve"> PAGEREF _Toc26743 \h </w:instrText>
        </w:r>
        <w:r>
          <w:fldChar w:fldCharType="separate"/>
        </w:r>
        <w:r>
          <w:t>63</w:t>
        </w:r>
        <w:r>
          <w:fldChar w:fldCharType="end"/>
        </w:r>
      </w:hyperlink>
    </w:p>
    <w:p>
      <w:pPr>
        <w:pStyle w:val="TOC1"/>
        <w:tabs>
          <w:tab w:val="right" w:leader="dot" w:pos="8306"/>
        </w:tabs>
      </w:pPr>
      <w:hyperlink w:anchor="_Toc9008" w:history="1">
        <w:r>
          <w:rPr>
            <w:rFonts w:ascii="仿宋" w:eastAsia="仿宋" w:hAnsi="仿宋" w:cs="仿宋" w:hint="eastAsia"/>
            <w:lang w:eastAsia="zh-CN"/>
          </w:rPr>
          <w:t>十五、质量管理与控制</w:t>
        </w:r>
        <w:r>
          <w:tab/>
        </w:r>
        <w:r>
          <w:fldChar w:fldCharType="begin"/>
        </w:r>
        <w:r>
          <w:instrText xml:space="preserve"> PAGEREF _Toc9008 \h </w:instrText>
        </w:r>
        <w:r>
          <w:fldChar w:fldCharType="separate"/>
        </w:r>
        <w:r>
          <w:t>64</w:t>
        </w:r>
        <w:r>
          <w:fldChar w:fldCharType="end"/>
        </w:r>
      </w:hyperlink>
    </w:p>
    <w:p>
      <w:pPr>
        <w:pStyle w:val="TOC2"/>
        <w:tabs>
          <w:tab w:val="right" w:leader="dot" w:pos="8306"/>
        </w:tabs>
      </w:pPr>
      <w:hyperlink w:anchor="_Toc439" w:history="1">
        <w:r>
          <w:rPr>
            <w:rFonts w:ascii="仿宋" w:eastAsia="仿宋" w:hAnsi="仿宋" w:cs="仿宋" w:hint="eastAsia"/>
            <w:lang w:eastAsia="zh-CN"/>
          </w:rPr>
          <w:t>(一)、质量管理体系建设</w:t>
        </w:r>
        <w:r>
          <w:tab/>
        </w:r>
        <w:r>
          <w:fldChar w:fldCharType="begin"/>
        </w:r>
        <w:r>
          <w:instrText xml:space="preserve"> PAGEREF _Toc439 \h </w:instrText>
        </w:r>
        <w:r>
          <w:fldChar w:fldCharType="separate"/>
        </w:r>
        <w:r>
          <w:t>64</w:t>
        </w:r>
        <w:r>
          <w:fldChar w:fldCharType="end"/>
        </w:r>
      </w:hyperlink>
    </w:p>
    <w:p>
      <w:pPr>
        <w:pStyle w:val="TOC2"/>
        <w:tabs>
          <w:tab w:val="right" w:leader="dot" w:pos="8306"/>
        </w:tabs>
      </w:pPr>
      <w:hyperlink w:anchor="_Toc7228" w:history="1">
        <w:r>
          <w:rPr>
            <w:rFonts w:ascii="仿宋" w:eastAsia="仿宋" w:hAnsi="仿宋" w:cs="仿宋" w:hint="eastAsia"/>
            <w:lang w:eastAsia="zh-CN"/>
          </w:rPr>
          <w:t>(二)、质量控制措施</w:t>
        </w:r>
        <w:r>
          <w:tab/>
        </w:r>
        <w:r>
          <w:fldChar w:fldCharType="begin"/>
        </w:r>
        <w:r>
          <w:instrText xml:space="preserve"> PAGEREF _Toc7228 \h </w:instrText>
        </w:r>
        <w:r>
          <w:fldChar w:fldCharType="separate"/>
        </w:r>
        <w:r>
          <w:t>66</w:t>
        </w:r>
        <w:r>
          <w:fldChar w:fldCharType="end"/>
        </w:r>
      </w:hyperlink>
    </w:p>
    <w:p>
      <w:pPr>
        <w:pStyle w:val="TOC1"/>
        <w:tabs>
          <w:tab w:val="right" w:leader="dot" w:pos="8306"/>
        </w:tabs>
      </w:pPr>
      <w:hyperlink w:anchor="_Toc17365" w:history="1">
        <w:r>
          <w:rPr>
            <w:rFonts w:ascii="仿宋" w:eastAsia="仿宋" w:hAnsi="仿宋" w:cs="仿宋" w:hint="eastAsia"/>
            <w:lang w:eastAsia="zh-CN"/>
          </w:rPr>
          <w:t>十六、人力资源管理与开发</w:t>
        </w:r>
        <w:r>
          <w:tab/>
        </w:r>
        <w:r>
          <w:fldChar w:fldCharType="begin"/>
        </w:r>
        <w:r>
          <w:instrText xml:space="preserve"> PAGEREF _Toc17365 \h </w:instrText>
        </w:r>
        <w:r>
          <w:fldChar w:fldCharType="separate"/>
        </w:r>
        <w:r>
          <w:t>67</w:t>
        </w:r>
        <w:r>
          <w:fldChar w:fldCharType="end"/>
        </w:r>
      </w:hyperlink>
    </w:p>
    <w:p>
      <w:pPr>
        <w:pStyle w:val="TOC2"/>
        <w:tabs>
          <w:tab w:val="right" w:leader="dot" w:pos="8306"/>
        </w:tabs>
      </w:pPr>
      <w:hyperlink w:anchor="_Toc23359" w:history="1">
        <w:r>
          <w:rPr>
            <w:rFonts w:ascii="仿宋" w:eastAsia="仿宋" w:hAnsi="仿宋" w:cs="仿宋" w:hint="eastAsia"/>
            <w:lang w:eastAsia="zh-CN"/>
          </w:rPr>
          <w:t>(一)、人力资源规划</w:t>
        </w:r>
        <w:r>
          <w:tab/>
        </w:r>
        <w:r>
          <w:fldChar w:fldCharType="begin"/>
        </w:r>
        <w:r>
          <w:instrText xml:space="preserve"> PAGEREF _Toc23359 \h </w:instrText>
        </w:r>
        <w:r>
          <w:fldChar w:fldCharType="separate"/>
        </w:r>
        <w:r>
          <w:t>67</w:t>
        </w:r>
        <w:r>
          <w:fldChar w:fldCharType="end"/>
        </w:r>
      </w:hyperlink>
    </w:p>
    <w:p>
      <w:pPr>
        <w:pStyle w:val="TOC2"/>
        <w:tabs>
          <w:tab w:val="right" w:leader="dot" w:pos="8306"/>
        </w:tabs>
      </w:pPr>
      <w:hyperlink w:anchor="_Toc20306" w:history="1">
        <w:r>
          <w:rPr>
            <w:rFonts w:ascii="仿宋" w:eastAsia="仿宋" w:hAnsi="仿宋" w:cs="仿宋" w:hint="eastAsia"/>
            <w:lang w:eastAsia="zh-CN"/>
          </w:rPr>
          <w:t>(二)、人力资源开发与培训</w:t>
        </w:r>
        <w:r>
          <w:tab/>
        </w:r>
        <w:r>
          <w:fldChar w:fldCharType="begin"/>
        </w:r>
        <w:r>
          <w:instrText xml:space="preserve"> PAGEREF _Toc20306 \h </w:instrText>
        </w:r>
        <w:r>
          <w:fldChar w:fldCharType="separate"/>
        </w:r>
        <w:r>
          <w:t>69</w:t>
        </w:r>
        <w:r>
          <w:fldChar w:fldCharType="end"/>
        </w:r>
      </w:hyperlink>
    </w:p>
    <w:p>
      <w:pPr>
        <w:pStyle w:val="TOC1"/>
        <w:tabs>
          <w:tab w:val="right" w:leader="dot" w:pos="8306"/>
        </w:tabs>
      </w:pPr>
      <w:hyperlink w:anchor="_Toc21841" w:history="1">
        <w:r>
          <w:rPr>
            <w:rFonts w:ascii="仿宋" w:eastAsia="仿宋" w:hAnsi="仿宋" w:cs="仿宋" w:hint="eastAsia"/>
            <w:lang w:eastAsia="zh-CN"/>
          </w:rPr>
          <w:t>十七、创新驱动与持续发展</w:t>
        </w:r>
        <w:r>
          <w:tab/>
        </w:r>
        <w:r>
          <w:fldChar w:fldCharType="begin"/>
        </w:r>
        <w:r>
          <w:instrText xml:space="preserve"> PAGEREF _Toc21841 \h </w:instrText>
        </w:r>
        <w:r>
          <w:fldChar w:fldCharType="separate"/>
        </w:r>
        <w:r>
          <w:t>71</w:t>
        </w:r>
        <w:r>
          <w:fldChar w:fldCharType="end"/>
        </w:r>
      </w:hyperlink>
    </w:p>
    <w:p>
      <w:pPr>
        <w:pStyle w:val="TOC2"/>
        <w:tabs>
          <w:tab w:val="right" w:leader="dot" w:pos="8306"/>
        </w:tabs>
      </w:pPr>
      <w:hyperlink w:anchor="_Toc10523" w:history="1">
        <w:r>
          <w:rPr>
            <w:rFonts w:ascii="仿宋" w:eastAsia="仿宋" w:hAnsi="仿宋" w:cs="仿宋" w:hint="eastAsia"/>
            <w:lang w:eastAsia="zh-CN"/>
          </w:rPr>
          <w:t>(一)、创新驱动战略实施</w:t>
        </w:r>
        <w:r>
          <w:tab/>
        </w:r>
        <w:r>
          <w:fldChar w:fldCharType="begin"/>
        </w:r>
        <w:r>
          <w:instrText xml:space="preserve"> PAGEREF _Toc10523 \h </w:instrText>
        </w:r>
        <w:r>
          <w:fldChar w:fldCharType="separate"/>
        </w:r>
        <w:r>
          <w:t>71</w:t>
        </w:r>
        <w:r>
          <w:fldChar w:fldCharType="end"/>
        </w:r>
      </w:hyperlink>
    </w:p>
    <w:p>
      <w:pPr>
        <w:pStyle w:val="TOC2"/>
        <w:tabs>
          <w:tab w:val="right" w:leader="dot" w:pos="8306"/>
        </w:tabs>
      </w:pPr>
      <w:hyperlink w:anchor="_Toc5913" w:history="1">
        <w:r>
          <w:rPr>
            <w:rFonts w:ascii="仿宋" w:eastAsia="仿宋" w:hAnsi="仿宋" w:cs="仿宋" w:hint="eastAsia"/>
            <w:lang w:eastAsia="zh-CN"/>
          </w:rPr>
          <w:t>(二)、持续发展路径探索</w:t>
        </w:r>
        <w:r>
          <w:tab/>
        </w:r>
        <w:r>
          <w:fldChar w:fldCharType="begin"/>
        </w:r>
        <w:r>
          <w:instrText xml:space="preserve"> PAGEREF _Toc5913 \h </w:instrText>
        </w:r>
        <w:r>
          <w:fldChar w:fldCharType="separate"/>
        </w:r>
        <w:r>
          <w:t>73</w:t>
        </w:r>
        <w:r>
          <w:fldChar w:fldCharType="end"/>
        </w:r>
      </w:hyperlink>
    </w:p>
    <w:p>
      <w:pPr>
        <w:pStyle w:val="TOC1"/>
        <w:tabs>
          <w:tab w:val="right" w:leader="dot" w:pos="8306"/>
        </w:tabs>
      </w:pPr>
      <w:hyperlink w:anchor="_Toc254" w:history="1">
        <w:r>
          <w:rPr>
            <w:rFonts w:ascii="仿宋" w:eastAsia="仿宋" w:hAnsi="仿宋" w:cs="仿宋" w:hint="eastAsia"/>
            <w:lang w:eastAsia="zh-CN"/>
          </w:rPr>
          <w:t>十八、项目施工方案</w:t>
        </w:r>
        <w:r>
          <w:tab/>
        </w:r>
        <w:r>
          <w:fldChar w:fldCharType="begin"/>
        </w:r>
        <w:r>
          <w:instrText xml:space="preserve"> PAGEREF _Toc254 \h </w:instrText>
        </w:r>
        <w:r>
          <w:fldChar w:fldCharType="separate"/>
        </w:r>
        <w:r>
          <w:t>77</w:t>
        </w:r>
        <w:r>
          <w:fldChar w:fldCharType="end"/>
        </w:r>
      </w:hyperlink>
    </w:p>
    <w:p>
      <w:pPr>
        <w:pStyle w:val="TOC2"/>
        <w:tabs>
          <w:tab w:val="right" w:leader="dot" w:pos="8306"/>
        </w:tabs>
      </w:pPr>
      <w:hyperlink w:anchor="_Toc6117" w:history="1">
        <w:r>
          <w:rPr>
            <w:rFonts w:ascii="仿宋" w:eastAsia="仿宋" w:hAnsi="仿宋" w:cs="仿宋" w:hint="eastAsia"/>
            <w:lang w:eastAsia="zh-CN"/>
          </w:rPr>
          <w:t>(一)、施工组织设计</w:t>
        </w:r>
        <w:r>
          <w:tab/>
        </w:r>
        <w:r>
          <w:fldChar w:fldCharType="begin"/>
        </w:r>
        <w:r>
          <w:instrText xml:space="preserve"> PAGEREF _Toc6117 \h </w:instrText>
        </w:r>
        <w:r>
          <w:fldChar w:fldCharType="separate"/>
        </w:r>
        <w:r>
          <w:t>77</w:t>
        </w:r>
        <w:r>
          <w:fldChar w:fldCharType="end"/>
        </w:r>
      </w:hyperlink>
    </w:p>
    <w:p>
      <w:pPr>
        <w:pStyle w:val="TOC2"/>
        <w:tabs>
          <w:tab w:val="right" w:leader="dot" w:pos="8306"/>
        </w:tabs>
      </w:pPr>
      <w:hyperlink w:anchor="_Toc17631" w:history="1">
        <w:r>
          <w:rPr>
            <w:rFonts w:ascii="仿宋" w:eastAsia="仿宋" w:hAnsi="仿宋" w:cs="仿宋" w:hint="eastAsia"/>
            <w:lang w:eastAsia="zh-CN"/>
          </w:rPr>
          <w:t>(二)、施工工艺与技术路线</w:t>
        </w:r>
        <w:r>
          <w:tab/>
        </w:r>
        <w:r>
          <w:fldChar w:fldCharType="begin"/>
        </w:r>
        <w:r>
          <w:instrText xml:space="preserve"> PAGEREF _Toc17631 \h </w:instrText>
        </w:r>
        <w:r>
          <w:fldChar w:fldCharType="separate"/>
        </w:r>
        <w:r>
          <w:t>78</w:t>
        </w:r>
        <w:r>
          <w:fldChar w:fldCharType="end"/>
        </w:r>
      </w:hyperlink>
    </w:p>
    <w:p>
      <w:pPr>
        <w:pStyle w:val="TOC2"/>
        <w:tabs>
          <w:tab w:val="right" w:leader="dot" w:pos="8306"/>
        </w:tabs>
      </w:pPr>
      <w:hyperlink w:anchor="_Toc23183" w:history="1">
        <w:r>
          <w:rPr>
            <w:rFonts w:ascii="仿宋" w:eastAsia="仿宋" w:hAnsi="仿宋" w:cs="仿宋" w:hint="eastAsia"/>
            <w:lang w:eastAsia="zh-CN"/>
          </w:rPr>
          <w:t>(三)、关键节点施工计划</w:t>
        </w:r>
        <w:r>
          <w:tab/>
        </w:r>
        <w:r>
          <w:fldChar w:fldCharType="begin"/>
        </w:r>
        <w:r>
          <w:instrText xml:space="preserve"> PAGEREF _Toc23183 \h </w:instrText>
        </w:r>
        <w:r>
          <w:fldChar w:fldCharType="separate"/>
        </w:r>
        <w:r>
          <w:t>80</w:t>
        </w:r>
        <w:r>
          <w:fldChar w:fldCharType="end"/>
        </w:r>
      </w:hyperlink>
    </w:p>
    <w:p>
      <w:pPr>
        <w:pStyle w:val="TOC2"/>
        <w:tabs>
          <w:tab w:val="right" w:leader="dot" w:pos="8306"/>
        </w:tabs>
      </w:pPr>
      <w:hyperlink w:anchor="_Toc11927" w:history="1">
        <w:r>
          <w:rPr>
            <w:rFonts w:ascii="仿宋" w:eastAsia="仿宋" w:hAnsi="仿宋" w:cs="仿宋" w:hint="eastAsia"/>
            <w:lang w:eastAsia="zh-CN"/>
          </w:rPr>
          <w:t>(四)、施工现场管理</w:t>
        </w:r>
        <w:r>
          <w:tab/>
        </w:r>
        <w:r>
          <w:fldChar w:fldCharType="begin"/>
        </w:r>
        <w:r>
          <w:instrText xml:space="preserve"> PAGEREF _Toc11927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7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1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15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5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显示仪表项目与土地用途规划：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显示仪表项目的容积率和建筑密度：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用地控制指标通常规定了容积率和建筑密度的要求。对于显示仪表项目来说，这将影响建筑物的规模和高度。必须确保项目的设计符合容积率和建筑密度的限制，以遵守用地控制法规。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显示仪表项目的建筑线限制：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用地控制指标还可能规定了建筑物与街道或相邻土地的距离，这被称为建筑线限制。显示仪表项目必须遵守这些规定，以确保建筑的位置符合法规。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显示仪表项目的环境影响和可持续性：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用地控制指标可能包括环境保护要求，例如绿地比例和污染防控措施。对于显示仪表项目，这意味着必须考虑如何保护当地生态系统、水资源和空气质量，以确保项目的可持续性。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在整个项目规划和实施过程中，与用地控制指标的合作和遵守是至关重要的。这有助于确保显示仪表项目是一个合法、可持续且与城市规划一致的发展项目。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9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每个城市都有自己的规划目标和愿景，包括住宅区、商业区和工业区的平衡发展。显示仪表项目需要与城市规划目标保持一致，以确保项目不会破坏城市的整体规划。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https://d.book118.com/237012142020006042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90CA3"/>
    <w:rsid w:val="70C90C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012142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2024-02-04T04:06:00Z</dcterms:created>
  <dcterms:modified xsi:type="dcterms:W3CDTF">2024-02-04T04:07:17Z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CDC56990FF75483A800E37EBE62C6DC4_11</vt:lpwstr>
  </property>
  <property fmtid="{D5CDD505-2E9C-101B-9397-08002B2CF9AE}" pid="3" name="KSOProductBuildVer">
    <vt:lpwstr>2052-12.1.0.16250</vt:lpwstr>
  </property>
</Properties>
</file>