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03AB1" w14:paraId="4EAA9EB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03AB1" w14:paraId="679645C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03AB1" w14:paraId="32A5BB5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03AB1" w:rsidRPr="00003AB1" w14:paraId="7156DA1F" w14:textId="2CFC425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03AB1">
        <w:rPr>
          <w:rFonts w:ascii="宋体" w:eastAsia="宋体" w:hAnsi="宋体" w:hint="eastAsia"/>
          <w:b/>
          <w:sz w:val="60"/>
        </w:rPr>
        <w:t>旅游演艺相关行业可行性分析报告</w:t>
      </w:r>
    </w:p>
    <w:p w:rsidR="00003AB1" w:rsidP="00003AB1" w14:paraId="0B17717F" w14:textId="5CB6F16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03AB1">
        <w:rPr>
          <w:rFonts w:ascii="仿宋" w:eastAsia="仿宋" w:hAnsi="仿宋" w:hint="eastAsia"/>
          <w:b/>
          <w:sz w:val="40"/>
        </w:rPr>
        <w:t>目录</w:t>
      </w:r>
    </w:p>
    <w:p w:rsidR="00003AB1" w14:paraId="22B39C0D" w14:textId="6A705AD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03AB1" w14:paraId="5F765AAA" w14:textId="006760C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03AB1" w14:paraId="5A811196" w14:textId="64D5F4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(一)、旅游演艺项目融资方式和资金来源选择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_Toc159064348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03AB1" w14:paraId="248C7B90" w14:textId="6C5D8C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_Toc159064349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03AB1" w14:paraId="3C6D1582" w14:textId="398671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03AB1" w14:paraId="3FDF0008" w14:textId="67DD929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二、旅游演艺项目投资估算与资金筹措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3AB1" w14:paraId="69110AA5" w14:textId="5A3CC1A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3AB1" w14:paraId="4DD250AE" w14:textId="314BF4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3AB1" w14:paraId="186DFCE7" w14:textId="4ED873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3AB1" w14:paraId="4E8BEDA7" w14:textId="5A1A25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(四)、旅游演艺项目经济评价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3AB1" w14:paraId="6929014C" w14:textId="3A35BB7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三、旅游演艺项目主要建(构)筑物建设工程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3AB1" w14:paraId="6523B472" w14:textId="4E2ED6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3AB1" w14:paraId="25CE7293" w14:textId="540CD4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3AB1" w14:paraId="7C0E4039" w14:textId="0C8B63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_Toc159064359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03AB1" w14:paraId="49C2CE35" w14:textId="4848DC9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_Toc159064360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03AB1" w14:paraId="516D98B3" w14:textId="7DB3AF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_Toc159064361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03AB1" w14:paraId="7487F5DF" w14:textId="2D42A4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_Toc159064362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03AB1" w14:paraId="1EF06CF7" w14:textId="629A44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_Toc159064363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03AB1" w14:paraId="08910A70" w14:textId="25A4E6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_Toc159064364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03AB1" w14:paraId="3F4A21D6" w14:textId="6A9F0D0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(一)、旅游演艺项目与文化内涵的结合方式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_Toc159064365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03AB1" w14:paraId="1A00DC98" w14:textId="3956D2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(二)、旅游演艺项目产品的艺术价值分析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_Toc159064366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https://d.book118.com/237023114154006042</w:t>
        </w:r>
      </w:hyperlink>
    </w:p>
    <w:p w:rsidR="00003AB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:rsidP="00A11A7C" w14:paraId="0E5A02E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3AB1" w14:paraId="698859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:rsidP="00A11A7C" w14:paraId="2E2DFA50" w14:textId="5909C1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03AB1" w14:paraId="710AD2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14:paraId="4743892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:rsidP="00A11A7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3AB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:rsidP="00A11A7C" w14:textId="5909C1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03AB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14:paraId="11B415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:rsidRPr="00003AB1" w:rsidP="00003AB1" w14:paraId="71C4F52E" w14:textId="223D7E23">
    <w:pPr>
      <w:pStyle w:val="Header"/>
      <w:rPr>
        <w:rFonts w:ascii="仿宋" w:eastAsia="仿宋" w:hAnsi="仿宋"/>
      </w:rPr>
    </w:pPr>
    <w:r w:rsidRPr="00003AB1">
      <w:rPr>
        <w:rFonts w:ascii="仿宋" w:eastAsia="仿宋" w:hAnsi="仿宋" w:hint="eastAsia"/>
      </w:rPr>
      <w:t>旅游演艺可行性报告</w:t>
    </w:r>
    <w:r w:rsidRPr="00003AB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14:paraId="4A0ACD6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:rsidRPr="00003AB1" w:rsidP="00003AB1" w14:textId="223D7E23">
    <w:pPr>
      <w:pStyle w:val="Header"/>
      <w:rPr>
        <w:rFonts w:ascii="仿宋" w:eastAsia="仿宋" w:hAnsi="仿宋"/>
      </w:rPr>
    </w:pPr>
    <w:r w:rsidRPr="00003AB1">
      <w:rPr>
        <w:rFonts w:ascii="仿宋" w:eastAsia="仿宋" w:hAnsi="仿宋" w:hint="eastAsia"/>
      </w:rPr>
      <w:t>旅游演艺可行性报告</w:t>
    </w:r>
    <w:r w:rsidRPr="00003AB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3AB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B1"/>
    <w:rsid w:val="00003AB1"/>
    <w:rsid w:val="00A11A7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D16952"/>
  <w15:chartTrackingRefBased/>
  <w15:docId w15:val="{2513E9AF-BAC3-4F78-9FC1-3BD7B215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03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03A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03AB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03A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03A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03AB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0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03AB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03AB1"/>
  </w:style>
  <w:style w:type="paragraph" w:styleId="TOC1">
    <w:name w:val="toc 1"/>
    <w:basedOn w:val="Normal"/>
    <w:next w:val="Normal"/>
    <w:autoRedefine/>
    <w:uiPriority w:val="39"/>
    <w:unhideWhenUsed/>
    <w:rsid w:val="00003AB1"/>
  </w:style>
  <w:style w:type="paragraph" w:styleId="TOC2">
    <w:name w:val="toc 2"/>
    <w:basedOn w:val="Normal"/>
    <w:next w:val="Normal"/>
    <w:autoRedefine/>
    <w:uiPriority w:val="39"/>
    <w:unhideWhenUsed/>
    <w:rsid w:val="00003AB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37023114154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4355</Words>
  <Characters>24825</Characters>
  <Application>Microsoft Office Word</Application>
  <DocSecurity>0</DocSecurity>
  <Lines>206</Lines>
  <Paragraphs>58</Paragraphs>
  <ScaleCrop>false</ScaleCrop>
  <Company/>
  <LinksUpToDate>false</LinksUpToDate>
  <CharactersWithSpaces>29122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2024-02-17T04:11:00Z</dcterms:created>
  <dcterms:modified xsi:type="dcterms:W3CDTF">2024-02-17T04:12:00Z</dcterms:modified>
</cp:coreProperties>
</file>