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林产化学产品行业相关公司设立可行性研究报告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5" w:history="1">
        <w:r>
          <w:rPr>
            <w:rFonts w:ascii="仿宋" w:eastAsia="仿宋" w:hAnsi="仿宋" w:cs="仿宋" w:hint="eastAsia"/>
            <w:lang w:eastAsia="zh-CN"/>
          </w:rPr>
          <w:t>前言</w:t>
        </w:r>
        <w:r>
          <w:tab/>
        </w:r>
        <w:r>
          <w:fldChar w:fldCharType="begin"/>
        </w:r>
        <w:r>
          <w:instrText xml:space="preserve"> PAGEREF _Toc22285 \h </w:instrText>
        </w:r>
        <w:r>
          <w:fldChar w:fldCharType="separate"/>
        </w:r>
        <w:r>
          <w:t>3</w:t>
        </w:r>
        <w:r>
          <w:fldChar w:fldCharType="end"/>
        </w:r>
      </w:hyperlink>
    </w:p>
    <w:p>
      <w:pPr>
        <w:pStyle w:val="TOC1"/>
        <w:tabs>
          <w:tab w:val="right" w:leader="dot" w:pos="8306"/>
        </w:tabs>
      </w:pPr>
      <w:hyperlink w:anchor="_Toc31192" w:history="1">
        <w:r>
          <w:rPr>
            <w:rFonts w:ascii="仿宋" w:eastAsia="仿宋" w:hAnsi="仿宋" w:cs="仿宋" w:hint="eastAsia"/>
            <w:lang w:eastAsia="zh-CN"/>
          </w:rPr>
          <w:t>一、行业、市场分析</w:t>
        </w:r>
        <w:r>
          <w:tab/>
        </w:r>
        <w:r>
          <w:fldChar w:fldCharType="begin"/>
        </w:r>
        <w:r>
          <w:instrText xml:space="preserve"> PAGEREF _Toc31192 \h </w:instrText>
        </w:r>
        <w:r>
          <w:fldChar w:fldCharType="separate"/>
        </w:r>
        <w:r>
          <w:t>3</w:t>
        </w:r>
        <w:r>
          <w:fldChar w:fldCharType="end"/>
        </w:r>
      </w:hyperlink>
    </w:p>
    <w:p>
      <w:pPr>
        <w:pStyle w:val="TOC2"/>
        <w:tabs>
          <w:tab w:val="right" w:leader="dot" w:pos="8306"/>
        </w:tabs>
      </w:pPr>
      <w:hyperlink w:anchor="_Toc30051" w:history="1">
        <w:r>
          <w:rPr>
            <w:rFonts w:ascii="仿宋" w:eastAsia="仿宋" w:hAnsi="仿宋" w:cs="仿宋" w:hint="eastAsia"/>
            <w:lang w:eastAsia="zh-CN"/>
          </w:rPr>
          <w:t>(一)、行业分析</w:t>
        </w:r>
        <w:r>
          <w:tab/>
        </w:r>
        <w:r>
          <w:fldChar w:fldCharType="begin"/>
        </w:r>
        <w:r>
          <w:instrText xml:space="preserve"> PAGEREF _Toc30051 \h </w:instrText>
        </w:r>
        <w:r>
          <w:fldChar w:fldCharType="separate"/>
        </w:r>
        <w:r>
          <w:t>3</w:t>
        </w:r>
        <w:r>
          <w:fldChar w:fldCharType="end"/>
        </w:r>
      </w:hyperlink>
    </w:p>
    <w:p>
      <w:pPr>
        <w:pStyle w:val="TOC2"/>
        <w:tabs>
          <w:tab w:val="right" w:leader="dot" w:pos="8306"/>
        </w:tabs>
      </w:pPr>
      <w:hyperlink w:anchor="_Toc15795" w:history="1">
        <w:r>
          <w:rPr>
            <w:rFonts w:ascii="仿宋" w:eastAsia="仿宋" w:hAnsi="仿宋" w:cs="仿宋" w:hint="eastAsia"/>
            <w:lang w:eastAsia="zh-CN"/>
          </w:rPr>
          <w:t>(二)、市场分析</w:t>
        </w:r>
        <w:r>
          <w:tab/>
        </w:r>
        <w:r>
          <w:fldChar w:fldCharType="begin"/>
        </w:r>
        <w:r>
          <w:instrText xml:space="preserve"> PAGEREF _Toc15795 \h </w:instrText>
        </w:r>
        <w:r>
          <w:fldChar w:fldCharType="separate"/>
        </w:r>
        <w:r>
          <w:t>4</w:t>
        </w:r>
        <w:r>
          <w:fldChar w:fldCharType="end"/>
        </w:r>
      </w:hyperlink>
    </w:p>
    <w:p>
      <w:pPr>
        <w:pStyle w:val="TOC2"/>
        <w:tabs>
          <w:tab w:val="right" w:leader="dot" w:pos="8306"/>
        </w:tabs>
      </w:pPr>
      <w:hyperlink w:anchor="_Toc16347" w:history="1">
        <w:r>
          <w:rPr>
            <w:rFonts w:ascii="仿宋" w:eastAsia="仿宋" w:hAnsi="仿宋" w:cs="仿宋" w:hint="eastAsia"/>
            <w:lang w:eastAsia="zh-CN"/>
          </w:rPr>
          <w:t>(三)、行业发展及市场前景分析</w:t>
        </w:r>
        <w:r>
          <w:tab/>
        </w:r>
        <w:r>
          <w:fldChar w:fldCharType="begin"/>
        </w:r>
        <w:r>
          <w:instrText xml:space="preserve"> PAGEREF _Toc16347 \h </w:instrText>
        </w:r>
        <w:r>
          <w:fldChar w:fldCharType="separate"/>
        </w:r>
        <w:r>
          <w:t>4</w:t>
        </w:r>
        <w:r>
          <w:fldChar w:fldCharType="end"/>
        </w:r>
      </w:hyperlink>
    </w:p>
    <w:p>
      <w:pPr>
        <w:pStyle w:val="TOC1"/>
        <w:tabs>
          <w:tab w:val="right" w:leader="dot" w:pos="8306"/>
        </w:tabs>
      </w:pPr>
      <w:hyperlink w:anchor="_Toc17480" w:history="1">
        <w:r>
          <w:rPr>
            <w:rFonts w:ascii="仿宋" w:eastAsia="仿宋" w:hAnsi="仿宋" w:cs="仿宋" w:hint="eastAsia"/>
            <w:lang w:eastAsia="zh-CN"/>
          </w:rPr>
          <w:t>二、公司成立方案</w:t>
        </w:r>
        <w:r>
          <w:tab/>
        </w:r>
        <w:r>
          <w:fldChar w:fldCharType="begin"/>
        </w:r>
        <w:r>
          <w:instrText xml:space="preserve"> PAGEREF _Toc17480 \h </w:instrText>
        </w:r>
        <w:r>
          <w:fldChar w:fldCharType="separate"/>
        </w:r>
        <w:r>
          <w:t>6</w:t>
        </w:r>
        <w:r>
          <w:fldChar w:fldCharType="end"/>
        </w:r>
      </w:hyperlink>
    </w:p>
    <w:p>
      <w:pPr>
        <w:pStyle w:val="TOC2"/>
        <w:tabs>
          <w:tab w:val="right" w:leader="dot" w:pos="8306"/>
        </w:tabs>
      </w:pPr>
      <w:hyperlink w:anchor="_Toc453" w:history="1">
        <w:r>
          <w:rPr>
            <w:rFonts w:ascii="仿宋" w:eastAsia="仿宋" w:hAnsi="仿宋" w:cs="仿宋" w:hint="eastAsia"/>
            <w:lang w:eastAsia="zh-CN"/>
          </w:rPr>
          <w:t>(一)、公司经营宗旨</w:t>
        </w:r>
        <w:r>
          <w:tab/>
        </w:r>
        <w:r>
          <w:fldChar w:fldCharType="begin"/>
        </w:r>
        <w:r>
          <w:instrText xml:space="preserve"> PAGEREF _Toc453 \h </w:instrText>
        </w:r>
        <w:r>
          <w:fldChar w:fldCharType="separate"/>
        </w:r>
        <w:r>
          <w:t>6</w:t>
        </w:r>
        <w:r>
          <w:fldChar w:fldCharType="end"/>
        </w:r>
      </w:hyperlink>
    </w:p>
    <w:p>
      <w:pPr>
        <w:pStyle w:val="TOC2"/>
        <w:tabs>
          <w:tab w:val="right" w:leader="dot" w:pos="8306"/>
        </w:tabs>
      </w:pPr>
      <w:hyperlink w:anchor="_Toc26289" w:history="1">
        <w:r>
          <w:rPr>
            <w:rFonts w:ascii="仿宋" w:eastAsia="仿宋" w:hAnsi="仿宋" w:cs="仿宋" w:hint="eastAsia"/>
            <w:lang w:eastAsia="zh-CN"/>
          </w:rPr>
          <w:t>(二)、公司的目标、主要职责</w:t>
        </w:r>
        <w:r>
          <w:tab/>
        </w:r>
        <w:r>
          <w:fldChar w:fldCharType="begin"/>
        </w:r>
        <w:r>
          <w:instrText xml:space="preserve"> PAGEREF _Toc26289 \h </w:instrText>
        </w:r>
        <w:r>
          <w:fldChar w:fldCharType="separate"/>
        </w:r>
        <w:r>
          <w:t>6</w:t>
        </w:r>
        <w:r>
          <w:fldChar w:fldCharType="end"/>
        </w:r>
      </w:hyperlink>
    </w:p>
    <w:p>
      <w:pPr>
        <w:pStyle w:val="TOC2"/>
        <w:tabs>
          <w:tab w:val="right" w:leader="dot" w:pos="8306"/>
        </w:tabs>
      </w:pPr>
      <w:hyperlink w:anchor="_Toc9903" w:history="1">
        <w:r>
          <w:rPr>
            <w:rFonts w:ascii="仿宋" w:eastAsia="仿宋" w:hAnsi="仿宋" w:cs="仿宋" w:hint="eastAsia"/>
            <w:lang w:eastAsia="zh-CN"/>
          </w:rPr>
          <w:t>(三)、公司组建方式</w:t>
        </w:r>
        <w:r>
          <w:tab/>
        </w:r>
        <w:r>
          <w:fldChar w:fldCharType="begin"/>
        </w:r>
        <w:r>
          <w:instrText xml:space="preserve"> PAGEREF _Toc9903 \h </w:instrText>
        </w:r>
        <w:r>
          <w:fldChar w:fldCharType="separate"/>
        </w:r>
        <w:r>
          <w:t>9</w:t>
        </w:r>
        <w:r>
          <w:fldChar w:fldCharType="end"/>
        </w:r>
      </w:hyperlink>
    </w:p>
    <w:p>
      <w:pPr>
        <w:pStyle w:val="TOC2"/>
        <w:tabs>
          <w:tab w:val="right" w:leader="dot" w:pos="8306"/>
        </w:tabs>
      </w:pPr>
      <w:hyperlink w:anchor="_Toc1443" w:history="1">
        <w:r>
          <w:rPr>
            <w:rFonts w:ascii="仿宋" w:eastAsia="仿宋" w:hAnsi="仿宋" w:cs="仿宋" w:hint="eastAsia"/>
            <w:lang w:eastAsia="zh-CN"/>
          </w:rPr>
          <w:t>(四)、公司管理体制</w:t>
        </w:r>
        <w:r>
          <w:tab/>
        </w:r>
        <w:r>
          <w:fldChar w:fldCharType="begin"/>
        </w:r>
        <w:r>
          <w:instrText xml:space="preserve"> PAGEREF _Toc1443 \h </w:instrText>
        </w:r>
        <w:r>
          <w:fldChar w:fldCharType="separate"/>
        </w:r>
        <w:r>
          <w:t>10</w:t>
        </w:r>
        <w:r>
          <w:fldChar w:fldCharType="end"/>
        </w:r>
      </w:hyperlink>
    </w:p>
    <w:p>
      <w:pPr>
        <w:pStyle w:val="TOC2"/>
        <w:tabs>
          <w:tab w:val="right" w:leader="dot" w:pos="8306"/>
        </w:tabs>
      </w:pPr>
      <w:hyperlink w:anchor="_Toc2673" w:history="1">
        <w:r>
          <w:rPr>
            <w:rFonts w:ascii="仿宋" w:eastAsia="仿宋" w:hAnsi="仿宋" w:cs="仿宋" w:hint="eastAsia"/>
            <w:lang w:eastAsia="zh-CN"/>
          </w:rPr>
          <w:t>(五)、部门职责及权限</w:t>
        </w:r>
        <w:r>
          <w:tab/>
        </w:r>
        <w:r>
          <w:fldChar w:fldCharType="begin"/>
        </w:r>
        <w:r>
          <w:instrText xml:space="preserve"> PAGEREF _Toc2673 \h </w:instrText>
        </w:r>
        <w:r>
          <w:fldChar w:fldCharType="separate"/>
        </w:r>
        <w:r>
          <w:t>11</w:t>
        </w:r>
        <w:r>
          <w:fldChar w:fldCharType="end"/>
        </w:r>
      </w:hyperlink>
    </w:p>
    <w:p>
      <w:pPr>
        <w:pStyle w:val="TOC2"/>
        <w:tabs>
          <w:tab w:val="right" w:leader="dot" w:pos="8306"/>
        </w:tabs>
      </w:pPr>
      <w:hyperlink w:anchor="_Toc23481" w:history="1">
        <w:r>
          <w:rPr>
            <w:rFonts w:ascii="仿宋" w:eastAsia="仿宋" w:hAnsi="仿宋" w:cs="仿宋" w:hint="eastAsia"/>
            <w:lang w:eastAsia="zh-CN"/>
          </w:rPr>
          <w:t>(六)、核心人员介绍</w:t>
        </w:r>
        <w:r>
          <w:tab/>
        </w:r>
        <w:r>
          <w:fldChar w:fldCharType="begin"/>
        </w:r>
        <w:r>
          <w:instrText xml:space="preserve"> PAGEREF _Toc23481 \h </w:instrText>
        </w:r>
        <w:r>
          <w:fldChar w:fldCharType="separate"/>
        </w:r>
        <w:r>
          <w:t>14</w:t>
        </w:r>
        <w:r>
          <w:fldChar w:fldCharType="end"/>
        </w:r>
      </w:hyperlink>
    </w:p>
    <w:p>
      <w:pPr>
        <w:pStyle w:val="TOC2"/>
        <w:tabs>
          <w:tab w:val="right" w:leader="dot" w:pos="8306"/>
        </w:tabs>
      </w:pPr>
      <w:hyperlink w:anchor="_Toc15029" w:history="1">
        <w:r>
          <w:rPr>
            <w:rFonts w:ascii="仿宋" w:eastAsia="仿宋" w:hAnsi="仿宋" w:cs="仿宋" w:hint="eastAsia"/>
            <w:lang w:eastAsia="zh-CN"/>
          </w:rPr>
          <w:t>(七)、财务会计制度</w:t>
        </w:r>
        <w:r>
          <w:tab/>
        </w:r>
        <w:r>
          <w:fldChar w:fldCharType="begin"/>
        </w:r>
        <w:r>
          <w:instrText xml:space="preserve"> PAGEREF _Toc15029 \h </w:instrText>
        </w:r>
        <w:r>
          <w:fldChar w:fldCharType="separate"/>
        </w:r>
        <w:r>
          <w:t>15</w:t>
        </w:r>
        <w:r>
          <w:fldChar w:fldCharType="end"/>
        </w:r>
      </w:hyperlink>
    </w:p>
    <w:p>
      <w:pPr>
        <w:pStyle w:val="TOC1"/>
        <w:tabs>
          <w:tab w:val="right" w:leader="dot" w:pos="8306"/>
        </w:tabs>
      </w:pPr>
      <w:hyperlink w:anchor="_Toc3955" w:history="1">
        <w:r>
          <w:rPr>
            <w:rFonts w:ascii="仿宋" w:eastAsia="仿宋" w:hAnsi="仿宋" w:cs="仿宋" w:hint="eastAsia"/>
            <w:lang w:eastAsia="zh-CN"/>
          </w:rPr>
          <w:t>三、公司成立背景及可行性分析</w:t>
        </w:r>
        <w:r>
          <w:tab/>
        </w:r>
        <w:r>
          <w:fldChar w:fldCharType="begin"/>
        </w:r>
        <w:r>
          <w:instrText xml:space="preserve"> PAGEREF _Toc3955 \h </w:instrText>
        </w:r>
        <w:r>
          <w:fldChar w:fldCharType="separate"/>
        </w:r>
        <w:r>
          <w:t>21</w:t>
        </w:r>
        <w:r>
          <w:fldChar w:fldCharType="end"/>
        </w:r>
      </w:hyperlink>
    </w:p>
    <w:p>
      <w:pPr>
        <w:pStyle w:val="TOC2"/>
        <w:tabs>
          <w:tab w:val="right" w:leader="dot" w:pos="8306"/>
        </w:tabs>
      </w:pPr>
      <w:hyperlink w:anchor="_Toc15766" w:history="1">
        <w:r>
          <w:rPr>
            <w:rFonts w:ascii="仿宋" w:eastAsia="仿宋" w:hAnsi="仿宋" w:cs="仿宋" w:hint="eastAsia"/>
            <w:lang w:eastAsia="zh-CN"/>
          </w:rPr>
          <w:t>(一)、发展思路</w:t>
        </w:r>
        <w:r>
          <w:tab/>
        </w:r>
        <w:r>
          <w:fldChar w:fldCharType="begin"/>
        </w:r>
        <w:r>
          <w:instrText xml:space="preserve"> PAGEREF _Toc15766 \h </w:instrText>
        </w:r>
        <w:r>
          <w:fldChar w:fldCharType="separate"/>
        </w:r>
        <w:r>
          <w:t>21</w:t>
        </w:r>
        <w:r>
          <w:fldChar w:fldCharType="end"/>
        </w:r>
      </w:hyperlink>
    </w:p>
    <w:p>
      <w:pPr>
        <w:pStyle w:val="TOC2"/>
        <w:tabs>
          <w:tab w:val="right" w:leader="dot" w:pos="8306"/>
        </w:tabs>
      </w:pPr>
      <w:hyperlink w:anchor="_Toc27082" w:history="1">
        <w:r>
          <w:rPr>
            <w:rFonts w:ascii="仿宋" w:eastAsia="仿宋" w:hAnsi="仿宋" w:cs="仿宋" w:hint="eastAsia"/>
            <w:lang w:eastAsia="zh-CN"/>
          </w:rPr>
          <w:t>(二)、产业发展背景分析</w:t>
        </w:r>
        <w:r>
          <w:tab/>
        </w:r>
        <w:r>
          <w:fldChar w:fldCharType="begin"/>
        </w:r>
        <w:r>
          <w:instrText xml:space="preserve"> PAGEREF _Toc27082 \h </w:instrText>
        </w:r>
        <w:r>
          <w:fldChar w:fldCharType="separate"/>
        </w:r>
        <w:r>
          <w:t>22</w:t>
        </w:r>
        <w:r>
          <w:fldChar w:fldCharType="end"/>
        </w:r>
      </w:hyperlink>
    </w:p>
    <w:p>
      <w:pPr>
        <w:pStyle w:val="TOC2"/>
        <w:tabs>
          <w:tab w:val="right" w:leader="dot" w:pos="8306"/>
        </w:tabs>
      </w:pPr>
      <w:hyperlink w:anchor="_Toc20036" w:history="1">
        <w:r>
          <w:rPr>
            <w:rFonts w:ascii="仿宋" w:eastAsia="仿宋" w:hAnsi="仿宋" w:cs="仿宋" w:hint="eastAsia"/>
            <w:lang w:eastAsia="zh-CN"/>
          </w:rPr>
          <w:t>(三)、产业发展原则</w:t>
        </w:r>
        <w:r>
          <w:tab/>
        </w:r>
        <w:r>
          <w:fldChar w:fldCharType="begin"/>
        </w:r>
        <w:r>
          <w:instrText xml:space="preserve"> PAGEREF _Toc20036 \h </w:instrText>
        </w:r>
        <w:r>
          <w:fldChar w:fldCharType="separate"/>
        </w:r>
        <w:r>
          <w:t>23</w:t>
        </w:r>
        <w:r>
          <w:fldChar w:fldCharType="end"/>
        </w:r>
      </w:hyperlink>
    </w:p>
    <w:p>
      <w:pPr>
        <w:pStyle w:val="TOC2"/>
        <w:tabs>
          <w:tab w:val="right" w:leader="dot" w:pos="8306"/>
        </w:tabs>
      </w:pPr>
      <w:hyperlink w:anchor="_Toc32454" w:history="1">
        <w:r>
          <w:rPr>
            <w:rFonts w:ascii="仿宋" w:eastAsia="仿宋" w:hAnsi="仿宋" w:cs="仿宋" w:hint="eastAsia"/>
            <w:lang w:eastAsia="zh-CN"/>
          </w:rPr>
          <w:t>(四)、区域产业环境分析</w:t>
        </w:r>
        <w:r>
          <w:tab/>
        </w:r>
        <w:r>
          <w:fldChar w:fldCharType="begin"/>
        </w:r>
        <w:r>
          <w:instrText xml:space="preserve"> PAGEREF _Toc32454 \h </w:instrText>
        </w:r>
        <w:r>
          <w:fldChar w:fldCharType="separate"/>
        </w:r>
        <w:r>
          <w:t>24</w:t>
        </w:r>
        <w:r>
          <w:fldChar w:fldCharType="end"/>
        </w:r>
      </w:hyperlink>
    </w:p>
    <w:p>
      <w:pPr>
        <w:pStyle w:val="TOC2"/>
        <w:tabs>
          <w:tab w:val="right" w:leader="dot" w:pos="8306"/>
        </w:tabs>
      </w:pPr>
      <w:hyperlink w:anchor="_Toc18393" w:history="1">
        <w:r>
          <w:rPr>
            <w:rFonts w:ascii="仿宋" w:eastAsia="仿宋" w:hAnsi="仿宋" w:cs="仿宋" w:hint="eastAsia"/>
            <w:lang w:eastAsia="zh-CN"/>
          </w:rPr>
          <w:t>(五)、可行性分析</w:t>
        </w:r>
        <w:r>
          <w:tab/>
        </w:r>
        <w:r>
          <w:fldChar w:fldCharType="begin"/>
        </w:r>
        <w:r>
          <w:instrText xml:space="preserve"> PAGEREF _Toc18393 \h </w:instrText>
        </w:r>
        <w:r>
          <w:fldChar w:fldCharType="separate"/>
        </w:r>
        <w:r>
          <w:t>26</w:t>
        </w:r>
        <w:r>
          <w:fldChar w:fldCharType="end"/>
        </w:r>
      </w:hyperlink>
    </w:p>
    <w:p>
      <w:pPr>
        <w:pStyle w:val="TOC2"/>
        <w:tabs>
          <w:tab w:val="right" w:leader="dot" w:pos="8306"/>
        </w:tabs>
      </w:pPr>
      <w:hyperlink w:anchor="_Toc16262" w:history="1">
        <w:r>
          <w:rPr>
            <w:rFonts w:ascii="仿宋" w:eastAsia="仿宋" w:hAnsi="仿宋" w:cs="仿宋" w:hint="eastAsia"/>
            <w:lang w:eastAsia="zh-CN"/>
          </w:rPr>
          <w:t>(六)、产业发展重点任务</w:t>
        </w:r>
        <w:r>
          <w:tab/>
        </w:r>
        <w:r>
          <w:fldChar w:fldCharType="begin"/>
        </w:r>
        <w:r>
          <w:instrText xml:space="preserve"> PAGEREF _Toc16262 \h </w:instrText>
        </w:r>
        <w:r>
          <w:fldChar w:fldCharType="separate"/>
        </w:r>
        <w:r>
          <w:t>27</w:t>
        </w:r>
        <w:r>
          <w:fldChar w:fldCharType="end"/>
        </w:r>
      </w:hyperlink>
    </w:p>
    <w:p>
      <w:pPr>
        <w:pStyle w:val="TOC2"/>
        <w:tabs>
          <w:tab w:val="right" w:leader="dot" w:pos="8306"/>
        </w:tabs>
      </w:pPr>
      <w:hyperlink w:anchor="_Toc30655" w:history="1">
        <w:r>
          <w:rPr>
            <w:rFonts w:ascii="仿宋" w:eastAsia="仿宋" w:hAnsi="仿宋" w:cs="仿宋" w:hint="eastAsia"/>
            <w:lang w:eastAsia="zh-CN"/>
          </w:rPr>
          <w:t>(七)、林产化学产品项目建设必要性分析</w:t>
        </w:r>
        <w:r>
          <w:tab/>
        </w:r>
        <w:r>
          <w:fldChar w:fldCharType="begin"/>
        </w:r>
        <w:r>
          <w:instrText xml:space="preserve"> PAGEREF _Toc30655 \h </w:instrText>
        </w:r>
        <w:r>
          <w:fldChar w:fldCharType="separate"/>
        </w:r>
        <w:r>
          <w:t>29</w:t>
        </w:r>
        <w:r>
          <w:fldChar w:fldCharType="end"/>
        </w:r>
      </w:hyperlink>
    </w:p>
    <w:p>
      <w:pPr>
        <w:pStyle w:val="TOC1"/>
        <w:tabs>
          <w:tab w:val="right" w:leader="dot" w:pos="8306"/>
        </w:tabs>
      </w:pPr>
      <w:hyperlink w:anchor="_Toc27013" w:history="1">
        <w:r>
          <w:rPr>
            <w:rFonts w:ascii="仿宋" w:eastAsia="仿宋" w:hAnsi="仿宋" w:cs="仿宋" w:hint="eastAsia"/>
            <w:lang w:eastAsia="zh-CN"/>
          </w:rPr>
          <w:t>四、林产化学产品项目概况</w:t>
        </w:r>
        <w:r>
          <w:tab/>
        </w:r>
        <w:r>
          <w:fldChar w:fldCharType="begin"/>
        </w:r>
        <w:r>
          <w:instrText xml:space="preserve"> PAGEREF _Toc27013 \h </w:instrText>
        </w:r>
        <w:r>
          <w:fldChar w:fldCharType="separate"/>
        </w:r>
        <w:r>
          <w:t>30</w:t>
        </w:r>
        <w:r>
          <w:fldChar w:fldCharType="end"/>
        </w:r>
      </w:hyperlink>
    </w:p>
    <w:p>
      <w:pPr>
        <w:pStyle w:val="TOC2"/>
        <w:tabs>
          <w:tab w:val="right" w:leader="dot" w:pos="8306"/>
        </w:tabs>
      </w:pPr>
      <w:hyperlink w:anchor="_Toc7252" w:history="1">
        <w:r>
          <w:rPr>
            <w:rFonts w:ascii="仿宋" w:eastAsia="仿宋" w:hAnsi="仿宋" w:cs="仿宋" w:hint="eastAsia"/>
            <w:lang w:eastAsia="zh-CN"/>
          </w:rPr>
          <w:t>(一)、投资路径</w:t>
        </w:r>
        <w:r>
          <w:tab/>
        </w:r>
        <w:r>
          <w:fldChar w:fldCharType="begin"/>
        </w:r>
        <w:r>
          <w:instrText xml:space="preserve"> PAGEREF _Toc7252 \h </w:instrText>
        </w:r>
        <w:r>
          <w:fldChar w:fldCharType="separate"/>
        </w:r>
        <w:r>
          <w:t>30</w:t>
        </w:r>
        <w:r>
          <w:fldChar w:fldCharType="end"/>
        </w:r>
      </w:hyperlink>
    </w:p>
    <w:p>
      <w:pPr>
        <w:pStyle w:val="TOC2"/>
        <w:tabs>
          <w:tab w:val="right" w:leader="dot" w:pos="8306"/>
        </w:tabs>
      </w:pPr>
      <w:hyperlink w:anchor="_Toc9518" w:history="1">
        <w:r>
          <w:rPr>
            <w:rFonts w:ascii="仿宋" w:eastAsia="仿宋" w:hAnsi="仿宋" w:cs="仿宋" w:hint="eastAsia"/>
            <w:lang w:eastAsia="zh-CN"/>
          </w:rPr>
          <w:t>(二)、林产化学产品项目提出的理由</w:t>
        </w:r>
        <w:r>
          <w:tab/>
        </w:r>
        <w:r>
          <w:fldChar w:fldCharType="begin"/>
        </w:r>
        <w:r>
          <w:instrText xml:space="preserve"> PAGEREF _Toc9518 \h </w:instrText>
        </w:r>
        <w:r>
          <w:fldChar w:fldCharType="separate"/>
        </w:r>
        <w:r>
          <w:t>30</w:t>
        </w:r>
        <w:r>
          <w:fldChar w:fldCharType="end"/>
        </w:r>
      </w:hyperlink>
    </w:p>
    <w:p>
      <w:pPr>
        <w:pStyle w:val="TOC2"/>
        <w:tabs>
          <w:tab w:val="right" w:leader="dot" w:pos="8306"/>
        </w:tabs>
      </w:pPr>
      <w:hyperlink w:anchor="_Toc14777" w:history="1">
        <w:r>
          <w:rPr>
            <w:rFonts w:ascii="仿宋" w:eastAsia="仿宋" w:hAnsi="仿宋" w:cs="仿宋" w:hint="eastAsia"/>
            <w:lang w:eastAsia="zh-CN"/>
          </w:rPr>
          <w:t>(三)、林产化学产品项目选址</w:t>
        </w:r>
        <w:r>
          <w:tab/>
        </w:r>
        <w:r>
          <w:fldChar w:fldCharType="begin"/>
        </w:r>
        <w:r>
          <w:instrText xml:space="preserve"> PAGEREF _Toc14777 \h </w:instrText>
        </w:r>
        <w:r>
          <w:fldChar w:fldCharType="separate"/>
        </w:r>
        <w:r>
          <w:t>31</w:t>
        </w:r>
        <w:r>
          <w:fldChar w:fldCharType="end"/>
        </w:r>
      </w:hyperlink>
    </w:p>
    <w:p>
      <w:pPr>
        <w:pStyle w:val="TOC2"/>
        <w:tabs>
          <w:tab w:val="right" w:leader="dot" w:pos="8306"/>
        </w:tabs>
      </w:pPr>
      <w:hyperlink w:anchor="_Toc30210" w:history="1">
        <w:r>
          <w:rPr>
            <w:rFonts w:ascii="仿宋" w:eastAsia="仿宋" w:hAnsi="仿宋" w:cs="仿宋" w:hint="eastAsia"/>
            <w:lang w:eastAsia="zh-CN"/>
          </w:rPr>
          <w:t>(四)、生产规模</w:t>
        </w:r>
        <w:r>
          <w:tab/>
        </w:r>
        <w:r>
          <w:fldChar w:fldCharType="begin"/>
        </w:r>
        <w:r>
          <w:instrText xml:space="preserve"> PAGEREF _Toc30210 \h </w:instrText>
        </w:r>
        <w:r>
          <w:fldChar w:fldCharType="separate"/>
        </w:r>
        <w:r>
          <w:t>32</w:t>
        </w:r>
        <w:r>
          <w:fldChar w:fldCharType="end"/>
        </w:r>
      </w:hyperlink>
    </w:p>
    <w:p>
      <w:pPr>
        <w:pStyle w:val="TOC2"/>
        <w:tabs>
          <w:tab w:val="right" w:leader="dot" w:pos="8306"/>
        </w:tabs>
      </w:pPr>
      <w:hyperlink w:anchor="_Toc32223" w:history="1">
        <w:r>
          <w:rPr>
            <w:rFonts w:ascii="仿宋" w:eastAsia="仿宋" w:hAnsi="仿宋" w:cs="仿宋" w:hint="eastAsia"/>
            <w:lang w:eastAsia="zh-CN"/>
          </w:rPr>
          <w:t>(五)、建设规模</w:t>
        </w:r>
        <w:r>
          <w:tab/>
        </w:r>
        <w:r>
          <w:fldChar w:fldCharType="begin"/>
        </w:r>
        <w:r>
          <w:instrText xml:space="preserve"> PAGEREF _Toc32223 \h </w:instrText>
        </w:r>
        <w:r>
          <w:fldChar w:fldCharType="separate"/>
        </w:r>
        <w:r>
          <w:t>32</w:t>
        </w:r>
        <w:r>
          <w:fldChar w:fldCharType="end"/>
        </w:r>
      </w:hyperlink>
    </w:p>
    <w:p>
      <w:pPr>
        <w:pStyle w:val="TOC2"/>
        <w:tabs>
          <w:tab w:val="right" w:leader="dot" w:pos="8306"/>
        </w:tabs>
      </w:pPr>
      <w:hyperlink w:anchor="_Toc28878" w:history="1">
        <w:r>
          <w:rPr>
            <w:rFonts w:ascii="仿宋" w:eastAsia="仿宋" w:hAnsi="仿宋" w:cs="仿宋" w:hint="eastAsia"/>
            <w:lang w:eastAsia="zh-CN"/>
          </w:rPr>
          <w:t>(六)、林产化学产品项目投资</w:t>
        </w:r>
        <w:r>
          <w:tab/>
        </w:r>
        <w:r>
          <w:fldChar w:fldCharType="begin"/>
        </w:r>
        <w:r>
          <w:instrText xml:space="preserve"> PAGEREF _Toc28878 \h </w:instrText>
        </w:r>
        <w:r>
          <w:fldChar w:fldCharType="separate"/>
        </w:r>
        <w:r>
          <w:t>32</w:t>
        </w:r>
        <w:r>
          <w:fldChar w:fldCharType="end"/>
        </w:r>
      </w:hyperlink>
    </w:p>
    <w:p>
      <w:pPr>
        <w:pStyle w:val="TOC2"/>
        <w:tabs>
          <w:tab w:val="right" w:leader="dot" w:pos="8306"/>
        </w:tabs>
      </w:pPr>
      <w:hyperlink w:anchor="_Toc30300" w:history="1">
        <w:r>
          <w:rPr>
            <w:rFonts w:ascii="仿宋" w:eastAsia="仿宋" w:hAnsi="仿宋" w:cs="仿宋" w:hint="eastAsia"/>
            <w:lang w:eastAsia="zh-CN"/>
          </w:rPr>
          <w:t>(七)、林产化学产品项目进度规划</w:t>
        </w:r>
        <w:r>
          <w:tab/>
        </w:r>
        <w:r>
          <w:fldChar w:fldCharType="begin"/>
        </w:r>
        <w:r>
          <w:instrText xml:space="preserve"> PAGEREF _Toc30300 \h </w:instrText>
        </w:r>
        <w:r>
          <w:fldChar w:fldCharType="separate"/>
        </w:r>
        <w:r>
          <w:t>33</w:t>
        </w:r>
        <w:r>
          <w:fldChar w:fldCharType="end"/>
        </w:r>
      </w:hyperlink>
    </w:p>
    <w:p>
      <w:pPr>
        <w:pStyle w:val="TOC2"/>
        <w:tabs>
          <w:tab w:val="right" w:leader="dot" w:pos="8306"/>
        </w:tabs>
      </w:pPr>
      <w:hyperlink w:anchor="_Toc4304" w:history="1">
        <w:r>
          <w:rPr>
            <w:rFonts w:ascii="仿宋" w:eastAsia="仿宋" w:hAnsi="仿宋" w:cs="仿宋" w:hint="eastAsia"/>
            <w:lang w:eastAsia="zh-CN"/>
          </w:rPr>
          <w:t>(八)、经济效益(正常经营年份)</w:t>
        </w:r>
        <w:r>
          <w:tab/>
        </w:r>
        <w:r>
          <w:fldChar w:fldCharType="begin"/>
        </w:r>
        <w:r>
          <w:instrText xml:space="preserve"> PAGEREF _Toc4304 \h </w:instrText>
        </w:r>
        <w:r>
          <w:fldChar w:fldCharType="separate"/>
        </w:r>
        <w:r>
          <w:t>33</w:t>
        </w:r>
        <w:r>
          <w:fldChar w:fldCharType="end"/>
        </w:r>
      </w:hyperlink>
    </w:p>
    <w:p>
      <w:pPr>
        <w:pStyle w:val="TOC2"/>
        <w:tabs>
          <w:tab w:val="right" w:leader="dot" w:pos="8306"/>
        </w:tabs>
      </w:pPr>
      <w:hyperlink w:anchor="_Toc11662" w:history="1">
        <w:r>
          <w:rPr>
            <w:rFonts w:ascii="仿宋" w:eastAsia="仿宋" w:hAnsi="仿宋" w:cs="仿宋" w:hint="eastAsia"/>
            <w:lang w:eastAsia="zh-CN"/>
          </w:rPr>
          <w:t>(九)、林产化学产品项目综合评价</w:t>
        </w:r>
        <w:r>
          <w:tab/>
        </w:r>
        <w:r>
          <w:fldChar w:fldCharType="begin"/>
        </w:r>
        <w:r>
          <w:instrText xml:space="preserve"> PAGEREF _Toc11662 \h </w:instrText>
        </w:r>
        <w:r>
          <w:fldChar w:fldCharType="separate"/>
        </w:r>
        <w:r>
          <w:t>34</w:t>
        </w:r>
        <w:r>
          <w:fldChar w:fldCharType="end"/>
        </w:r>
      </w:hyperlink>
    </w:p>
    <w:p>
      <w:pPr>
        <w:pStyle w:val="TOC1"/>
        <w:tabs>
          <w:tab w:val="right" w:leader="dot" w:pos="8306"/>
        </w:tabs>
      </w:pPr>
      <w:hyperlink w:anchor="_Toc2741" w:history="1">
        <w:r>
          <w:rPr>
            <w:rFonts w:ascii="仿宋" w:eastAsia="仿宋" w:hAnsi="仿宋" w:cs="仿宋" w:hint="eastAsia"/>
            <w:lang w:eastAsia="zh-CN"/>
          </w:rPr>
          <w:t>五、发展规划</w:t>
        </w:r>
        <w:r>
          <w:tab/>
        </w:r>
        <w:r>
          <w:fldChar w:fldCharType="begin"/>
        </w:r>
        <w:r>
          <w:instrText xml:space="preserve"> PAGEREF _Toc2741 \h </w:instrText>
        </w:r>
        <w:r>
          <w:fldChar w:fldCharType="separate"/>
        </w:r>
        <w:r>
          <w:t>35</w:t>
        </w:r>
        <w:r>
          <w:fldChar w:fldCharType="end"/>
        </w:r>
      </w:hyperlink>
    </w:p>
    <w:p>
      <w:pPr>
        <w:pStyle w:val="TOC2"/>
        <w:tabs>
          <w:tab w:val="right" w:leader="dot" w:pos="8306"/>
        </w:tabs>
      </w:pPr>
      <w:hyperlink w:anchor="_Toc12811" w:history="1">
        <w:r>
          <w:rPr>
            <w:rFonts w:ascii="仿宋" w:eastAsia="仿宋" w:hAnsi="仿宋" w:cs="仿宋" w:hint="eastAsia"/>
            <w:lang w:eastAsia="zh-CN"/>
          </w:rPr>
          <w:t>(一)、公司发展规划</w:t>
        </w:r>
        <w:r>
          <w:tab/>
        </w:r>
        <w:r>
          <w:fldChar w:fldCharType="begin"/>
        </w:r>
        <w:r>
          <w:instrText xml:space="preserve"> PAGEREF _Toc12811 \h </w:instrText>
        </w:r>
        <w:r>
          <w:fldChar w:fldCharType="separate"/>
        </w:r>
        <w:r>
          <w:t>35</w:t>
        </w:r>
        <w:r>
          <w:fldChar w:fldCharType="end"/>
        </w:r>
      </w:hyperlink>
    </w:p>
    <w:p>
      <w:pPr>
        <w:pStyle w:val="TOC2"/>
        <w:tabs>
          <w:tab w:val="right" w:leader="dot" w:pos="8306"/>
        </w:tabs>
      </w:pPr>
      <w:hyperlink w:anchor="_Toc13527" w:history="1">
        <w:r>
          <w:rPr>
            <w:rFonts w:ascii="仿宋" w:eastAsia="仿宋" w:hAnsi="仿宋" w:cs="仿宋" w:hint="eastAsia"/>
            <w:lang w:eastAsia="zh-CN"/>
          </w:rPr>
          <w:t>(二)、保障措施</w:t>
        </w:r>
        <w:r>
          <w:tab/>
        </w:r>
        <w:r>
          <w:fldChar w:fldCharType="begin"/>
        </w:r>
        <w:r>
          <w:instrText xml:space="preserve"> PAGEREF _Toc13527 \h </w:instrText>
        </w:r>
        <w:r>
          <w:fldChar w:fldCharType="separate"/>
        </w:r>
        <w:r>
          <w:t>36</w:t>
        </w:r>
        <w:r>
          <w:fldChar w:fldCharType="end"/>
        </w:r>
      </w:hyperlink>
    </w:p>
    <w:p>
      <w:pPr>
        <w:pStyle w:val="TOC1"/>
        <w:tabs>
          <w:tab w:val="right" w:leader="dot" w:pos="8306"/>
        </w:tabs>
      </w:pPr>
      <w:hyperlink w:anchor="_Toc25211" w:history="1">
        <w:r>
          <w:rPr>
            <w:rFonts w:ascii="仿宋" w:eastAsia="仿宋" w:hAnsi="仿宋" w:cs="仿宋" w:hint="eastAsia"/>
            <w:lang w:eastAsia="zh-CN"/>
          </w:rPr>
          <w:t>六、环境保护分析</w:t>
        </w:r>
        <w:r>
          <w:tab/>
        </w:r>
        <w:r>
          <w:fldChar w:fldCharType="begin"/>
        </w:r>
        <w:r>
          <w:instrText xml:space="preserve"> PAGEREF _Toc25211 \h </w:instrText>
        </w:r>
        <w:r>
          <w:fldChar w:fldCharType="separate"/>
        </w:r>
        <w:r>
          <w:t>41</w:t>
        </w:r>
        <w:r>
          <w:fldChar w:fldCharType="end"/>
        </w:r>
      </w:hyperlink>
    </w:p>
    <w:p>
      <w:pPr>
        <w:pStyle w:val="TOC2"/>
        <w:tabs>
          <w:tab w:val="right" w:leader="dot" w:pos="8306"/>
        </w:tabs>
      </w:pPr>
      <w:hyperlink w:anchor="_Toc5672" w:history="1">
        <w:r>
          <w:rPr>
            <w:rFonts w:ascii="仿宋" w:eastAsia="仿宋" w:hAnsi="仿宋" w:cs="仿宋" w:hint="eastAsia"/>
            <w:lang w:eastAsia="zh-CN"/>
          </w:rPr>
          <w:t>(一)、编制依据</w:t>
        </w:r>
        <w:r>
          <w:tab/>
        </w:r>
        <w:r>
          <w:fldChar w:fldCharType="begin"/>
        </w:r>
        <w:r>
          <w:instrText xml:space="preserve"> PAGEREF _Toc5672 \h </w:instrText>
        </w:r>
        <w:r>
          <w:fldChar w:fldCharType="separate"/>
        </w:r>
        <w:r>
          <w:t>41</w:t>
        </w:r>
        <w:r>
          <w:fldChar w:fldCharType="end"/>
        </w:r>
      </w:hyperlink>
    </w:p>
    <w:p>
      <w:pPr>
        <w:pStyle w:val="TOC2"/>
        <w:tabs>
          <w:tab w:val="right" w:leader="dot" w:pos="8306"/>
        </w:tabs>
      </w:pPr>
      <w:hyperlink w:anchor="_Toc26950" w:history="1">
        <w:r>
          <w:rPr>
            <w:rFonts w:ascii="仿宋" w:eastAsia="仿宋" w:hAnsi="仿宋" w:cs="仿宋" w:hint="eastAsia"/>
            <w:lang w:eastAsia="zh-CN"/>
          </w:rPr>
          <w:t>(二)、环境影响合理性分析</w:t>
        </w:r>
        <w:r>
          <w:tab/>
        </w:r>
        <w:r>
          <w:fldChar w:fldCharType="begin"/>
        </w:r>
        <w:r>
          <w:instrText xml:space="preserve"> PAGEREF _Toc26950 \h </w:instrText>
        </w:r>
        <w:r>
          <w:fldChar w:fldCharType="separate"/>
        </w:r>
        <w:r>
          <w:t>41</w:t>
        </w:r>
        <w:r>
          <w:fldChar w:fldCharType="end"/>
        </w:r>
      </w:hyperlink>
    </w:p>
    <w:p>
      <w:pPr>
        <w:pStyle w:val="TOC2"/>
        <w:tabs>
          <w:tab w:val="right" w:leader="dot" w:pos="8306"/>
        </w:tabs>
      </w:pPr>
      <w:hyperlink w:anchor="_Toc31143" w:history="1">
        <w:r>
          <w:rPr>
            <w:rFonts w:ascii="仿宋" w:eastAsia="仿宋" w:hAnsi="仿宋" w:cs="仿宋" w:hint="eastAsia"/>
            <w:lang w:eastAsia="zh-CN"/>
          </w:rPr>
          <w:t>(三)、建设期大气环境影响分析</w:t>
        </w:r>
        <w:r>
          <w:tab/>
        </w:r>
        <w:r>
          <w:fldChar w:fldCharType="begin"/>
        </w:r>
        <w:r>
          <w:instrText xml:space="preserve"> PAGEREF _Toc31143 \h </w:instrText>
        </w:r>
        <w:r>
          <w:fldChar w:fldCharType="separate"/>
        </w:r>
        <w:r>
          <w:t>42</w:t>
        </w:r>
        <w:r>
          <w:fldChar w:fldCharType="end"/>
        </w:r>
      </w:hyperlink>
    </w:p>
    <w:p>
      <w:pPr>
        <w:pStyle w:val="TOC2"/>
        <w:tabs>
          <w:tab w:val="right" w:leader="dot" w:pos="8306"/>
        </w:tabs>
      </w:pPr>
      <w:hyperlink w:anchor="_Toc28357" w:history="1">
        <w:r>
          <w:rPr>
            <w:rFonts w:ascii="仿宋" w:eastAsia="仿宋" w:hAnsi="仿宋" w:cs="仿宋" w:hint="eastAsia"/>
            <w:lang w:eastAsia="zh-CN"/>
          </w:rPr>
          <w:t>(四)、建设期水环境影响分析</w:t>
        </w:r>
        <w:r>
          <w:tab/>
        </w:r>
        <w:r>
          <w:fldChar w:fldCharType="begin"/>
        </w:r>
        <w:r>
          <w:instrText xml:space="preserve"> PAGEREF _Toc28357 \h </w:instrText>
        </w:r>
        <w:r>
          <w:fldChar w:fldCharType="separate"/>
        </w:r>
        <w:r>
          <w:t>43</w:t>
        </w:r>
        <w:r>
          <w:fldChar w:fldCharType="end"/>
        </w:r>
      </w:hyperlink>
    </w:p>
    <w:p>
      <w:pPr>
        <w:pStyle w:val="TOC2"/>
        <w:tabs>
          <w:tab w:val="right" w:leader="dot" w:pos="8306"/>
        </w:tabs>
      </w:pPr>
      <w:hyperlink w:anchor="_Toc4696" w:history="1">
        <w:r>
          <w:rPr>
            <w:rFonts w:ascii="仿宋" w:eastAsia="仿宋" w:hAnsi="仿宋" w:cs="仿宋" w:hint="eastAsia"/>
            <w:lang w:eastAsia="zh-CN"/>
          </w:rPr>
          <w:t>(五)、建设期固体废弃物环境影响分析</w:t>
        </w:r>
        <w:r>
          <w:tab/>
        </w:r>
        <w:r>
          <w:fldChar w:fldCharType="begin"/>
        </w:r>
        <w:r>
          <w:instrText xml:space="preserve"> PAGEREF _Toc4696 \h </w:instrText>
        </w:r>
        <w:r>
          <w:fldChar w:fldCharType="separate"/>
        </w:r>
        <w:r>
          <w:t>44</w:t>
        </w:r>
        <w:r>
          <w:fldChar w:fldCharType="end"/>
        </w:r>
      </w:hyperlink>
    </w:p>
    <w:p>
      <w:pPr>
        <w:pStyle w:val="TOC2"/>
        <w:tabs>
          <w:tab w:val="right" w:leader="dot" w:pos="8306"/>
        </w:tabs>
      </w:pPr>
      <w:hyperlink w:anchor="_Toc32206" w:history="1">
        <w:r>
          <w:rPr>
            <w:rFonts w:ascii="仿宋" w:eastAsia="仿宋" w:hAnsi="仿宋" w:cs="仿宋" w:hint="eastAsia"/>
            <w:lang w:eastAsia="zh-CN"/>
          </w:rPr>
          <w:t>(六)、建设期声环境影响分析</w:t>
        </w:r>
        <w:r>
          <w:tab/>
        </w:r>
        <w:r>
          <w:fldChar w:fldCharType="begin"/>
        </w:r>
        <w:r>
          <w:instrText xml:space="preserve"> PAGEREF _Toc32206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65" w:history="1">
        <w:r>
          <w:rPr>
            <w:rFonts w:ascii="仿宋" w:eastAsia="仿宋" w:hAnsi="仿宋" w:cs="仿宋" w:hint="eastAsia"/>
            <w:lang w:eastAsia="zh-CN"/>
          </w:rPr>
          <w:t>(七)、营运期大气环境影响分析</w:t>
        </w:r>
        <w:r>
          <w:tab/>
        </w:r>
        <w:r>
          <w:fldChar w:fldCharType="begin"/>
        </w:r>
        <w:r>
          <w:instrText xml:space="preserve"> PAGEREF _Toc23565 \h </w:instrText>
        </w:r>
        <w:r>
          <w:fldChar w:fldCharType="separate"/>
        </w:r>
        <w:r>
          <w:t>47</w:t>
        </w:r>
        <w:r>
          <w:fldChar w:fldCharType="end"/>
        </w:r>
      </w:hyperlink>
    </w:p>
    <w:p>
      <w:pPr>
        <w:pStyle w:val="TOC2"/>
        <w:tabs>
          <w:tab w:val="right" w:leader="dot" w:pos="8306"/>
        </w:tabs>
      </w:pPr>
      <w:hyperlink w:anchor="_Toc13784" w:history="1">
        <w:r>
          <w:rPr>
            <w:rFonts w:ascii="仿宋" w:eastAsia="仿宋" w:hAnsi="仿宋" w:cs="仿宋" w:hint="eastAsia"/>
            <w:lang w:eastAsia="zh-CN"/>
          </w:rPr>
          <w:t>(八)、营运期水环境影响分析</w:t>
        </w:r>
        <w:r>
          <w:tab/>
        </w:r>
        <w:r>
          <w:fldChar w:fldCharType="begin"/>
        </w:r>
        <w:r>
          <w:instrText xml:space="preserve"> PAGEREF _Toc13784 \h </w:instrText>
        </w:r>
        <w:r>
          <w:fldChar w:fldCharType="separate"/>
        </w:r>
        <w:r>
          <w:t>48</w:t>
        </w:r>
        <w:r>
          <w:fldChar w:fldCharType="end"/>
        </w:r>
      </w:hyperlink>
    </w:p>
    <w:p>
      <w:pPr>
        <w:pStyle w:val="TOC2"/>
        <w:tabs>
          <w:tab w:val="right" w:leader="dot" w:pos="8306"/>
        </w:tabs>
      </w:pPr>
      <w:hyperlink w:anchor="_Toc1937" w:history="1">
        <w:r>
          <w:rPr>
            <w:rFonts w:ascii="仿宋" w:eastAsia="仿宋" w:hAnsi="仿宋" w:cs="仿宋" w:hint="eastAsia"/>
            <w:lang w:eastAsia="zh-CN"/>
          </w:rPr>
          <w:t>(九)、营运期固体废弃物环境影响分析</w:t>
        </w:r>
        <w:r>
          <w:tab/>
        </w:r>
        <w:r>
          <w:fldChar w:fldCharType="begin"/>
        </w:r>
        <w:r>
          <w:instrText xml:space="preserve"> PAGEREF _Toc1937 \h </w:instrText>
        </w:r>
        <w:r>
          <w:fldChar w:fldCharType="separate"/>
        </w:r>
        <w:r>
          <w:t>49</w:t>
        </w:r>
        <w:r>
          <w:fldChar w:fldCharType="end"/>
        </w:r>
      </w:hyperlink>
    </w:p>
    <w:p>
      <w:pPr>
        <w:pStyle w:val="TOC2"/>
        <w:tabs>
          <w:tab w:val="right" w:leader="dot" w:pos="8306"/>
        </w:tabs>
      </w:pPr>
      <w:hyperlink w:anchor="_Toc32522" w:history="1">
        <w:r>
          <w:rPr>
            <w:rFonts w:ascii="仿宋" w:eastAsia="仿宋" w:hAnsi="仿宋" w:cs="仿宋" w:hint="eastAsia"/>
            <w:lang w:eastAsia="zh-CN"/>
          </w:rPr>
          <w:t>(十)、营运期声环境影响分析</w:t>
        </w:r>
        <w:r>
          <w:tab/>
        </w:r>
        <w:r>
          <w:fldChar w:fldCharType="begin"/>
        </w:r>
        <w:r>
          <w:instrText xml:space="preserve"> PAGEREF _Toc32522 \h </w:instrText>
        </w:r>
        <w:r>
          <w:fldChar w:fldCharType="separate"/>
        </w:r>
        <w:r>
          <w:t>50</w:t>
        </w:r>
        <w:r>
          <w:fldChar w:fldCharType="end"/>
        </w:r>
      </w:hyperlink>
    </w:p>
    <w:p>
      <w:pPr>
        <w:pStyle w:val="TOC2"/>
        <w:tabs>
          <w:tab w:val="right" w:leader="dot" w:pos="8306"/>
        </w:tabs>
      </w:pPr>
      <w:hyperlink w:anchor="_Toc29924" w:history="1">
        <w:r>
          <w:rPr>
            <w:rFonts w:ascii="仿宋" w:eastAsia="仿宋" w:hAnsi="仿宋" w:cs="仿宋" w:hint="eastAsia"/>
            <w:lang w:eastAsia="zh-CN"/>
          </w:rPr>
          <w:t>(十一)、清洁生产</w:t>
        </w:r>
        <w:r>
          <w:tab/>
        </w:r>
        <w:r>
          <w:fldChar w:fldCharType="begin"/>
        </w:r>
        <w:r>
          <w:instrText xml:space="preserve"> PAGEREF _Toc29924 \h </w:instrText>
        </w:r>
        <w:r>
          <w:fldChar w:fldCharType="separate"/>
        </w:r>
        <w:r>
          <w:t>51</w:t>
        </w:r>
        <w:r>
          <w:fldChar w:fldCharType="end"/>
        </w:r>
      </w:hyperlink>
    </w:p>
    <w:p>
      <w:pPr>
        <w:pStyle w:val="TOC2"/>
        <w:tabs>
          <w:tab w:val="right" w:leader="dot" w:pos="8306"/>
        </w:tabs>
      </w:pPr>
      <w:hyperlink w:anchor="_Toc22511" w:history="1">
        <w:r>
          <w:rPr>
            <w:rFonts w:ascii="仿宋" w:eastAsia="仿宋" w:hAnsi="仿宋" w:cs="仿宋" w:hint="eastAsia"/>
            <w:lang w:eastAsia="zh-CN"/>
          </w:rPr>
          <w:t>(十二)、环境管理分析</w:t>
        </w:r>
        <w:r>
          <w:tab/>
        </w:r>
        <w:r>
          <w:fldChar w:fldCharType="begin"/>
        </w:r>
        <w:r>
          <w:instrText xml:space="preserve"> PAGEREF _Toc22511 \h </w:instrText>
        </w:r>
        <w:r>
          <w:fldChar w:fldCharType="separate"/>
        </w:r>
        <w:r>
          <w:t>52</w:t>
        </w:r>
        <w:r>
          <w:fldChar w:fldCharType="end"/>
        </w:r>
      </w:hyperlink>
    </w:p>
    <w:p>
      <w:pPr>
        <w:pStyle w:val="TOC2"/>
        <w:tabs>
          <w:tab w:val="right" w:leader="dot" w:pos="8306"/>
        </w:tabs>
      </w:pPr>
      <w:hyperlink w:anchor="_Toc5299" w:history="1">
        <w:r>
          <w:rPr>
            <w:rFonts w:ascii="仿宋" w:eastAsia="仿宋" w:hAnsi="仿宋" w:cs="仿宋" w:hint="eastAsia"/>
            <w:lang w:eastAsia="zh-CN"/>
          </w:rPr>
          <w:t>(十三)、结论及建议</w:t>
        </w:r>
        <w:r>
          <w:tab/>
        </w:r>
        <w:r>
          <w:fldChar w:fldCharType="begin"/>
        </w:r>
        <w:r>
          <w:instrText xml:space="preserve"> PAGEREF _Toc5299 \h </w:instrText>
        </w:r>
        <w:r>
          <w:fldChar w:fldCharType="separate"/>
        </w:r>
        <w:r>
          <w:t>54</w:t>
        </w:r>
        <w:r>
          <w:fldChar w:fldCharType="end"/>
        </w:r>
      </w:hyperlink>
    </w:p>
    <w:p>
      <w:pPr>
        <w:pStyle w:val="TOC1"/>
        <w:tabs>
          <w:tab w:val="right" w:leader="dot" w:pos="8306"/>
        </w:tabs>
      </w:pPr>
      <w:hyperlink w:anchor="_Toc20906" w:history="1">
        <w:r>
          <w:rPr>
            <w:rFonts w:ascii="仿宋" w:eastAsia="仿宋" w:hAnsi="仿宋" w:cs="仿宋" w:hint="eastAsia"/>
            <w:lang w:eastAsia="zh-CN"/>
          </w:rPr>
          <w:t>七、SWOT分析</w:t>
        </w:r>
        <w:r>
          <w:tab/>
        </w:r>
        <w:r>
          <w:fldChar w:fldCharType="begin"/>
        </w:r>
        <w:r>
          <w:instrText xml:space="preserve"> PAGEREF _Toc20906 \h </w:instrText>
        </w:r>
        <w:r>
          <w:fldChar w:fldCharType="separate"/>
        </w:r>
        <w:r>
          <w:t>55</w:t>
        </w:r>
        <w:r>
          <w:fldChar w:fldCharType="end"/>
        </w:r>
      </w:hyperlink>
    </w:p>
    <w:p>
      <w:pPr>
        <w:pStyle w:val="TOC2"/>
        <w:tabs>
          <w:tab w:val="right" w:leader="dot" w:pos="8306"/>
        </w:tabs>
      </w:pPr>
      <w:hyperlink w:anchor="_Toc4654" w:history="1">
        <w:r>
          <w:rPr>
            <w:rFonts w:ascii="仿宋" w:eastAsia="仿宋" w:hAnsi="仿宋" w:cs="仿宋" w:hint="eastAsia"/>
            <w:lang w:eastAsia="zh-CN"/>
          </w:rPr>
          <w:t>(一)、优势分析(S)</w:t>
        </w:r>
        <w:r>
          <w:tab/>
        </w:r>
        <w:r>
          <w:fldChar w:fldCharType="begin"/>
        </w:r>
        <w:r>
          <w:instrText xml:space="preserve"> PAGEREF _Toc4654 \h </w:instrText>
        </w:r>
        <w:r>
          <w:fldChar w:fldCharType="separate"/>
        </w:r>
        <w:r>
          <w:t>55</w:t>
        </w:r>
        <w:r>
          <w:fldChar w:fldCharType="end"/>
        </w:r>
      </w:hyperlink>
    </w:p>
    <w:p>
      <w:pPr>
        <w:pStyle w:val="TOC2"/>
        <w:tabs>
          <w:tab w:val="right" w:leader="dot" w:pos="8306"/>
        </w:tabs>
      </w:pPr>
      <w:hyperlink w:anchor="_Toc14040" w:history="1">
        <w:r>
          <w:rPr>
            <w:rFonts w:ascii="仿宋" w:eastAsia="仿宋" w:hAnsi="仿宋" w:cs="仿宋" w:hint="eastAsia"/>
            <w:lang w:eastAsia="zh-CN"/>
          </w:rPr>
          <w:t>(二)、劣势分析(W)</w:t>
        </w:r>
        <w:r>
          <w:tab/>
        </w:r>
        <w:r>
          <w:fldChar w:fldCharType="begin"/>
        </w:r>
        <w:r>
          <w:instrText xml:space="preserve"> PAGEREF _Toc14040 \h </w:instrText>
        </w:r>
        <w:r>
          <w:fldChar w:fldCharType="separate"/>
        </w:r>
        <w:r>
          <w:t>55</w:t>
        </w:r>
        <w:r>
          <w:fldChar w:fldCharType="end"/>
        </w:r>
      </w:hyperlink>
    </w:p>
    <w:p>
      <w:pPr>
        <w:pStyle w:val="TOC2"/>
        <w:tabs>
          <w:tab w:val="right" w:leader="dot" w:pos="8306"/>
        </w:tabs>
      </w:pPr>
      <w:hyperlink w:anchor="_Toc28902" w:history="1">
        <w:r>
          <w:rPr>
            <w:rFonts w:ascii="仿宋" w:eastAsia="仿宋" w:hAnsi="仿宋" w:cs="仿宋" w:hint="eastAsia"/>
            <w:lang w:eastAsia="zh-CN"/>
          </w:rPr>
          <w:t>(三)、机会分析()</w:t>
        </w:r>
        <w:r>
          <w:tab/>
        </w:r>
        <w:r>
          <w:fldChar w:fldCharType="begin"/>
        </w:r>
        <w:r>
          <w:instrText xml:space="preserve"> PAGEREF _Toc28902 \h </w:instrText>
        </w:r>
        <w:r>
          <w:fldChar w:fldCharType="separate"/>
        </w:r>
        <w:r>
          <w:t>56</w:t>
        </w:r>
        <w:r>
          <w:fldChar w:fldCharType="end"/>
        </w:r>
      </w:hyperlink>
    </w:p>
    <w:p>
      <w:pPr>
        <w:pStyle w:val="TOC2"/>
        <w:tabs>
          <w:tab w:val="right" w:leader="dot" w:pos="8306"/>
        </w:tabs>
      </w:pPr>
      <w:hyperlink w:anchor="_Toc31370" w:history="1">
        <w:r>
          <w:rPr>
            <w:rFonts w:ascii="仿宋" w:eastAsia="仿宋" w:hAnsi="仿宋" w:cs="仿宋" w:hint="eastAsia"/>
            <w:lang w:eastAsia="zh-CN"/>
          </w:rPr>
          <w:t>(四)、威胁分析(T)</w:t>
        </w:r>
        <w:r>
          <w:tab/>
        </w:r>
        <w:r>
          <w:fldChar w:fldCharType="begin"/>
        </w:r>
        <w:r>
          <w:instrText xml:space="preserve"> PAGEREF _Toc31370 \h </w:instrText>
        </w:r>
        <w:r>
          <w:fldChar w:fldCharType="separate"/>
        </w:r>
        <w:r>
          <w:t>57</w:t>
        </w:r>
        <w:r>
          <w:fldChar w:fldCharType="end"/>
        </w:r>
      </w:hyperlink>
    </w:p>
    <w:p>
      <w:pPr>
        <w:pStyle w:val="TOC1"/>
        <w:tabs>
          <w:tab w:val="right" w:leader="dot" w:pos="8306"/>
        </w:tabs>
      </w:pPr>
      <w:hyperlink w:anchor="_Toc26212" w:history="1">
        <w:r>
          <w:rPr>
            <w:rFonts w:ascii="仿宋" w:eastAsia="仿宋" w:hAnsi="仿宋" w:cs="仿宋" w:hint="eastAsia"/>
            <w:lang w:eastAsia="zh-CN"/>
          </w:rPr>
          <w:t>八、公司组建背景分析</w:t>
        </w:r>
        <w:r>
          <w:tab/>
        </w:r>
        <w:r>
          <w:fldChar w:fldCharType="begin"/>
        </w:r>
        <w:r>
          <w:instrText xml:space="preserve"> PAGEREF _Toc26212 \h </w:instrText>
        </w:r>
        <w:r>
          <w:fldChar w:fldCharType="separate"/>
        </w:r>
        <w:r>
          <w:t>58</w:t>
        </w:r>
        <w:r>
          <w:fldChar w:fldCharType="end"/>
        </w:r>
      </w:hyperlink>
    </w:p>
    <w:p>
      <w:pPr>
        <w:pStyle w:val="TOC2"/>
        <w:tabs>
          <w:tab w:val="right" w:leader="dot" w:pos="8306"/>
        </w:tabs>
      </w:pPr>
      <w:hyperlink w:anchor="_Toc14327" w:history="1">
        <w:r>
          <w:rPr>
            <w:rFonts w:ascii="仿宋" w:eastAsia="仿宋" w:hAnsi="仿宋" w:cs="仿宋" w:hint="eastAsia"/>
            <w:lang w:eastAsia="zh-CN"/>
          </w:rPr>
          <w:t>(一)、林产化学产品项目背景分析</w:t>
        </w:r>
        <w:r>
          <w:tab/>
        </w:r>
        <w:r>
          <w:fldChar w:fldCharType="begin"/>
        </w:r>
        <w:r>
          <w:instrText xml:space="preserve"> PAGEREF _Toc14327 \h </w:instrText>
        </w:r>
        <w:r>
          <w:fldChar w:fldCharType="separate"/>
        </w:r>
        <w:r>
          <w:t>58</w:t>
        </w:r>
        <w:r>
          <w:fldChar w:fldCharType="end"/>
        </w:r>
      </w:hyperlink>
    </w:p>
    <w:p>
      <w:pPr>
        <w:pStyle w:val="TOC2"/>
        <w:tabs>
          <w:tab w:val="right" w:leader="dot" w:pos="8306"/>
        </w:tabs>
      </w:pPr>
      <w:hyperlink w:anchor="_Toc13706" w:history="1">
        <w:r>
          <w:rPr>
            <w:rFonts w:ascii="仿宋" w:eastAsia="仿宋" w:hAnsi="仿宋" w:cs="仿宋" w:hint="eastAsia"/>
            <w:lang w:eastAsia="zh-CN"/>
          </w:rPr>
          <w:t>(二)、林产化学产品项目建设必要性分析</w:t>
        </w:r>
        <w:r>
          <w:tab/>
        </w:r>
        <w:r>
          <w:fldChar w:fldCharType="begin"/>
        </w:r>
        <w:r>
          <w:instrText xml:space="preserve"> PAGEREF _Toc13706 \h </w:instrText>
        </w:r>
        <w:r>
          <w:fldChar w:fldCharType="separate"/>
        </w:r>
        <w:r>
          <w:t>59</w:t>
        </w:r>
        <w:r>
          <w:fldChar w:fldCharType="end"/>
        </w:r>
      </w:hyperlink>
    </w:p>
    <w:p>
      <w:pPr>
        <w:pStyle w:val="TOC2"/>
        <w:tabs>
          <w:tab w:val="right" w:leader="dot" w:pos="8306"/>
        </w:tabs>
      </w:pPr>
      <w:hyperlink w:anchor="_Toc4313" w:history="1">
        <w:r>
          <w:rPr>
            <w:rFonts w:ascii="仿宋" w:eastAsia="仿宋" w:hAnsi="仿宋" w:cs="仿宋" w:hint="eastAsia"/>
            <w:lang w:eastAsia="zh-CN"/>
          </w:rPr>
          <w:t>(三)、鼓励中小企业发展</w:t>
        </w:r>
        <w:r>
          <w:tab/>
        </w:r>
        <w:r>
          <w:fldChar w:fldCharType="begin"/>
        </w:r>
        <w:r>
          <w:instrText xml:space="preserve"> PAGEREF _Toc4313 \h </w:instrText>
        </w:r>
        <w:r>
          <w:fldChar w:fldCharType="separate"/>
        </w:r>
        <w:r>
          <w:t>60</w:t>
        </w:r>
        <w:r>
          <w:fldChar w:fldCharType="end"/>
        </w:r>
      </w:hyperlink>
    </w:p>
    <w:p>
      <w:pPr>
        <w:pStyle w:val="TOC2"/>
        <w:tabs>
          <w:tab w:val="right" w:leader="dot" w:pos="8306"/>
        </w:tabs>
      </w:pPr>
      <w:hyperlink w:anchor="_Toc16906" w:history="1">
        <w:r>
          <w:rPr>
            <w:rFonts w:ascii="仿宋" w:eastAsia="仿宋" w:hAnsi="仿宋" w:cs="仿宋" w:hint="eastAsia"/>
            <w:lang w:eastAsia="zh-CN"/>
          </w:rPr>
          <w:t>(四)、宏观经济形势分析</w:t>
        </w:r>
        <w:r>
          <w:tab/>
        </w:r>
        <w:r>
          <w:fldChar w:fldCharType="begin"/>
        </w:r>
        <w:r>
          <w:instrText xml:space="preserve"> PAGEREF _Toc16906 \h </w:instrText>
        </w:r>
        <w:r>
          <w:fldChar w:fldCharType="separate"/>
        </w:r>
        <w:r>
          <w:t>61</w:t>
        </w:r>
        <w:r>
          <w:fldChar w:fldCharType="end"/>
        </w:r>
      </w:hyperlink>
    </w:p>
    <w:p>
      <w:pPr>
        <w:pStyle w:val="TOC1"/>
        <w:tabs>
          <w:tab w:val="right" w:leader="dot" w:pos="8306"/>
        </w:tabs>
      </w:pPr>
      <w:hyperlink w:anchor="_Toc26510" w:history="1">
        <w:r>
          <w:rPr>
            <w:rFonts w:ascii="仿宋" w:eastAsia="仿宋" w:hAnsi="仿宋" w:cs="仿宋" w:hint="eastAsia"/>
            <w:lang w:eastAsia="zh-CN"/>
          </w:rPr>
          <w:t>九、林产化学产品项目经济效益</w:t>
        </w:r>
        <w:r>
          <w:tab/>
        </w:r>
        <w:r>
          <w:fldChar w:fldCharType="begin"/>
        </w:r>
        <w:r>
          <w:instrText xml:space="preserve"> PAGEREF _Toc26510 \h </w:instrText>
        </w:r>
        <w:r>
          <w:fldChar w:fldCharType="separate"/>
        </w:r>
        <w:r>
          <w:t>62</w:t>
        </w:r>
        <w:r>
          <w:fldChar w:fldCharType="end"/>
        </w:r>
      </w:hyperlink>
    </w:p>
    <w:p>
      <w:pPr>
        <w:pStyle w:val="TOC2"/>
        <w:tabs>
          <w:tab w:val="right" w:leader="dot" w:pos="8306"/>
        </w:tabs>
      </w:pPr>
      <w:hyperlink w:anchor="_Toc1133" w:history="1">
        <w:r>
          <w:rPr>
            <w:rFonts w:ascii="仿宋" w:eastAsia="仿宋" w:hAnsi="仿宋" w:cs="仿宋" w:hint="eastAsia"/>
            <w:lang w:eastAsia="zh-CN"/>
          </w:rPr>
          <w:t>(一)、基本假设及基础参数选取</w:t>
        </w:r>
        <w:r>
          <w:tab/>
        </w:r>
        <w:r>
          <w:fldChar w:fldCharType="begin"/>
        </w:r>
        <w:r>
          <w:instrText xml:space="preserve"> PAGEREF _Toc1133 \h </w:instrText>
        </w:r>
        <w:r>
          <w:fldChar w:fldCharType="separate"/>
        </w:r>
        <w:r>
          <w:t>62</w:t>
        </w:r>
        <w:r>
          <w:fldChar w:fldCharType="end"/>
        </w:r>
      </w:hyperlink>
    </w:p>
    <w:p>
      <w:pPr>
        <w:pStyle w:val="TOC2"/>
        <w:tabs>
          <w:tab w:val="right" w:leader="dot" w:pos="8306"/>
        </w:tabs>
      </w:pPr>
      <w:hyperlink w:anchor="_Toc7034" w:history="1">
        <w:r>
          <w:rPr>
            <w:rFonts w:ascii="仿宋" w:eastAsia="仿宋" w:hAnsi="仿宋" w:cs="仿宋" w:hint="eastAsia"/>
            <w:lang w:eastAsia="zh-CN"/>
          </w:rPr>
          <w:t>(二)、经济评价财务测算</w:t>
        </w:r>
        <w:r>
          <w:tab/>
        </w:r>
        <w:r>
          <w:fldChar w:fldCharType="begin"/>
        </w:r>
        <w:r>
          <w:instrText xml:space="preserve"> PAGEREF _Toc7034 \h </w:instrText>
        </w:r>
        <w:r>
          <w:fldChar w:fldCharType="separate"/>
        </w:r>
        <w:r>
          <w:t>63</w:t>
        </w:r>
        <w:r>
          <w:fldChar w:fldCharType="end"/>
        </w:r>
      </w:hyperlink>
    </w:p>
    <w:p>
      <w:pPr>
        <w:pStyle w:val="TOC2"/>
        <w:tabs>
          <w:tab w:val="right" w:leader="dot" w:pos="8306"/>
        </w:tabs>
      </w:pPr>
      <w:hyperlink w:anchor="_Toc2949" w:history="1">
        <w:r>
          <w:rPr>
            <w:rFonts w:ascii="仿宋" w:eastAsia="仿宋" w:hAnsi="仿宋" w:cs="仿宋" w:hint="eastAsia"/>
            <w:lang w:eastAsia="zh-CN"/>
          </w:rPr>
          <w:t>(三)、林产化学产品项目盈利能力分析</w:t>
        </w:r>
        <w:r>
          <w:tab/>
        </w:r>
        <w:r>
          <w:fldChar w:fldCharType="begin"/>
        </w:r>
        <w:r>
          <w:instrText xml:space="preserve"> PAGEREF _Toc2949 \h </w:instrText>
        </w:r>
        <w:r>
          <w:fldChar w:fldCharType="separate"/>
        </w:r>
        <w:r>
          <w:t>64</w:t>
        </w:r>
        <w:r>
          <w:fldChar w:fldCharType="end"/>
        </w:r>
      </w:hyperlink>
    </w:p>
    <w:p>
      <w:pPr>
        <w:pStyle w:val="TOC2"/>
        <w:tabs>
          <w:tab w:val="right" w:leader="dot" w:pos="8306"/>
        </w:tabs>
      </w:pPr>
      <w:hyperlink w:anchor="_Toc24892" w:history="1">
        <w:r>
          <w:rPr>
            <w:rFonts w:ascii="仿宋" w:eastAsia="仿宋" w:hAnsi="仿宋" w:cs="仿宋" w:hint="eastAsia"/>
            <w:lang w:eastAsia="zh-CN"/>
          </w:rPr>
          <w:t>(四)、财务生存能力分析</w:t>
        </w:r>
        <w:r>
          <w:tab/>
        </w:r>
        <w:r>
          <w:fldChar w:fldCharType="begin"/>
        </w:r>
        <w:r>
          <w:instrText xml:space="preserve"> PAGEREF _Toc24892 \h </w:instrText>
        </w:r>
        <w:r>
          <w:fldChar w:fldCharType="separate"/>
        </w:r>
        <w:r>
          <w:t>65</w:t>
        </w:r>
        <w:r>
          <w:fldChar w:fldCharType="end"/>
        </w:r>
      </w:hyperlink>
    </w:p>
    <w:p>
      <w:pPr>
        <w:pStyle w:val="TOC2"/>
        <w:tabs>
          <w:tab w:val="right" w:leader="dot" w:pos="8306"/>
        </w:tabs>
      </w:pPr>
      <w:hyperlink w:anchor="_Toc24129" w:history="1">
        <w:r>
          <w:rPr>
            <w:rFonts w:ascii="仿宋" w:eastAsia="仿宋" w:hAnsi="仿宋" w:cs="仿宋" w:hint="eastAsia"/>
            <w:lang w:eastAsia="zh-CN"/>
          </w:rPr>
          <w:t>(五)、偿债能力分析</w:t>
        </w:r>
        <w:r>
          <w:tab/>
        </w:r>
        <w:r>
          <w:fldChar w:fldCharType="begin"/>
        </w:r>
        <w:r>
          <w:instrText xml:space="preserve"> PAGEREF _Toc24129 \h </w:instrText>
        </w:r>
        <w:r>
          <w:fldChar w:fldCharType="separate"/>
        </w:r>
        <w:r>
          <w:t>66</w:t>
        </w:r>
        <w:r>
          <w:fldChar w:fldCharType="end"/>
        </w:r>
      </w:hyperlink>
    </w:p>
    <w:p>
      <w:pPr>
        <w:pStyle w:val="TOC2"/>
        <w:tabs>
          <w:tab w:val="right" w:leader="dot" w:pos="8306"/>
        </w:tabs>
      </w:pPr>
      <w:hyperlink w:anchor="_Toc23978" w:history="1">
        <w:r>
          <w:rPr>
            <w:rFonts w:ascii="仿宋" w:eastAsia="仿宋" w:hAnsi="仿宋" w:cs="仿宋" w:hint="eastAsia"/>
            <w:lang w:eastAsia="zh-CN"/>
          </w:rPr>
          <w:t>(六)、经济评价结论</w:t>
        </w:r>
        <w:r>
          <w:tab/>
        </w:r>
        <w:r>
          <w:fldChar w:fldCharType="begin"/>
        </w:r>
        <w:r>
          <w:instrText xml:space="preserve"> PAGEREF _Toc23978 \h </w:instrText>
        </w:r>
        <w:r>
          <w:fldChar w:fldCharType="separate"/>
        </w:r>
        <w:r>
          <w:t>67</w:t>
        </w:r>
        <w:r>
          <w:fldChar w:fldCharType="end"/>
        </w:r>
      </w:hyperlink>
    </w:p>
    <w:p>
      <w:pPr>
        <w:pStyle w:val="TOC1"/>
        <w:tabs>
          <w:tab w:val="right" w:leader="dot" w:pos="8306"/>
        </w:tabs>
      </w:pPr>
      <w:hyperlink w:anchor="_Toc26929" w:history="1">
        <w:r>
          <w:rPr>
            <w:rFonts w:ascii="仿宋" w:eastAsia="仿宋" w:hAnsi="仿宋" w:cs="仿宋" w:hint="eastAsia"/>
            <w:lang w:eastAsia="zh-CN"/>
          </w:rPr>
          <w:t>十、建设进度分析</w:t>
        </w:r>
        <w:r>
          <w:tab/>
        </w:r>
        <w:r>
          <w:fldChar w:fldCharType="begin"/>
        </w:r>
        <w:r>
          <w:instrText xml:space="preserve"> PAGEREF _Toc26929 \h </w:instrText>
        </w:r>
        <w:r>
          <w:fldChar w:fldCharType="separate"/>
        </w:r>
        <w:r>
          <w:t>68</w:t>
        </w:r>
        <w:r>
          <w:fldChar w:fldCharType="end"/>
        </w:r>
      </w:hyperlink>
    </w:p>
    <w:p>
      <w:pPr>
        <w:pStyle w:val="TOC2"/>
        <w:tabs>
          <w:tab w:val="right" w:leader="dot" w:pos="8306"/>
        </w:tabs>
      </w:pPr>
      <w:hyperlink w:anchor="_Toc8643" w:history="1">
        <w:r>
          <w:rPr>
            <w:rFonts w:ascii="仿宋" w:eastAsia="仿宋" w:hAnsi="仿宋" w:cs="仿宋" w:hint="eastAsia"/>
            <w:lang w:eastAsia="zh-CN"/>
          </w:rPr>
          <w:t>(一)、林产化学产品项目进度安排</w:t>
        </w:r>
        <w:r>
          <w:tab/>
        </w:r>
        <w:r>
          <w:fldChar w:fldCharType="begin"/>
        </w:r>
        <w:r>
          <w:instrText xml:space="preserve"> PAGEREF _Toc8643 \h </w:instrText>
        </w:r>
        <w:r>
          <w:fldChar w:fldCharType="separate"/>
        </w:r>
        <w:r>
          <w:t>68</w:t>
        </w:r>
        <w:r>
          <w:fldChar w:fldCharType="end"/>
        </w:r>
      </w:hyperlink>
    </w:p>
    <w:p>
      <w:pPr>
        <w:pStyle w:val="TOC2"/>
        <w:tabs>
          <w:tab w:val="right" w:leader="dot" w:pos="8306"/>
        </w:tabs>
      </w:pPr>
      <w:hyperlink w:anchor="_Toc15693" w:history="1">
        <w:r>
          <w:rPr>
            <w:rFonts w:ascii="仿宋" w:eastAsia="仿宋" w:hAnsi="仿宋" w:cs="仿宋" w:hint="eastAsia"/>
            <w:lang w:eastAsia="zh-CN"/>
          </w:rPr>
          <w:t>(二)、林产化学产品项目实施保障措施</w:t>
        </w:r>
        <w:r>
          <w:tab/>
        </w:r>
        <w:r>
          <w:fldChar w:fldCharType="begin"/>
        </w:r>
        <w:r>
          <w:instrText xml:space="preserve"> PAGEREF _Toc15693 \h </w:instrText>
        </w:r>
        <w:r>
          <w:fldChar w:fldCharType="separate"/>
        </w:r>
        <w:r>
          <w:t>69</w:t>
        </w:r>
        <w:r>
          <w:fldChar w:fldCharType="end"/>
        </w:r>
      </w:hyperlink>
    </w:p>
    <w:p>
      <w:pPr>
        <w:pStyle w:val="TOC1"/>
        <w:tabs>
          <w:tab w:val="right" w:leader="dot" w:pos="8306"/>
        </w:tabs>
      </w:pPr>
      <w:hyperlink w:anchor="_Toc22244" w:history="1">
        <w:r>
          <w:rPr>
            <w:rFonts w:ascii="仿宋" w:eastAsia="仿宋" w:hAnsi="仿宋" w:cs="仿宋" w:hint="eastAsia"/>
            <w:lang w:eastAsia="zh-CN"/>
          </w:rPr>
          <w:t>十一、推进公司成立的必要性分析</w:t>
        </w:r>
        <w:r>
          <w:tab/>
        </w:r>
        <w:r>
          <w:fldChar w:fldCharType="begin"/>
        </w:r>
        <w:r>
          <w:instrText xml:space="preserve"> PAGEREF _Toc22244 \h </w:instrText>
        </w:r>
        <w:r>
          <w:fldChar w:fldCharType="separate"/>
        </w:r>
        <w:r>
          <w:t>70</w:t>
        </w:r>
        <w:r>
          <w:fldChar w:fldCharType="end"/>
        </w:r>
      </w:hyperlink>
    </w:p>
    <w:p>
      <w:pPr>
        <w:pStyle w:val="TOC2"/>
        <w:tabs>
          <w:tab w:val="right" w:leader="dot" w:pos="8306"/>
        </w:tabs>
      </w:pPr>
      <w:hyperlink w:anchor="_Toc20911" w:history="1">
        <w:r>
          <w:rPr>
            <w:rFonts w:ascii="仿宋" w:eastAsia="仿宋" w:hAnsi="仿宋" w:cs="仿宋" w:hint="eastAsia"/>
            <w:lang w:eastAsia="zh-CN"/>
          </w:rPr>
          <w:t>(一)、市场需求和机会</w:t>
        </w:r>
        <w:r>
          <w:tab/>
        </w:r>
        <w:r>
          <w:fldChar w:fldCharType="begin"/>
        </w:r>
        <w:r>
          <w:instrText xml:space="preserve"> PAGEREF _Toc20911 \h </w:instrText>
        </w:r>
        <w:r>
          <w:fldChar w:fldCharType="separate"/>
        </w:r>
        <w:r>
          <w:t>70</w:t>
        </w:r>
        <w:r>
          <w:fldChar w:fldCharType="end"/>
        </w:r>
      </w:hyperlink>
    </w:p>
    <w:p>
      <w:pPr>
        <w:pStyle w:val="TOC2"/>
        <w:tabs>
          <w:tab w:val="right" w:leader="dot" w:pos="8306"/>
        </w:tabs>
      </w:pPr>
      <w:hyperlink w:anchor="_Toc9742" w:history="1">
        <w:r>
          <w:rPr>
            <w:rFonts w:ascii="仿宋" w:eastAsia="仿宋" w:hAnsi="仿宋" w:cs="仿宋" w:hint="eastAsia"/>
            <w:lang w:eastAsia="zh-CN"/>
          </w:rPr>
          <w:t>(二)、公司目标和战略</w:t>
        </w:r>
        <w:r>
          <w:tab/>
        </w:r>
        <w:r>
          <w:fldChar w:fldCharType="begin"/>
        </w:r>
        <w:r>
          <w:instrText xml:space="preserve"> PAGEREF _Toc9742 \h </w:instrText>
        </w:r>
        <w:r>
          <w:fldChar w:fldCharType="separate"/>
        </w:r>
        <w:r>
          <w:t>71</w:t>
        </w:r>
        <w:r>
          <w:fldChar w:fldCharType="end"/>
        </w:r>
      </w:hyperlink>
    </w:p>
    <w:p>
      <w:pPr>
        <w:pStyle w:val="TOC2"/>
        <w:tabs>
          <w:tab w:val="right" w:leader="dot" w:pos="8306"/>
        </w:tabs>
      </w:pPr>
      <w:hyperlink w:anchor="_Toc18530" w:history="1">
        <w:r>
          <w:rPr>
            <w:rFonts w:ascii="仿宋" w:eastAsia="仿宋" w:hAnsi="仿宋" w:cs="仿宋" w:hint="eastAsia"/>
            <w:lang w:eastAsia="zh-CN"/>
          </w:rPr>
          <w:t>(三)、公司竞争优势</w:t>
        </w:r>
        <w:r>
          <w:tab/>
        </w:r>
        <w:r>
          <w:fldChar w:fldCharType="begin"/>
        </w:r>
        <w:r>
          <w:instrText xml:space="preserve"> PAGEREF _Toc18530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119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005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一、林产化学产品行业分析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林产化学产品行业规模及增长性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林产化学产品行业代表品牌及对应公司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579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根据相关机构的最新数据，林产化学产品行业在未来几年将继续保持增长，预计到2023年，该行业的价值将达到XXX亿美元。这一行业正在经历新的变革，出现了一些明显趋势。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电子商务的崛起对林产化学产品包装产生了重要影响。\需要具备适应不同销售渠道的特性，以保证产品在运输和在线销售中的完好无损。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总体而言，林产化学产品包装行业呈现出稳健的年均增长率，约为4-5%。这一增长受到不断变化的消费者偏好、意识提高和不断增长的收入水平的推动。。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6347"/>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https://d.book118.com/237036010156006042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37036010156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2024-01-26T20:08:00Z</dcterms:created>
  <dcterms:modified xsi:type="dcterms:W3CDTF">2024-01-26T20:08:25Z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3745C8EB8CA44CE1BB1FCEFEA3F9C552_11</vt:lpwstr>
  </property>
  <property fmtid="{D5CDD505-2E9C-101B-9397-08002B2CF9AE}" pid="3" name="KSOProductBuildVer">
    <vt:lpwstr>2052-12.1.0.16120</vt:lpwstr>
  </property>
</Properties>
</file>