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骨科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关节用药项目创业计划书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78639074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、骨科关节用药项目选址说明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一)、骨科关节用药项目选址原则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)、骨科关节用药项目选址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二、市场分析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)、骨科关节用药项目建设期原辅材料供应情况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)、骨科关节用药项目运营期原辅材料供应及质量管理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四、骨科关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节用药项目概论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)、骨科关节用药项目承办单位基本情况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骨科关节用药项目概况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、骨科关节用药项目评价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五、制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)、骨科关节用药项目进度安排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13113036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)、骨科关节用药项目实施保障措施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14802639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)、骨科关节用药项目对环境的主要影响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)、用户反馈与质量改进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3" w:right="14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旨在规范和指导骨科关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节用药项目的实施</w:t>
      </w:r>
      <w:r>
        <w:rPr>
          <w:rFonts w:ascii="FangSong" w:eastAsia="FangSong" w:hAnsi="FangSong" w:cs="FangSong"/>
          <w:spacing w:val="-3"/>
          <w:sz w:val="28"/>
          <w:szCs w:val="28"/>
        </w:rPr>
        <w:t>过程。本方案的开展将包括骨科关节用药项目的目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的和背景、需求分析、项目范围、时间计划、资源分配等重要内</w:t>
      </w:r>
      <w:r>
        <w:rPr>
          <w:rFonts w:ascii="FangSong" w:eastAsia="FangSong" w:hAnsi="FangSong" w:cs="FangSong"/>
          <w:spacing w:val="-1"/>
          <w:sz w:val="28"/>
          <w:szCs w:val="28"/>
        </w:rPr>
        <w:t>容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此</w:t>
      </w:r>
      <w:r>
        <w:rPr>
          <w:rFonts w:ascii="FangSong" w:eastAsia="FangSong" w:hAnsi="FangSong" w:cs="FangSong"/>
          <w:spacing w:val="-8"/>
          <w:sz w:val="28"/>
          <w:szCs w:val="28"/>
        </w:rPr>
        <w:t>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认知的平台。请注意，本方案不可做为商业用途，只用作学习交</w:t>
      </w:r>
      <w:r>
        <w:rPr>
          <w:rFonts w:ascii="FangSong" w:eastAsia="FangSong" w:hAnsi="FangSong" w:cs="FangSong"/>
          <w:spacing w:val="-1"/>
          <w:sz w:val="28"/>
          <w:szCs w:val="28"/>
        </w:rPr>
        <w:t>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一、骨科关节用药项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目选址说明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一)、骨科关节用药项目选址原则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1" w:right="196" w:firstLine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骨</w:t>
      </w:r>
      <w:r>
        <w:rPr>
          <w:rFonts w:ascii="FangSong" w:eastAsia="FangSong" w:hAnsi="FangSong" w:cs="FangSong"/>
          <w:spacing w:val="-12"/>
          <w:sz w:val="28"/>
          <w:szCs w:val="28"/>
        </w:rPr>
        <w:t>科</w:t>
      </w:r>
      <w:r>
        <w:rPr>
          <w:rFonts w:ascii="FangSong" w:eastAsia="FangSong" w:hAnsi="FangSong" w:cs="FangSong"/>
          <w:spacing w:val="-9"/>
          <w:sz w:val="28"/>
          <w:szCs w:val="28"/>
        </w:rPr>
        <w:t>关节用药项目选址必须与城乡建设总体规划保持一致，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骨科关节用药项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的发展与当地城市规划和政府规划相契合。通过与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划一致，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骨科关节用药项目有望更好地融入城市发展大局，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功能提升和社会经济发展作出积极贡献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越的交通条件是骨科关节用药项目成功的关键因素之一。选址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也为员工提供方</w:t>
      </w:r>
      <w:r>
        <w:rPr>
          <w:rFonts w:ascii="FangSong" w:eastAsia="FangSong" w:hAnsi="FangSong" w:cs="FangSong"/>
          <w:spacing w:val="-5"/>
          <w:sz w:val="28"/>
          <w:szCs w:val="28"/>
        </w:rPr>
        <w:t>便</w:t>
      </w:r>
      <w:r>
        <w:rPr>
          <w:rFonts w:ascii="FangSong" w:eastAsia="FangSong" w:hAnsi="FangSong" w:cs="FangSong"/>
          <w:spacing w:val="-3"/>
          <w:sz w:val="28"/>
          <w:szCs w:val="28"/>
        </w:rPr>
        <w:t>的通勤途径。这有助于提高整体生产效率并降低物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10"/>
          <w:sz w:val="28"/>
          <w:szCs w:val="28"/>
        </w:rPr>
        <w:t>成本。</w:t>
      </w:r>
    </w:p>
    <w:p>
      <w:pPr>
        <w:spacing w:before="1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89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考虑到</w:t>
      </w:r>
      <w:r>
        <w:rPr>
          <w:rFonts w:ascii="FangSong" w:eastAsia="FangSong" w:hAnsi="FangSong" w:cs="FangSong"/>
          <w:spacing w:val="-11"/>
          <w:sz w:val="28"/>
          <w:szCs w:val="28"/>
        </w:rPr>
        <w:t>骨</w:t>
      </w:r>
      <w:r>
        <w:rPr>
          <w:rFonts w:ascii="FangSong" w:eastAsia="FangSong" w:hAnsi="FangSong" w:cs="FangSong"/>
          <w:spacing w:val="-6"/>
          <w:sz w:val="28"/>
          <w:szCs w:val="28"/>
        </w:rPr>
        <w:t>科关节用药项目建设阶段，选址地的施工条件至关重要。</w:t>
      </w:r>
    </w:p>
    <w:p>
      <w:p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8" w:right="14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到</w:t>
      </w:r>
      <w:r>
        <w:rPr>
          <w:rFonts w:ascii="FangSong" w:eastAsia="FangSong" w:hAnsi="FangSong" w:cs="FangSong"/>
          <w:spacing w:val="-12"/>
          <w:sz w:val="28"/>
          <w:szCs w:val="28"/>
        </w:rPr>
        <w:t>骨</w:t>
      </w:r>
      <w:r>
        <w:rPr>
          <w:rFonts w:ascii="FangSong" w:eastAsia="FangSong" w:hAnsi="FangSong" w:cs="FangSong"/>
          <w:spacing w:val="-8"/>
          <w:sz w:val="28"/>
          <w:szCs w:val="28"/>
        </w:rPr>
        <w:t>科关节用药项目建设的顺利进行。这有助于提高工程效率，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1" w:right="14" w:firstLine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骨科关节用</w:t>
      </w:r>
      <w:r>
        <w:rPr>
          <w:rFonts w:ascii="FangSong" w:eastAsia="FangSong" w:hAnsi="FangSong" w:cs="FangSong"/>
          <w:spacing w:val="-5"/>
          <w:sz w:val="28"/>
          <w:szCs w:val="28"/>
        </w:rPr>
        <w:t>药</w:t>
      </w:r>
      <w:r>
        <w:rPr>
          <w:rFonts w:ascii="FangSong" w:eastAsia="FangSong" w:hAnsi="FangSong" w:cs="FangSong"/>
          <w:spacing w:val="-4"/>
          <w:sz w:val="28"/>
          <w:szCs w:val="28"/>
        </w:rPr>
        <w:t>项目选址应与当地大气污染防治、水资源利用以及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自然生态环境保</w:t>
      </w:r>
      <w:r>
        <w:rPr>
          <w:rFonts w:ascii="FangSong" w:eastAsia="FangSong" w:hAnsi="FangSong" w:cs="FangSong"/>
          <w:spacing w:val="-4"/>
          <w:sz w:val="28"/>
          <w:szCs w:val="28"/>
        </w:rPr>
        <w:t>护</w:t>
      </w:r>
      <w:r>
        <w:rPr>
          <w:rFonts w:ascii="FangSong" w:eastAsia="FangSong" w:hAnsi="FangSong" w:cs="FangSong"/>
          <w:spacing w:val="-3"/>
          <w:sz w:val="28"/>
          <w:szCs w:val="28"/>
        </w:rPr>
        <w:t>政策相一致。我们将致力于在骨科关节用药项目建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确保骨科关节用药项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目的可持续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我们将有效平衡骨科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节用药项目的需求与用地法规的要求，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纠</w:t>
      </w:r>
      <w:r>
        <w:rPr>
          <w:rFonts w:ascii="FangSong" w:eastAsia="FangSong" w:hAnsi="FangSong" w:cs="FangSong"/>
          <w:spacing w:val="-12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2"/>
          <w:sz w:val="28"/>
          <w:szCs w:val="28"/>
        </w:rPr>
        <w:t>骨科关节用药项目的实施过程中获得更多的理解和支持。</w:t>
      </w:r>
    </w:p>
    <w:p>
      <w:pPr>
        <w:spacing w:before="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确保骨科关节用药项目的长期成功和对社会的积极贡献。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二)、骨科关节用药项目选址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在选择骨</w:t>
      </w:r>
      <w:r>
        <w:rPr>
          <w:rFonts w:ascii="FangSong" w:eastAsia="FangSong" w:hAnsi="FangSong" w:cs="FangSong"/>
          <w:spacing w:val="5"/>
          <w:sz w:val="28"/>
          <w:szCs w:val="28"/>
        </w:rPr>
        <w:t>科</w:t>
      </w:r>
      <w:r>
        <w:rPr>
          <w:rFonts w:ascii="FangSong" w:eastAsia="FangSong" w:hAnsi="FangSong" w:cs="FangSong"/>
          <w:spacing w:val="3"/>
          <w:sz w:val="28"/>
          <w:szCs w:val="28"/>
        </w:rPr>
        <w:t>关节用药项目的地理位置时，我们特意选定了位于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20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before="288" w:line="222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3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的分销，为骨科关节用药项目的顺利推进提供了有力支持。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地优惠等方面的支持</w:t>
      </w:r>
      <w:r>
        <w:rPr>
          <w:rFonts w:ascii="FangSong" w:eastAsia="FangSong" w:hAnsi="FangSong" w:cs="FangSong"/>
          <w:spacing w:val="-2"/>
          <w:sz w:val="28"/>
          <w:szCs w:val="28"/>
        </w:rPr>
        <w:t>。这将显著减轻骨科关节用药项目的财务压力，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2" w:right="3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为骨科关节用药项目提供了丰富的合作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40" w:right="3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高度重视生态环境的保护。选址处有利于建设绿色、环保型的骨科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关</w:t>
      </w:r>
      <w:r>
        <w:rPr>
          <w:rFonts w:ascii="FangSong" w:eastAsia="FangSong" w:hAnsi="FangSong" w:cs="FangSong"/>
          <w:spacing w:val="-4"/>
          <w:sz w:val="28"/>
          <w:szCs w:val="28"/>
        </w:rPr>
        <w:t>节</w:t>
      </w:r>
      <w:r>
        <w:rPr>
          <w:rFonts w:ascii="FangSong" w:eastAsia="FangSong" w:hAnsi="FangSong" w:cs="FangSong"/>
          <w:spacing w:val="-3"/>
          <w:sz w:val="28"/>
          <w:szCs w:val="28"/>
        </w:rPr>
        <w:t>用药项目，与当地的生态环境相协调。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2" w:right="3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术开发区被视为未来经济发展的重要增长点。骨科关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用药项目选址于此，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为骨科关节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药项目在长远的未来奠定坚实基础。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</w:p>
    <w:p>
      <w:pPr>
        <w:sectPr>
          <w:pgSz w:w="11906" w:h="16839"/>
          <w:pgMar w:top="1431" w:right="1763" w:bottom="0" w:left="1785" w:header="0" w:footer="0" w:gutter="0"/>
          <w:pgNumType w:start="7"/>
          <w:cols w:space="708"/>
        </w:sectPr>
      </w:pPr>
    </w:p>
    <w:p>
      <w:pPr>
        <w:spacing w:before="182" w:line="417" w:lineRule="auto"/>
        <w:ind w:left="42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的合</w:t>
      </w:r>
      <w:r>
        <w:rPr>
          <w:rFonts w:ascii="FangSong" w:eastAsia="FangSong" w:hAnsi="FangSong" w:cs="FangSong"/>
          <w:spacing w:val="-9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，确保骨科关节用药项目的建设与运营与当地发展规划相协调，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为骨科关节用药项目的成功提供全方位的支持。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1" w:right="17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骨</w:t>
      </w:r>
      <w:r>
        <w:rPr>
          <w:rFonts w:ascii="FangSong" w:eastAsia="FangSong" w:hAnsi="FangSong" w:cs="FangSong"/>
          <w:spacing w:val="-12"/>
          <w:sz w:val="28"/>
          <w:szCs w:val="28"/>
        </w:rPr>
        <w:t>科</w:t>
      </w:r>
      <w:r>
        <w:rPr>
          <w:rFonts w:ascii="FangSong" w:eastAsia="FangSong" w:hAnsi="FangSong" w:cs="FangSong"/>
          <w:spacing w:val="-9"/>
          <w:sz w:val="28"/>
          <w:szCs w:val="28"/>
        </w:rPr>
        <w:t>关节用药项目的成功实施不仅依赖于选址的地理位置，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为骨科关节用药项目的建设提供了必要的基础支持，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运</w:t>
      </w:r>
      <w:r>
        <w:rPr>
          <w:rFonts w:ascii="FangSong" w:eastAsia="FangSong" w:hAnsi="FangSong" w:cs="FangSong"/>
          <w:spacing w:val="-6"/>
          <w:sz w:val="28"/>
          <w:szCs w:val="28"/>
        </w:rPr>
        <w:t>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确保骨科关节用药项目选址符合当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地的用地规划要</w:t>
      </w: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3"/>
          <w:sz w:val="28"/>
          <w:szCs w:val="28"/>
        </w:rPr>
        <w:t>。这有助于骨科关节用药项目在合规范围内进行建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41" w:right="12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骨科关节用药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目的用工提供了充足的保障，也有利于引进高层次、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技能的专业人才。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6" w:line="417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括税收、用地等方面的优惠政策。这为骨科关节用药项目创造了更</w:t>
      </w:r>
    </w:p>
    <w:p>
      <w:pPr>
        <w:sectPr>
          <w:pgSz w:w="11906" w:h="16839"/>
          <w:pgMar w:top="1431" w:right="1623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9"/>
          <w:sz w:val="28"/>
          <w:szCs w:val="28"/>
        </w:rPr>
        <w:t>加</w:t>
      </w:r>
      <w:r>
        <w:rPr>
          <w:rFonts w:ascii="FangSong" w:eastAsia="FangSong" w:hAnsi="FangSong" w:cs="FangSong"/>
          <w:spacing w:val="-5"/>
          <w:sz w:val="28"/>
          <w:szCs w:val="28"/>
        </w:rPr>
        <w:t>宽松的经济环境。</w:t>
      </w:r>
    </w:p>
    <w:p>
      <w:pPr>
        <w:spacing w:before="288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骨科关节用药项目的过程中，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确保骨科关节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药项目在不对周边环境造成负面影响的前提下顺利推进。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骨</w:t>
      </w:r>
      <w:r>
        <w:rPr>
          <w:rFonts w:ascii="FangSong" w:eastAsia="FangSong" w:hAnsi="FangSong" w:cs="FangSong"/>
          <w:spacing w:val="-12"/>
          <w:sz w:val="28"/>
          <w:szCs w:val="28"/>
        </w:rPr>
        <w:t>科</w:t>
      </w:r>
      <w:r>
        <w:rPr>
          <w:rFonts w:ascii="FangSong" w:eastAsia="FangSong" w:hAnsi="FangSong" w:cs="FangSong"/>
          <w:spacing w:val="-9"/>
          <w:sz w:val="28"/>
          <w:szCs w:val="28"/>
        </w:rPr>
        <w:t>关节用药项目所在区域的安全设施完备，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汛</w:t>
      </w:r>
      <w:r>
        <w:rPr>
          <w:rFonts w:ascii="FangSong" w:eastAsia="FangSong" w:hAnsi="FangSong" w:cs="FangSong"/>
          <w:spacing w:val="-7"/>
          <w:sz w:val="28"/>
          <w:szCs w:val="28"/>
        </w:rPr>
        <w:t>等安全系统。这为骨科关节用药项目的安全运行提供了可靠的支持，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减</w:t>
      </w:r>
      <w:r>
        <w:rPr>
          <w:rFonts w:ascii="FangSong" w:eastAsia="FangSong" w:hAnsi="FangSong" w:cs="FangSong"/>
          <w:spacing w:val="-6"/>
          <w:sz w:val="28"/>
          <w:szCs w:val="28"/>
        </w:rPr>
        <w:t>小了安全风险。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9" w:right="17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骨</w:t>
      </w:r>
      <w:r>
        <w:rPr>
          <w:rFonts w:ascii="FangSong" w:eastAsia="FangSong" w:hAnsi="FangSong" w:cs="FangSong"/>
          <w:spacing w:val="-12"/>
          <w:sz w:val="28"/>
          <w:szCs w:val="28"/>
        </w:rPr>
        <w:t>科</w:t>
      </w:r>
      <w:r>
        <w:rPr>
          <w:rFonts w:ascii="FangSong" w:eastAsia="FangSong" w:hAnsi="FangSong" w:cs="FangSong"/>
          <w:spacing w:val="-8"/>
          <w:sz w:val="28"/>
          <w:szCs w:val="28"/>
        </w:rPr>
        <w:t>关节用药项目提供了明确的建设方向，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确保用地符合工业骨科关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节用</w:t>
      </w:r>
      <w:r>
        <w:rPr>
          <w:rFonts w:ascii="FangSong" w:eastAsia="FangSong" w:hAnsi="FangSong" w:cs="FangSong"/>
          <w:spacing w:val="-6"/>
          <w:sz w:val="28"/>
          <w:szCs w:val="28"/>
        </w:rPr>
        <w:t>药</w:t>
      </w:r>
      <w:r>
        <w:rPr>
          <w:rFonts w:ascii="FangSong" w:eastAsia="FangSong" w:hAnsi="FangSong" w:cs="FangSong"/>
          <w:spacing w:val="-4"/>
          <w:sz w:val="28"/>
          <w:szCs w:val="28"/>
        </w:rPr>
        <w:t>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7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骨科关节用药项目所在地区容积率和建筑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密度都有具体的控制指标。我们将确保骨科关节用药项目建设在合</w:t>
      </w:r>
      <w:r>
        <w:rPr>
          <w:rFonts w:ascii="FangSong" w:eastAsia="FangSong" w:hAnsi="FangSong" w:cs="FangSong"/>
          <w:spacing w:val="-2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4"/>
          <w:sz w:val="28"/>
          <w:szCs w:val="28"/>
        </w:rPr>
        <w:t>容</w:t>
      </w:r>
      <w:r>
        <w:rPr>
          <w:rFonts w:ascii="FangSong" w:eastAsia="FangSong" w:hAnsi="FangSong" w:cs="FangSong"/>
          <w:spacing w:val="-12"/>
          <w:sz w:val="28"/>
          <w:szCs w:val="28"/>
        </w:rPr>
        <w:t>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提高骨科关节用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药</w:t>
      </w:r>
      <w:r>
        <w:rPr>
          <w:rFonts w:ascii="FangSong" w:eastAsia="FangSong" w:hAnsi="FangSong" w:cs="FangSong"/>
          <w:spacing w:val="-8"/>
          <w:sz w:val="28"/>
          <w:szCs w:val="28"/>
        </w:rPr>
        <w:t>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6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</w:p>
    <w:p>
      <w:pPr>
        <w:sectPr>
          <w:pgSz w:w="11906" w:h="16839"/>
          <w:pgMar w:top="1431" w:right="1623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2" w:right="14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3" w:right="14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途划分是用地控制的核心之一。根据骨科关节用药项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</w:t>
      </w:r>
      <w:r>
        <w:rPr>
          <w:rFonts w:ascii="FangSong" w:eastAsia="FangSong" w:hAnsi="FangSong" w:cs="FangSong"/>
          <w:spacing w:val="-16"/>
          <w:sz w:val="28"/>
          <w:szCs w:val="28"/>
        </w:rPr>
        <w:t>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科</w:t>
      </w:r>
      <w:r>
        <w:rPr>
          <w:rFonts w:ascii="FangSong" w:eastAsia="FangSong" w:hAnsi="FangSong" w:cs="FangSong"/>
          <w:spacing w:val="-3"/>
          <w:sz w:val="28"/>
          <w:szCs w:val="28"/>
        </w:rPr>
        <w:t>关节用药项目的合法性和可持续性。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40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限</w:t>
      </w:r>
      <w:r>
        <w:rPr>
          <w:rFonts w:ascii="FangSong" w:eastAsia="FangSong" w:hAnsi="FangSong" w:cs="FangSong"/>
          <w:spacing w:val="-4"/>
          <w:sz w:val="28"/>
          <w:szCs w:val="28"/>
        </w:rPr>
        <w:t>。我们将严格按照规定的利用年限进行骨科关节用药项目建设和运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营</w:t>
      </w:r>
      <w:r>
        <w:rPr>
          <w:rFonts w:ascii="FangSong" w:eastAsia="FangSong" w:hAnsi="FangSong" w:cs="FangSong"/>
          <w:spacing w:val="-4"/>
          <w:sz w:val="28"/>
          <w:szCs w:val="28"/>
        </w:rPr>
        <w:t>，以保障土地的可持续利用。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在骨</w:t>
      </w:r>
      <w:r>
        <w:rPr>
          <w:rFonts w:ascii="FangSong" w:eastAsia="FangSong" w:hAnsi="FangSong" w:cs="FangSong"/>
          <w:spacing w:val="-15"/>
          <w:sz w:val="28"/>
          <w:szCs w:val="28"/>
        </w:rPr>
        <w:t>科</w:t>
      </w:r>
      <w:r>
        <w:rPr>
          <w:rFonts w:ascii="FangSong" w:eastAsia="FangSong" w:hAnsi="FangSong" w:cs="FangSong"/>
          <w:spacing w:val="-8"/>
          <w:sz w:val="28"/>
          <w:szCs w:val="28"/>
        </w:rPr>
        <w:t>关节用药项目建设完成后，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自然环境，减小骨科关节用药项目对周边土地的影响。</w:t>
      </w:r>
    </w:p>
    <w:p>
      <w:pPr>
        <w:spacing w:before="2" w:line="415" w:lineRule="auto"/>
        <w:ind w:left="40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我们将确保骨科关节用药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发</w:t>
      </w:r>
      <w:r>
        <w:rPr>
          <w:rFonts w:ascii="FangSong" w:eastAsia="FangSong" w:hAnsi="FangSong" w:cs="FangSong"/>
          <w:spacing w:val="-10"/>
          <w:sz w:val="28"/>
          <w:szCs w:val="28"/>
        </w:rPr>
        <w:t>展空间。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8" w:line="416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。这为骨科关节用药项目提供了便捷的物流通道，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购和</w:t>
      </w:r>
      <w:r>
        <w:rPr>
          <w:rFonts w:ascii="FangSong" w:eastAsia="FangSong" w:hAnsi="FangSong" w:cs="FangSong"/>
          <w:spacing w:val="-2"/>
          <w:sz w:val="28"/>
          <w:szCs w:val="28"/>
        </w:rPr>
        <w:t>成品销售，提高了骨科关节用药项目的市场竞争力。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0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自然条件适宜。骨科关节用药项目建设将充分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利</w:t>
      </w:r>
      <w:r>
        <w:rPr>
          <w:rFonts w:ascii="FangSong" w:eastAsia="FangSong" w:hAnsi="FangSong" w:cs="FangSong"/>
          <w:spacing w:val="-16"/>
          <w:sz w:val="28"/>
          <w:szCs w:val="28"/>
        </w:rPr>
        <w:t>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遵循自</w:t>
      </w:r>
      <w:r>
        <w:rPr>
          <w:rFonts w:ascii="FangSong" w:eastAsia="FangSong" w:hAnsi="FangSong" w:cs="FangSong"/>
          <w:spacing w:val="-2"/>
          <w:sz w:val="28"/>
          <w:szCs w:val="28"/>
        </w:rPr>
        <w:t>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设施。骨科关节用药项目将充分利用这些配套设施，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的额外投资，提高建设和运营效率。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骨科关节用药项目的稳定运营。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总体要求中还包括对环境的保护要求。骨科关节用药项目将遵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减少对周边环境的影响</w:t>
      </w:r>
      <w:r>
        <w:rPr>
          <w:rFonts w:ascii="FangSong" w:eastAsia="FangSong" w:hAnsi="FangSong" w:cs="FangSong"/>
          <w:spacing w:val="-17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</w:t>
      </w:r>
      <w:r>
        <w:rPr>
          <w:rFonts w:ascii="FangSong" w:eastAsia="FangSong" w:hAnsi="FangSong" w:cs="FangSong"/>
          <w:spacing w:val="-2"/>
          <w:sz w:val="28"/>
          <w:szCs w:val="28"/>
        </w:rPr>
        <w:t>绿色、可持续的工业骨科关节用药项目。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3" w:right="8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骨</w:t>
      </w:r>
      <w:r>
        <w:rPr>
          <w:rFonts w:ascii="FangSong" w:eastAsia="FangSong" w:hAnsi="FangSong" w:cs="FangSong"/>
          <w:spacing w:val="-12"/>
          <w:sz w:val="28"/>
          <w:szCs w:val="28"/>
        </w:rPr>
        <w:t>科</w:t>
      </w:r>
      <w:r>
        <w:rPr>
          <w:rFonts w:ascii="FangSong" w:eastAsia="FangSong" w:hAnsi="FangSong" w:cs="FangSong"/>
          <w:spacing w:val="-9"/>
          <w:sz w:val="28"/>
          <w:szCs w:val="28"/>
        </w:rPr>
        <w:t>关节用药项目将积极融入当地社区，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促进骨科关节用药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目与当地社区的互利共赢。</w:t>
      </w:r>
    </w:p>
    <w:p>
      <w:pPr>
        <w:spacing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骨科关节用药项目将在选址的基础</w:t>
      </w:r>
      <w:r>
        <w:rPr>
          <w:rFonts w:ascii="FangSong" w:eastAsia="FangSong" w:hAnsi="FangSong" w:cs="FangSong"/>
          <w:spacing w:val="-4"/>
          <w:sz w:val="28"/>
          <w:szCs w:val="28"/>
        </w:rPr>
        <w:t>上</w:t>
      </w:r>
    </w:p>
    <w:p>
      <w:pPr>
        <w:sectPr>
          <w:pgSz w:w="11906" w:h="16839"/>
          <w:pgMar w:top="1431" w:right="1718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更好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与周边环境相融合，确保建设和运营的可持续性和社会接受度。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在骨</w:t>
      </w:r>
      <w:r>
        <w:rPr>
          <w:rFonts w:ascii="FangSong" w:eastAsia="FangSong" w:hAnsi="FangSong" w:cs="FangSong"/>
          <w:spacing w:val="-15"/>
          <w:sz w:val="28"/>
          <w:szCs w:val="28"/>
        </w:rPr>
        <w:t>科</w:t>
      </w:r>
      <w:r>
        <w:rPr>
          <w:rFonts w:ascii="FangSong" w:eastAsia="FangSong" w:hAnsi="FangSong" w:cs="FangSong"/>
          <w:spacing w:val="-8"/>
          <w:sz w:val="28"/>
          <w:szCs w:val="28"/>
        </w:rPr>
        <w:t>关节用药项目选址的初步规划中，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2"/>
          <w:sz w:val="28"/>
          <w:szCs w:val="28"/>
        </w:rPr>
        <w:t>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环境的影响。</w:t>
      </w:r>
    </w:p>
    <w:p>
      <w:pPr>
        <w:spacing w:before="1" w:line="411" w:lineRule="auto"/>
        <w:ind w:left="39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我们计划通过多功能空间规划来优化土地利用。在骨科关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药项目内部，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区、绿化区等，以</w:t>
      </w:r>
      <w:r>
        <w:rPr>
          <w:rFonts w:ascii="FangSong" w:eastAsia="FangSong" w:hAnsi="FangSong" w:cs="FangSong"/>
          <w:spacing w:val="-2"/>
          <w:sz w:val="28"/>
          <w:szCs w:val="28"/>
        </w:rPr>
        <w:t>确保每块用地都发挥最大潜力。</w:t>
      </w:r>
    </w:p>
    <w:p>
      <w:pPr>
        <w:spacing w:before="1" w:line="411" w:lineRule="auto"/>
        <w:ind w:left="38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高建筑的垂直利用率。这一措施有助于减小骨科关节用药项目的占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面积，为未来的扩建和发展预留更多的空间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1" w:lineRule="auto"/>
        <w:ind w:left="38" w:right="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2" w:right="196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骨</w:t>
      </w:r>
      <w:r>
        <w:rPr>
          <w:rFonts w:ascii="FangSong" w:eastAsia="FangSong" w:hAnsi="FangSong" w:cs="FangSong"/>
          <w:spacing w:val="-12"/>
          <w:sz w:val="28"/>
          <w:szCs w:val="28"/>
        </w:rPr>
        <w:t>科</w:t>
      </w:r>
      <w:r>
        <w:rPr>
          <w:rFonts w:ascii="FangSong" w:eastAsia="FangSong" w:hAnsi="FangSong" w:cs="FangSong"/>
          <w:spacing w:val="-9"/>
          <w:sz w:val="28"/>
          <w:szCs w:val="28"/>
        </w:rPr>
        <w:t>关节用药项目还将注重环境友好设计，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还有助于提高骨科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关节用药项目的整体可持续性，符合现代绿色建筑的发展趋势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33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共设施也是我们的设计理念之一。在骨科关节用药项目内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会议室、培训中心等，以减少冗余建设，提高用地的社会效益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3" w:line="415" w:lineRule="auto"/>
        <w:ind w:left="37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3"/>
          <w:sz w:val="28"/>
          <w:szCs w:val="28"/>
        </w:rPr>
        <w:t>施等，确保每一寸用地都得到最优化的利用，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我们致力于实现骨科关节用药项目用地的经济高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效利</w:t>
      </w:r>
      <w:r>
        <w:rPr>
          <w:rFonts w:ascii="FangSong" w:eastAsia="FangSong" w:hAnsi="FangSong" w:cs="FangSong"/>
          <w:spacing w:val="-3"/>
          <w:sz w:val="28"/>
          <w:szCs w:val="28"/>
        </w:rPr>
        <w:t>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8" w:right="102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骨</w:t>
      </w:r>
      <w:r>
        <w:rPr>
          <w:rFonts w:ascii="FangSong" w:eastAsia="FangSong" w:hAnsi="FangSong" w:cs="FangSong"/>
          <w:spacing w:val="-9"/>
          <w:sz w:val="28"/>
          <w:szCs w:val="28"/>
        </w:rPr>
        <w:t>科关节用药项目整体布置中，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生产区、办公区、休闲区、绿化区等几个主要区域。生产区域紧邻</w:t>
      </w:r>
      <w:r>
        <w:rPr>
          <w:rFonts w:ascii="FangSong" w:eastAsia="FangSong" w:hAnsi="FangSong" w:cs="FangSong"/>
          <w:spacing w:val="-3"/>
          <w:sz w:val="28"/>
          <w:szCs w:val="28"/>
        </w:rPr>
        <w:t>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通要道，便于原材料运输和产品出货；办公区域靠近骨科关节用药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目核心区，方便管理和内外部沟通；休闲区和绿化区域分布在骨科</w:t>
      </w:r>
      <w:r>
        <w:rPr>
          <w:rFonts w:ascii="FangSong" w:eastAsia="FangSong" w:hAnsi="FangSong" w:cs="FangSong"/>
          <w:spacing w:val="-3"/>
          <w:sz w:val="28"/>
          <w:szCs w:val="28"/>
        </w:rPr>
        <w:t>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节用药项目的角</w:t>
      </w:r>
      <w:r>
        <w:rPr>
          <w:rFonts w:ascii="FangSong" w:eastAsia="FangSong" w:hAnsi="FangSong" w:cs="FangSong"/>
          <w:spacing w:val="-3"/>
          <w:sz w:val="28"/>
          <w:szCs w:val="28"/>
        </w:rPr>
        <w:t>落</w:t>
      </w:r>
      <w:r>
        <w:rPr>
          <w:rFonts w:ascii="FangSong" w:eastAsia="FangSong" w:hAnsi="FangSong" w:cs="FangSong"/>
          <w:spacing w:val="-2"/>
          <w:sz w:val="28"/>
          <w:szCs w:val="28"/>
        </w:rPr>
        <w:t>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5" w:right="66" w:firstLine="11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确保了骨科关节用药项目内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外的车辆、人员流线畅</w:t>
      </w:r>
      <w:r>
        <w:rPr>
          <w:rFonts w:ascii="FangSong" w:eastAsia="FangSong" w:hAnsi="FangSong" w:cs="FangSong"/>
          <w:spacing w:val="-2"/>
          <w:sz w:val="28"/>
          <w:szCs w:val="28"/>
        </w:rPr>
        <w:t>通有序。主要道路设置宽敞，便于车辆进出，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合</w:t>
      </w:r>
      <w:r>
        <w:rPr>
          <w:rFonts w:ascii="FangSong" w:eastAsia="FangSong" w:hAnsi="FangSong" w:cs="FangSong"/>
          <w:spacing w:val="-2"/>
          <w:sz w:val="28"/>
          <w:szCs w:val="28"/>
        </w:rPr>
        <w:t>理设置人行道和绿化带，提高了行人通行的便利性。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102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骨科关节用药项目区域内设置了一系列公共设施，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利用，同时也对外部开放，为周边社区提供一些公益性服务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89" w:line="416" w:lineRule="auto"/>
        <w:ind w:left="32" w:right="66" w:firstLine="11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骨科关节用药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目总图中，我们特别划定了环境保护区域，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用于集</w:t>
      </w:r>
      <w:r>
        <w:rPr>
          <w:rFonts w:ascii="FangSong" w:eastAsia="FangSong" w:hAnsi="FangSong" w:cs="FangSong"/>
          <w:spacing w:val="-9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处理废弃物和净化废水。这一区域采用绿化带遮挡，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既保证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2" w:line="221" w:lineRule="auto"/>
        <w:ind w:left="67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8"/>
          <w:sz w:val="28"/>
          <w:szCs w:val="28"/>
        </w:rPr>
        <w:t>了环境</w:t>
      </w:r>
      <w:r>
        <w:rPr>
          <w:rFonts w:ascii="FangSong" w:eastAsia="FangSong" w:hAnsi="FangSong" w:cs="FangSong"/>
          <w:spacing w:val="-6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护的功能，也保持了整体美观。</w:t>
      </w:r>
    </w:p>
    <w:p>
      <w:pPr>
        <w:spacing w:before="289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9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2" w:firstLine="9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生产与办公是骨科关节</w:t>
      </w:r>
      <w:r>
        <w:rPr>
          <w:rFonts w:ascii="FangSong" w:eastAsia="FangSong" w:hAnsi="FangSong" w:cs="FangSong"/>
          <w:sz w:val="28"/>
          <w:szCs w:val="28"/>
        </w:rPr>
        <w:t>用药项目的两个核心功能区，我们通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过</w:t>
      </w:r>
      <w:r>
        <w:rPr>
          <w:rFonts w:ascii="FangSong" w:eastAsia="FangSong" w:hAnsi="FangSong" w:cs="FangSong"/>
          <w:spacing w:val="-14"/>
          <w:sz w:val="28"/>
          <w:szCs w:val="28"/>
        </w:rPr>
        <w:t>合理布局，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以确保原材料的</w:t>
      </w:r>
      <w:r>
        <w:rPr>
          <w:rFonts w:ascii="FangSong" w:eastAsia="FangSong" w:hAnsi="FangSong" w:cs="FangSong"/>
          <w:spacing w:val="-5"/>
          <w:sz w:val="28"/>
          <w:szCs w:val="28"/>
        </w:rPr>
        <w:t>顺</w:t>
      </w:r>
      <w:r>
        <w:rPr>
          <w:rFonts w:ascii="FangSong" w:eastAsia="FangSong" w:hAnsi="FangSong" w:cs="FangSong"/>
          <w:spacing w:val="-3"/>
          <w:sz w:val="28"/>
          <w:szCs w:val="28"/>
        </w:rPr>
        <w:t>畅运输和产品的高效配送。办公区则位于骨科关节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用</w:t>
      </w:r>
      <w:r>
        <w:rPr>
          <w:rFonts w:ascii="FangSong" w:eastAsia="FangSong" w:hAnsi="FangSong" w:cs="FangSong"/>
          <w:spacing w:val="-10"/>
          <w:sz w:val="28"/>
          <w:szCs w:val="28"/>
        </w:rPr>
        <w:t>药</w:t>
      </w:r>
      <w:r>
        <w:rPr>
          <w:rFonts w:ascii="FangSong" w:eastAsia="FangSong" w:hAnsi="FangSong" w:cs="FangSong"/>
          <w:spacing w:val="-6"/>
          <w:sz w:val="28"/>
          <w:szCs w:val="28"/>
        </w:rPr>
        <w:t>项目核心区，方便管理层对整个骨科关节用药项目的监控与决策。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3" w:right="19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在骨科关节用药项目区域内分布绿化带和休闲区，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科</w:t>
      </w:r>
      <w:r>
        <w:rPr>
          <w:rFonts w:ascii="FangSong" w:eastAsia="FangSong" w:hAnsi="FangSong" w:cs="FangSong"/>
          <w:spacing w:val="-5"/>
          <w:sz w:val="28"/>
          <w:szCs w:val="28"/>
        </w:rPr>
        <w:t>关</w:t>
      </w:r>
      <w:r>
        <w:rPr>
          <w:rFonts w:ascii="FangSong" w:eastAsia="FangSong" w:hAnsi="FangSong" w:cs="FangSong"/>
          <w:spacing w:val="-4"/>
          <w:sz w:val="28"/>
          <w:szCs w:val="28"/>
        </w:rPr>
        <w:t>节用药项目增色不少。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right="140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我们将环境保护区域规划在骨科关节用</w:t>
      </w:r>
      <w:r>
        <w:rPr>
          <w:rFonts w:ascii="FangSong" w:eastAsia="FangSong" w:hAnsi="FangSong" w:cs="FangSong"/>
          <w:sz w:val="28"/>
          <w:szCs w:val="28"/>
        </w:rPr>
        <w:t>药项目的一侧，集中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处理废弃物和废水。</w:t>
      </w:r>
      <w:r>
        <w:rPr>
          <w:rFonts w:ascii="FangSong" w:eastAsia="FangSong" w:hAnsi="FangSong" w:cs="FangSong"/>
          <w:spacing w:val="-2"/>
          <w:sz w:val="28"/>
          <w:szCs w:val="28"/>
        </w:rPr>
        <w:t>通过科学的设计，我们既实现了对环境的保护，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又在视觉上用绿化带遮挡，确保了骨科关节用药项目整体的美观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使骨科关节用药项目在生产的同时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也能够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3"/>
          <w:sz w:val="28"/>
          <w:szCs w:val="28"/>
        </w:rPr>
        <w:t>现对环境的积极贡献。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这八个设计要点共同构成了骨科关节用药项目总图布置方案</w:t>
      </w:r>
      <w:r>
        <w:rPr>
          <w:rFonts w:ascii="FangSong" w:eastAsia="FangSong" w:hAnsi="FangSong" w:cs="FangSong"/>
          <w:spacing w:val="5"/>
          <w:sz w:val="28"/>
          <w:szCs w:val="28"/>
        </w:rPr>
        <w:t>的</w:t>
      </w:r>
    </w:p>
    <w:p>
      <w:pPr>
        <w:sectPr>
          <w:pgSz w:w="11906" w:h="16839"/>
          <w:pgMar w:top="1431" w:right="1603" w:bottom="0" w:left="1785" w:header="0" w:footer="0" w:gutter="0"/>
          <w:pgNumType w:start="14"/>
          <w:cols w:space="708"/>
        </w:sectPr>
      </w:pPr>
    </w:p>
    <w:p>
      <w:pPr>
        <w:spacing w:before="182" w:line="417" w:lineRule="auto"/>
        <w:ind w:left="52" w:right="140" w:hanging="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核心，确保了骨科</w:t>
      </w:r>
      <w:r>
        <w:rPr>
          <w:rFonts w:ascii="FangSong" w:eastAsia="FangSong" w:hAnsi="FangSong" w:cs="FangSong"/>
          <w:spacing w:val="-2"/>
          <w:sz w:val="28"/>
          <w:szCs w:val="28"/>
        </w:rPr>
        <w:t>关节用药项目在各个方面都能够取得良好的平衡，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既满足了功能需求，又体现了对环境的关注和社会责任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该骨科关节用药项目选址位于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置</w:t>
      </w:r>
      <w:r>
        <w:rPr>
          <w:rFonts w:ascii="FangSong" w:eastAsia="FangSong" w:hAnsi="FangSong" w:cs="FangSong"/>
          <w:spacing w:val="-8"/>
          <w:sz w:val="28"/>
          <w:szCs w:val="28"/>
        </w:rPr>
        <w:t>得天独厚。开发区内已有较为成熟的基础设施和产业支持体系，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助于骨科关节用</w:t>
      </w:r>
      <w:r>
        <w:rPr>
          <w:rFonts w:ascii="FangSong" w:eastAsia="FangSong" w:hAnsi="FangSong" w:cs="FangSong"/>
          <w:spacing w:val="-2"/>
          <w:sz w:val="28"/>
          <w:szCs w:val="28"/>
        </w:rPr>
        <w:t>药项目的顺利启动和运营。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销售和员工的通勤。这为骨科关节用药项目提供了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</w:t>
      </w:r>
      <w:r>
        <w:rPr>
          <w:rFonts w:ascii="FangSong" w:eastAsia="FangSong" w:hAnsi="FangSong" w:cs="FangSong"/>
          <w:spacing w:val="-6"/>
          <w:sz w:val="28"/>
          <w:szCs w:val="28"/>
        </w:rPr>
        <w:t>捷</w:t>
      </w:r>
      <w:r>
        <w:rPr>
          <w:rFonts w:ascii="FangSong" w:eastAsia="FangSong" w:hAnsi="FangSong" w:cs="FangSong"/>
          <w:spacing w:val="-4"/>
          <w:sz w:val="28"/>
          <w:szCs w:val="28"/>
        </w:rPr>
        <w:t>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4" w:right="176" w:firstLine="9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骨科关节用药项</w:t>
      </w:r>
      <w:r>
        <w:rPr>
          <w:rFonts w:ascii="FangSong" w:eastAsia="FangSong" w:hAnsi="FangSong" w:cs="FangSong"/>
          <w:sz w:val="28"/>
          <w:szCs w:val="28"/>
        </w:rPr>
        <w:t>目选址规划中特别考虑了环保区域，用于处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有效减少对周边环境的负面影响。这表明了骨科关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节用药项目对环境保护的高度重视，符合可持续发展的战略目标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2" w:right="176" w:firstLine="9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骨科关节用</w:t>
      </w:r>
      <w:r>
        <w:rPr>
          <w:rFonts w:ascii="FangSong" w:eastAsia="FangSong" w:hAnsi="FangSong" w:cs="FangSong"/>
          <w:sz w:val="28"/>
          <w:szCs w:val="28"/>
        </w:rPr>
        <w:t>药项目选址的用地控制指标与相关规划相一致，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仅满足了建设需求，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也兼顾了用地的合理利用。这有助于骨科关节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用药项目获得土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pacing w:val="-2"/>
          <w:sz w:val="28"/>
          <w:szCs w:val="28"/>
        </w:rPr>
        <w:t>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7" w:line="219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在骨科关节用药项目选址周边进行了社区和周边环境的调查</w:t>
      </w:r>
      <w:r>
        <w:rPr>
          <w:rFonts w:ascii="FangSong" w:eastAsia="FangSong" w:hAnsi="FangSong" w:cs="FangSong"/>
          <w:spacing w:val="-1"/>
          <w:sz w:val="28"/>
          <w:szCs w:val="28"/>
        </w:rPr>
        <w:t>，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4" w:right="56" w:hanging="1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保骨科关节用药项目建设不会对周边社区造成过大的影响，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5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1" w:right="56" w:firstLine="10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骨科关节用药项</w:t>
      </w:r>
      <w:r>
        <w:rPr>
          <w:rFonts w:ascii="FangSong" w:eastAsia="FangSong" w:hAnsi="FangSong" w:cs="FangSong"/>
          <w:sz w:val="28"/>
          <w:szCs w:val="28"/>
        </w:rPr>
        <w:t>目选址时，我们充分考虑了当地的政策和法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确保骨科关节用药项目的合法性和稳健性。对政府支持政策和法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pacing w:val="-2"/>
          <w:sz w:val="28"/>
          <w:szCs w:val="28"/>
        </w:rPr>
        <w:t>的遵从，有助于骨科关节用药项目在当地获得更多支持。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8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综合考虑骨科关节用药项目选址的各项因素，我们认为</w:t>
      </w:r>
      <w:r>
        <w:rPr>
          <w:rFonts w:ascii="FangSong" w:eastAsia="FangSong" w:hAnsi="FangSong" w:cs="FangSong"/>
          <w:sz w:val="28"/>
          <w:szCs w:val="28"/>
        </w:rPr>
        <w:t>该选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址有望为骨科关节用药项目带来更多的发展机遇。与周边的产业和</w:t>
      </w: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环境相结合，该选址将有助于骨科关节用药项目实现可持续发展。</w:t>
      </w:r>
    </w:p>
    <w:p>
      <w:pPr>
        <w:spacing w:before="3" w:line="415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我们可以得出该骨科关节用药项目选址的</w:t>
      </w:r>
      <w:r>
        <w:rPr>
          <w:rFonts w:ascii="FangSong" w:eastAsia="FangSong" w:hAnsi="FangSong" w:cs="FangSong"/>
          <w:spacing w:val="-7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为骨科关节用药项目的后续规划和实施提供了坚实的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础。</w:t>
      </w:r>
    </w:p>
    <w:p>
      <w:pPr>
        <w:spacing w:line="289" w:lineRule="auto"/>
        <w:rPr>
          <w:rFonts w:ascii="Arial"/>
          <w:sz w:val="21"/>
        </w:rPr>
      </w:pPr>
    </w:p>
    <w:p>
      <w:pPr>
        <w:spacing w:before="92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1" w:right="56" w:firstLine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骨</w:t>
      </w:r>
      <w:r>
        <w:rPr>
          <w:rFonts w:ascii="FangSong" w:eastAsia="FangSong" w:hAnsi="FangSong" w:cs="FangSong"/>
          <w:spacing w:val="-12"/>
          <w:sz w:val="28"/>
          <w:szCs w:val="28"/>
        </w:rPr>
        <w:t>科</w:t>
      </w:r>
      <w:r>
        <w:rPr>
          <w:rFonts w:ascii="FangSong" w:eastAsia="FangSong" w:hAnsi="FangSong" w:cs="FangSong"/>
          <w:spacing w:val="-9"/>
          <w:sz w:val="28"/>
          <w:szCs w:val="28"/>
        </w:rPr>
        <w:t>关节用药行业作为一个充满活力的领域，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域使得该行业成为科技进步、市场需求不断演变的前沿阵地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743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2" w:right="8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骨科关节用药行业在技术上取得了显著的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方向迅速发展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4" w:lineRule="auto"/>
        <w:ind w:left="42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**骨科关节用药行业**是一片充满活力的领域，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品</w:t>
      </w:r>
      <w:r>
        <w:rPr>
          <w:rFonts w:ascii="FangSong" w:eastAsia="FangSong" w:hAnsi="FangSong" w:cs="FangSong"/>
          <w:spacing w:val="-14"/>
          <w:sz w:val="28"/>
          <w:szCs w:val="28"/>
        </w:rPr>
        <w:t>和服务。根据最新的统计数据，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XXX</w:t>
      </w:r>
    </w:p>
    <w:p>
      <w:pPr>
        <w:sectPr>
          <w:pgSz w:w="11906" w:h="16839"/>
          <w:pgMar w:top="1431" w:right="1718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2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骨</w:t>
      </w:r>
      <w:r>
        <w:rPr>
          <w:rFonts w:ascii="FangSong" w:eastAsia="FangSong" w:hAnsi="FangSong" w:cs="FangSong"/>
          <w:spacing w:val="-12"/>
          <w:sz w:val="28"/>
          <w:szCs w:val="28"/>
        </w:rPr>
        <w:t>科</w:t>
      </w:r>
      <w:r>
        <w:rPr>
          <w:rFonts w:ascii="FangSong" w:eastAsia="FangSong" w:hAnsi="FangSong" w:cs="FangSong"/>
          <w:spacing w:val="-9"/>
          <w:sz w:val="28"/>
          <w:szCs w:val="28"/>
        </w:rPr>
        <w:t>关节用药行业市场规模庞大，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主要受益于消费</w:t>
      </w:r>
      <w:r>
        <w:rPr>
          <w:rFonts w:ascii="FangSong" w:eastAsia="FangSong" w:hAnsi="FangSong" w:cs="FangSong"/>
          <w:spacing w:val="-5"/>
          <w:sz w:val="28"/>
          <w:szCs w:val="28"/>
        </w:rPr>
        <w:t>者</w:t>
      </w:r>
      <w:r>
        <w:rPr>
          <w:rFonts w:ascii="FangSong" w:eastAsia="FangSong" w:hAnsi="FangSong" w:cs="FangSong"/>
          <w:spacing w:val="-3"/>
          <w:sz w:val="28"/>
          <w:szCs w:val="28"/>
        </w:rPr>
        <w:t>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扩大也为新进入者提供了更多的机遇，加剧了行业内的竞争。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4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骨科关节用药行业在技术上取得了显著的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245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(一)、骨科关节用药项目建设期原辅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在骨</w:t>
      </w:r>
      <w:r>
        <w:rPr>
          <w:rFonts w:ascii="FangSong" w:eastAsia="FangSong" w:hAnsi="FangSong" w:cs="FangSong"/>
          <w:spacing w:val="-15"/>
          <w:sz w:val="28"/>
          <w:szCs w:val="28"/>
        </w:rPr>
        <w:t>科</w:t>
      </w:r>
      <w:r>
        <w:rPr>
          <w:rFonts w:ascii="FangSong" w:eastAsia="FangSong" w:hAnsi="FangSong" w:cs="FangSong"/>
          <w:spacing w:val="-8"/>
          <w:sz w:val="28"/>
          <w:szCs w:val="28"/>
        </w:rPr>
        <w:t>关节用药项目的建设和运营过程中，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保工程顺利进行和</w:t>
      </w:r>
      <w:r>
        <w:rPr>
          <w:rFonts w:ascii="FangSong" w:eastAsia="FangSong" w:hAnsi="FangSong" w:cs="FangSong"/>
          <w:spacing w:val="-3"/>
          <w:sz w:val="28"/>
          <w:szCs w:val="28"/>
        </w:rPr>
        <w:t>产品质量稳定的重要环节。本章将详细探讨骨科关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用药项目建设期和运营期的原辅材料供应情况，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骨科关节用药项目建设期</w:t>
      </w:r>
      <w:r>
        <w:rPr>
          <w:rFonts w:ascii="FangSong" w:eastAsia="FangSong" w:hAnsi="FangSong" w:cs="FangSong"/>
          <w:sz w:val="28"/>
          <w:szCs w:val="28"/>
        </w:rPr>
        <w:t>原辅材料供应情况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在骨</w:t>
      </w:r>
      <w:r>
        <w:rPr>
          <w:rFonts w:ascii="FangSong" w:eastAsia="FangSong" w:hAnsi="FangSong" w:cs="FangSong"/>
          <w:spacing w:val="-15"/>
          <w:sz w:val="28"/>
          <w:szCs w:val="28"/>
        </w:rPr>
        <w:t>科</w:t>
      </w:r>
      <w:r>
        <w:rPr>
          <w:rFonts w:ascii="FangSong" w:eastAsia="FangSong" w:hAnsi="FangSong" w:cs="FangSong"/>
          <w:spacing w:val="-8"/>
          <w:sz w:val="28"/>
          <w:szCs w:val="28"/>
        </w:rPr>
        <w:t>关节用药项目建设期间，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和质量有着直接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影响。下面是骨科关节用药项目建设期原辅材料供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应情况的主要内容：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1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3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9" w:line="220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(二)、骨科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关节用药项目运营期原辅材料供应及质量管理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骨</w:t>
      </w:r>
      <w:r>
        <w:rPr>
          <w:rFonts w:ascii="FangSong" w:eastAsia="FangSong" w:hAnsi="FangSong" w:cs="FangSong"/>
          <w:spacing w:val="-12"/>
          <w:sz w:val="28"/>
          <w:szCs w:val="28"/>
        </w:rPr>
        <w:t>科</w:t>
      </w:r>
      <w:r>
        <w:rPr>
          <w:rFonts w:ascii="FangSong" w:eastAsia="FangSong" w:hAnsi="FangSong" w:cs="FangSong"/>
          <w:spacing w:val="-9"/>
          <w:sz w:val="28"/>
          <w:szCs w:val="28"/>
        </w:rPr>
        <w:t>关节用药项目进入运营期后，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理同样至关重要。下面是骨科关节用药项目运营期原辅材料供应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量</w:t>
      </w:r>
      <w:r>
        <w:rPr>
          <w:rFonts w:ascii="FangSong" w:eastAsia="FangSong" w:hAnsi="FangSong" w:cs="FangSong"/>
          <w:spacing w:val="-8"/>
          <w:sz w:val="28"/>
          <w:szCs w:val="28"/>
        </w:rPr>
        <w:t>管理的关键方面：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骨科关节用药项目概论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)、骨科关节用药项目承办单位基本情况</w:t>
      </w:r>
    </w:p>
    <w:p>
      <w:pPr>
        <w:spacing w:line="422" w:lineRule="auto"/>
        <w:rPr>
          <w:rFonts w:ascii="Arial"/>
          <w:sz w:val="21"/>
        </w:r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ectPr>
          <w:type w:val="nextPage"/>
          <w:pgSz w:w="11906" w:h="16839"/>
          <w:pgMar w:top="1431" w:right="1785" w:bottom="0" w:left="1785" w:header="0" w:footer="0" w:gutter="0"/>
          <w:pgNumType w:start="21"/>
          <w:cols w:space="708"/>
          <w:titlePg w:val="0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6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5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二)、骨科关节用药项目概况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1" w:lineRule="auto"/>
        <w:ind w:left="61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骨</w:t>
      </w:r>
      <w:r>
        <w:rPr>
          <w:rFonts w:ascii="FangSong" w:eastAsia="FangSong" w:hAnsi="FangSong" w:cs="FangSong"/>
          <w:spacing w:val="-8"/>
          <w:sz w:val="28"/>
          <w:szCs w:val="28"/>
        </w:rPr>
        <w:t>科关节用药项目名称：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骨科关节用药项目</w:t>
      </w:r>
    </w:p>
    <w:p>
      <w:pPr>
        <w:spacing w:before="288" w:line="222" w:lineRule="auto"/>
        <w:ind w:left="61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骨</w:t>
      </w:r>
      <w:r>
        <w:rPr>
          <w:rFonts w:ascii="FangSong" w:eastAsia="FangSong" w:hAnsi="FangSong" w:cs="FangSong"/>
          <w:spacing w:val="-12"/>
          <w:sz w:val="28"/>
          <w:szCs w:val="28"/>
        </w:rPr>
        <w:t>科</w:t>
      </w:r>
      <w:r>
        <w:rPr>
          <w:rFonts w:ascii="FangSong" w:eastAsia="FangSong" w:hAnsi="FangSong" w:cs="FangSong"/>
          <w:spacing w:val="-10"/>
          <w:sz w:val="28"/>
          <w:szCs w:val="28"/>
        </w:rPr>
        <w:t>关节用药项目类型：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制造业</w:t>
      </w:r>
    </w:p>
    <w:p>
      <w:pPr>
        <w:spacing w:before="288" w:line="222" w:lineRule="auto"/>
        <w:ind w:left="61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骨</w:t>
      </w:r>
      <w:r>
        <w:rPr>
          <w:rFonts w:ascii="FangSong" w:eastAsia="FangSong" w:hAnsi="FangSong" w:cs="FangSong"/>
          <w:spacing w:val="-16"/>
          <w:sz w:val="28"/>
          <w:szCs w:val="28"/>
        </w:rPr>
        <w:t>科</w:t>
      </w:r>
      <w:r>
        <w:rPr>
          <w:rFonts w:ascii="FangSong" w:eastAsia="FangSong" w:hAnsi="FangSong" w:cs="FangSong"/>
          <w:spacing w:val="-15"/>
          <w:sz w:val="28"/>
          <w:szCs w:val="28"/>
        </w:rPr>
        <w:t>关节用药项目地点：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89" w:line="411" w:lineRule="auto"/>
        <w:ind w:left="38" w:right="103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骨</w:t>
      </w:r>
      <w:r>
        <w:rPr>
          <w:rFonts w:ascii="FangSong" w:eastAsia="FangSong" w:hAnsi="FangSong" w:cs="FangSong"/>
          <w:spacing w:val="-28"/>
          <w:sz w:val="28"/>
          <w:szCs w:val="28"/>
        </w:rPr>
        <w:t>科</w:t>
      </w:r>
      <w:r>
        <w:rPr>
          <w:rFonts w:ascii="FangSong" w:eastAsia="FangSong" w:hAnsi="FangSong" w:cs="FangSong"/>
          <w:spacing w:val="-15"/>
          <w:sz w:val="28"/>
          <w:szCs w:val="28"/>
        </w:rPr>
        <w:t>关节用药项目规模：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面</w:t>
      </w:r>
      <w:r>
        <w:rPr>
          <w:rFonts w:ascii="FangSong" w:eastAsia="FangSong" w:hAnsi="FangSong" w:cs="FangSong"/>
          <w:spacing w:val="-17"/>
          <w:sz w:val="28"/>
          <w:szCs w:val="28"/>
        </w:rPr>
        <w:t>积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</w:t>
      </w:r>
    </w:p>
    <w:p>
      <w:pPr>
        <w:spacing w:before="1" w:line="221" w:lineRule="auto"/>
        <w:ind w:left="61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骨</w:t>
      </w:r>
      <w:r>
        <w:rPr>
          <w:rFonts w:ascii="FangSong" w:eastAsia="FangSong" w:hAnsi="FangSong" w:cs="FangSong"/>
          <w:spacing w:val="-14"/>
          <w:sz w:val="28"/>
          <w:szCs w:val="28"/>
        </w:rPr>
        <w:t>科关节用药项目周期：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7" w:line="416" w:lineRule="auto"/>
        <w:ind w:left="42" w:right="123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骨</w:t>
      </w:r>
      <w:r>
        <w:rPr>
          <w:rFonts w:ascii="FangSong" w:eastAsia="FangSong" w:hAnsi="FangSong" w:cs="FangSong"/>
          <w:spacing w:val="-15"/>
          <w:sz w:val="28"/>
          <w:szCs w:val="28"/>
        </w:rPr>
        <w:t>科</w:t>
      </w:r>
      <w:r>
        <w:rPr>
          <w:rFonts w:ascii="FangSong" w:eastAsia="FangSong" w:hAnsi="FangSong" w:cs="FangSong"/>
          <w:spacing w:val="-9"/>
          <w:sz w:val="28"/>
          <w:szCs w:val="28"/>
        </w:rPr>
        <w:t>关节用药项目背景：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骨科关节用药项目的建设旨在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XX，将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领域带来新的发展机遇。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三)、骨科关节用药项目评价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6" w:lineRule="auto"/>
        <w:ind w:left="29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11"/>
          <w:sz w:val="28"/>
          <w:szCs w:val="28"/>
        </w:rPr>
        <w:t>前景：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该骨科关节用药项目处于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行业，市场前景广阔，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3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科关节用药项目具备较高的实施可行性。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ectPr>
          <w:pgSz w:w="11906" w:h="16839"/>
          <w:pgMar w:top="1431" w:right="1704" w:bottom="0" w:left="1785" w:header="0" w:footer="0" w:gutter="0"/>
          <w:pgNumType w:start="23"/>
          <w:cols w:space="708"/>
        </w:sectPr>
      </w:pPr>
    </w:p>
    <w:p>
      <w:pPr>
        <w:spacing w:before="186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2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line="415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2" w:right="176" w:firstLine="556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2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ectPr>
          <w:pgSz w:w="11906" w:h="16839"/>
          <w:pgMar w:top="1431" w:right="1623" w:bottom="0" w:left="1785" w:header="0" w:footer="0" w:gutter="0"/>
          <w:pgNumType w:start="25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89" w:line="416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</w:p>
    <w:p>
      <w:pPr>
        <w:sectPr>
          <w:pgSz w:w="11906" w:h="16839"/>
          <w:pgMar w:top="1431" w:right="1743" w:bottom="0" w:left="1785" w:header="0" w:footer="0" w:gutter="0"/>
          <w:pgNumType w:start="26"/>
          <w:cols w:space="708"/>
        </w:sectPr>
      </w:pPr>
    </w:p>
    <w:p>
      <w:pPr>
        <w:spacing w:before="182" w:line="224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84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6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7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2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https://d.book118.com/237044064155006052</w:t>
        </w:r>
      </w:hyperlink>
    </w:p>
    <w:p/>
    <w:sectPr>
      <w:pgSz w:w="11906" w:h="16839"/>
      <w:pgMar w:top="1431" w:right="1785" w:bottom="0" w:left="1785" w:header="0" w:footer="0" w:gutter="0"/>
      <w:pgNumType w:start="2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3704406415500605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2024-03-13T13:08:13Z</vt:filetime>
  </property>
  <property fmtid="{D5CDD505-2E9C-101B-9397-08002B2CF9AE}" pid="3" name="CRO">
    <vt:lpwstr>wqlLaW5nc29mdCBQREYgdG8gV1BTIDgw</vt:lpwstr>
  </property>
</Properties>
</file>