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4E88">
      <w:pPr>
        <w:pStyle w:val="a"/>
        <w:spacing w:line="240" w:lineRule="auto"/>
        <w:ind w:firstLine="640" w:firstLineChars="200"/>
        <w:jc w:val="center"/>
        <w:rPr>
          <w:rFonts w:ascii="汉语拼音" w:hAnsi="汉语拼音" w:eastAsiaTheme="minorEastAsia" w:cs="汉语拼音"/>
          <w:b/>
          <w:sz w:val="32"/>
          <w:szCs w:val="32"/>
          <w:lang w:val="en-US" w:eastAsia="zh-CN" w:bidi="ar-SA"/>
        </w:rPr>
      </w:pPr>
      <w:r>
        <w:rPr>
          <w:rFonts w:ascii="汉语拼音" w:hAnsi="汉语拼音" w:eastAsiaTheme="minorEastAsia" w:cs="汉语拼音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11087100</wp:posOffset>
            </wp:positionH>
            <wp:positionV relativeFrom="topMargin">
              <wp:posOffset>11963400</wp:posOffset>
            </wp:positionV>
            <wp:extent cx="317500" cy="444500"/>
            <wp:wrapNone/>
            <wp:docPr id="1000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6" o:spid="_x0000_s1025" type="#_x0000_t202" alt="学科网(www.zxxk.com)--教育资源门户，提供试卷、教案、课件、论文、素材及各类教学资源下载，还有大量而丰富的教学相关资讯！" style="width:2in;height:2in;margin-top:-0.75pt;margin-left:-0.75pt;mso-height-relative:page;mso-width-relative:page;mso-wrap-distance-bottom:0;mso-wrap-distance-left:9pt;mso-wrap-distance-right:9pt;mso-wrap-distance-top:0;mso-wrap-style:none;position:absolute;z-index:251659264" filled="f" stroked="f" strokeweight="0.5pt">
            <v:textbox style="mso-fit-shape-to-text:t">
              <w:txbxContent>
                <w:p w:rsidR="007836A4" w:rsidP="00A61D03">
                  <w:pPr>
                    <w:pStyle w:val="a"/>
                    <w:spacing w:line="360" w:lineRule="auto"/>
                    <w:jc w:val="center"/>
                    <w:rPr>
                      <w:rFonts w:ascii="汉语拼音" w:hAnsi="汉语拼音" w:eastAsiaTheme="minorEastAsia" w:cs="汉语拼音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</w:pP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  <w:t>部编二年级下册</w:t>
                  </w:r>
                  <w:r>
                    <w:rPr>
                      <w:rFonts w:ascii="汉语拼音" w:hAnsi="汉语拼音" w:eastAsiaTheme="minorEastAsia" w:cs="汉语拼音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  <w:t>第</w:t>
                  </w: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  <w:t>二</w:t>
                  </w:r>
                  <w:r>
                    <w:rPr>
                      <w:rFonts w:ascii="汉语拼音" w:hAnsi="汉语拼音" w:eastAsiaTheme="minorEastAsia" w:cs="汉语拼音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  <w:t>单元学问</w:t>
                  </w: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  <w:t>盘点</w:t>
                  </w:r>
                </w:p>
              </w:txbxContent>
            </v:textbox>
            <w10:wrap type="square"/>
          </v:shape>
        </w:pict>
      </w:r>
    </w:p>
    <w:p w:rsidR="00D04E88">
      <w:pPr>
        <w:pStyle w:val="Normal0"/>
        <w:spacing w:line="360" w:lineRule="auto"/>
        <w:rPr>
          <w:rFonts w:ascii="汉语拼音" w:hAnsi="汉语拼音" w:eastAsiaTheme="minorEastAsia" w:cs="汉语拼音"/>
          <w:b/>
          <w:sz w:val="28"/>
          <w:szCs w:val="28"/>
          <w:lang w:val="en-US" w:eastAsia="zh-CN" w:bidi="ar-SA"/>
        </w:rPr>
      </w:pPr>
      <w:r>
        <w:rPr>
          <w:rFonts w:ascii="汉语拼音" w:hAnsi="汉语拼音" w:eastAsiaTheme="minorEastAsia" w:cs="汉语拼音" w:hint="eastAsia"/>
          <w:b/>
          <w:sz w:val="28"/>
          <w:szCs w:val="28"/>
          <w:lang w:val="en-US" w:eastAsia="zh-CN" w:bidi="ar-SA"/>
        </w:rPr>
        <w:t>一、单元语文要素</w:t>
      </w:r>
    </w:p>
    <w:p w:rsidR="00D04E88" w:rsidRPr="009360C8">
      <w:pPr>
        <w:pStyle w:val="Normal0"/>
        <w:spacing w:line="360" w:lineRule="auto"/>
        <w:ind w:firstLine="480" w:firstLineChars="200"/>
        <w:rPr>
          <w:rFonts w:ascii="楷体_GB2312" w:eastAsia="楷体_GB2312" w:hAnsi="楷体_GB2312" w:cs="楷体_GB2312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color w:val="FF0000"/>
          <w:sz w:val="24"/>
          <w:szCs w:val="24"/>
          <w:lang w:val="en-US" w:eastAsia="zh-CN" w:bidi="ar-SA"/>
        </w:rPr>
        <w:t>关爱</w:t>
      </w:r>
      <w:r w:rsidR="001A67B1">
        <w:rPr>
          <w:rFonts w:asciiTheme="majorEastAsia" w:eastAsiaTheme="majorEastAsia" w:hAnsiTheme="majorEastAsia" w:cstheme="minorBidi" w:hint="eastAsia"/>
          <w:b/>
          <w:color w:val="FF0000"/>
          <w:sz w:val="24"/>
          <w:szCs w:val="24"/>
          <w:lang w:val="en-US" w:eastAsia="zh-CN" w:bidi="ar-SA"/>
        </w:rPr>
        <w:t>。</w:t>
      </w:r>
      <w:r w:rsidRPr="00BB064F">
        <w:rPr>
          <w:rFonts w:ascii="楷体_GB2312" w:eastAsia="楷体_GB2312" w:hAnsiTheme="minorEastAsia" w:cstheme="minorBidi" w:hint="eastAsia"/>
          <w:sz w:val="24"/>
          <w:szCs w:val="24"/>
          <w:lang w:val="en-US" w:eastAsia="zh-CN" w:bidi="ar-SA"/>
        </w:rPr>
        <w:t>本单元围绕着“关爱”这个主题编排了《雷锋叔叔，你在哪里》《千人糕》《一匹精彩的马》三篇课文。这3篇课文从不同侧面反映了“关爱”，还有社会上人与人之间的关爱；有对人的直接关心、帮忙，还有对他人劳动及劳动成果的尊重、珍惜。“关爱”的内涵格外丰富。本单元的课文只是反映了“关爱”的几个重要表现。</w:t>
      </w:r>
    </w:p>
    <w:p w:rsidR="00D04E88">
      <w:pPr>
        <w:pStyle w:val="Normal0"/>
        <w:spacing w:line="360" w:lineRule="auto"/>
        <w:rPr>
          <w:rFonts w:asciiTheme="majorEastAsia" w:eastAsiaTheme="majorEastAsia" w:hAnsiTheme="majorEastAsia"/>
          <w:sz w:val="24"/>
          <w:szCs w:val="24"/>
          <w:lang w:val="en-US" w:eastAsia="zh-CN" w:bidi="ar-SA"/>
        </w:rPr>
      </w:pPr>
      <w:r>
        <w:rPr>
          <w:rFonts w:ascii="汉语拼音" w:hAnsi="汉语拼音" w:eastAsiaTheme="minorEastAsia" w:cs="汉语拼音" w:hint="eastAsia"/>
          <w:b/>
          <w:sz w:val="28"/>
          <w:szCs w:val="28"/>
          <w:lang w:val="en-US" w:eastAsia="zh-CN" w:bidi="ar-SA"/>
        </w:rPr>
        <w:t>二、单元课时目标和主题</w:t>
      </w:r>
    </w:p>
    <w:tbl>
      <w:tblPr>
        <w:tblStyle w:val="TableNormal"/>
        <w:tblW w:w="80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439"/>
        <w:gridCol w:w="2790"/>
      </w:tblGrid>
      <w:tr>
        <w:tblPrEx>
          <w:tblW w:w="8080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384"/>
        </w:trPr>
        <w:tc>
          <w:tcPr>
            <w:tcW w:w="851" w:type="dxa"/>
          </w:tcPr>
          <w:p w:rsidR="00D04E88">
            <w:pPr>
              <w:pStyle w:val="Normal0"/>
              <w:spacing w:line="360" w:lineRule="auto"/>
              <w:rPr>
                <w:rFonts w:asciiTheme="majorEastAsia" w:eastAsiaTheme="majorEastAsia" w:hAnsiTheme="majorEastAsia"/>
                <w:b/>
                <w:sz w:val="24"/>
                <w:szCs w:val="24"/>
                <w:lang w:val="en-US" w:eastAsia="zh-CN" w:bidi="ar-SA"/>
              </w:rPr>
            </w:pPr>
            <w:r>
              <w:rPr>
                <w:rFonts w:asciiTheme="majorEastAsia" w:eastAsiaTheme="majorEastAsia" w:hAnsiTheme="majorEastAsia" w:cstheme="minorBidi" w:hint="eastAsia"/>
                <w:b/>
                <w:sz w:val="24"/>
                <w:szCs w:val="24"/>
                <w:lang w:val="en-US" w:eastAsia="zh-CN" w:bidi="ar-SA"/>
              </w:rPr>
              <w:t>篇目</w:t>
            </w:r>
          </w:p>
        </w:tc>
        <w:tc>
          <w:tcPr>
            <w:tcW w:w="4439" w:type="dxa"/>
          </w:tcPr>
          <w:p w:rsidR="00D04E88" w:rsidP="00BB064F">
            <w:pPr>
              <w:pStyle w:val="Normal0"/>
              <w:spacing w:line="360" w:lineRule="auto"/>
              <w:ind w:firstLine="480" w:firstLineChars="200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  <w:lang w:val="en-US" w:eastAsia="zh-CN" w:bidi="ar-SA"/>
              </w:rPr>
            </w:pPr>
            <w:r>
              <w:rPr>
                <w:rFonts w:asciiTheme="majorEastAsia" w:eastAsiaTheme="majorEastAsia" w:hAnsiTheme="majorEastAsia" w:cstheme="minorBidi" w:hint="eastAsia"/>
                <w:b/>
                <w:sz w:val="24"/>
                <w:szCs w:val="24"/>
                <w:lang w:val="en-US" w:eastAsia="zh-CN" w:bidi="ar-SA"/>
              </w:rPr>
              <w:t>课时目标</w:t>
            </w:r>
          </w:p>
        </w:tc>
        <w:tc>
          <w:tcPr>
            <w:tcW w:w="2790" w:type="dxa"/>
          </w:tcPr>
          <w:p w:rsidR="00D04E88">
            <w:pPr>
              <w:pStyle w:val="Normal0"/>
              <w:spacing w:line="360" w:lineRule="auto"/>
              <w:ind w:firstLine="480" w:firstLineChars="200"/>
              <w:rPr>
                <w:rFonts w:asciiTheme="majorEastAsia" w:eastAsiaTheme="majorEastAsia" w:hAnsiTheme="majorEastAsia"/>
                <w:b/>
                <w:sz w:val="24"/>
                <w:szCs w:val="24"/>
                <w:lang w:val="en-US" w:eastAsia="zh-CN" w:bidi="ar-SA"/>
              </w:rPr>
            </w:pPr>
            <w:r>
              <w:rPr>
                <w:rFonts w:asciiTheme="majorEastAsia" w:eastAsiaTheme="majorEastAsia" w:hAnsiTheme="majorEastAsia" w:cstheme="minorBidi" w:hint="eastAsia"/>
                <w:b/>
                <w:sz w:val="24"/>
                <w:szCs w:val="24"/>
                <w:lang w:val="en-US" w:eastAsia="zh-CN" w:bidi="ar-SA"/>
              </w:rPr>
              <w:t>人文主题</w:t>
            </w:r>
          </w:p>
        </w:tc>
      </w:tr>
      <w:tr>
        <w:tblPrEx>
          <w:tblW w:w="8080" w:type="dxa"/>
          <w:tblInd w:w="250" w:type="dxa"/>
          <w:tblLayout w:type="fixed"/>
          <w:tblLook w:val="04A0"/>
        </w:tblPrEx>
        <w:trPr>
          <w:trHeight w:val="435"/>
        </w:trPr>
        <w:tc>
          <w:tcPr>
            <w:tcW w:w="851" w:type="dxa"/>
          </w:tcPr>
          <w:p w:rsidR="00D04E88">
            <w:pPr>
              <w:pStyle w:val="Normal0"/>
              <w:spacing w:line="360" w:lineRule="auto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cstheme="minorBidi" w:hint="eastAsia"/>
                <w:sz w:val="24"/>
                <w:lang w:val="en-US" w:eastAsia="zh-CN" w:bidi="ar-SA"/>
              </w:rPr>
              <w:t>5.</w:t>
            </w:r>
            <w:r w:rsidRPr="00461C06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雷锋叔叔，你在哪里</w:t>
            </w:r>
          </w:p>
        </w:tc>
        <w:tc>
          <w:tcPr>
            <w:tcW w:w="4439" w:type="dxa"/>
          </w:tcPr>
          <w:p w:rsidR="00D04E88">
            <w:pPr>
              <w:pStyle w:val="Normal0"/>
              <w:spacing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会读、会写</w:t>
            </w:r>
            <w:r w:rsidRPr="00BB064F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生字、生词。能用多种方法猜想“泥泞、年迈”等词语的意思，能说出了解词语意思的方法。朗读课文，能读出问答的语气。</w:t>
            </w:r>
            <w:r w:rsidRPr="00461C06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读句子，想画面。能依据课文内容，用自己的话说出雷锋的事迹。</w:t>
            </w:r>
          </w:p>
        </w:tc>
        <w:tc>
          <w:tcPr>
            <w:tcW w:w="2790" w:type="dxa"/>
          </w:tcPr>
          <w:p w:rsidR="00D04E88" w:rsidRPr="009360C8" w:rsidP="00BB064F">
            <w:pPr>
              <w:pStyle w:val="Normal0"/>
              <w:spacing w:line="360" w:lineRule="auto"/>
              <w:ind w:firstLine="480" w:firstLineChars="200"/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</w:pPr>
            <w:r w:rsidRPr="00BB064F">
              <w:rPr>
                <w:rFonts w:ascii="宋体" w:eastAsia="宋体" w:hAnsi="宋体" w:cs="Times New Roman" w:hint="eastAsia"/>
                <w:sz w:val="24"/>
                <w:szCs w:val="24"/>
                <w:lang w:val="en-US" w:eastAsia="zh-CN" w:bidi="ar-SA"/>
              </w:rPr>
              <w:t>能依据课文内容，用自己的话说出雷锋的事迹。学习雷锋精神，做关心他人、乐于奉献的好孩子。</w:t>
            </w:r>
          </w:p>
        </w:tc>
      </w:tr>
      <w:tr>
        <w:tblPrEx>
          <w:tblW w:w="8080" w:type="dxa"/>
          <w:tblInd w:w="250" w:type="dxa"/>
          <w:tblLayout w:type="fixed"/>
          <w:tblLook w:val="04A0"/>
        </w:tblPrEx>
        <w:trPr>
          <w:trHeight w:val="225"/>
        </w:trPr>
        <w:tc>
          <w:tcPr>
            <w:tcW w:w="851" w:type="dxa"/>
          </w:tcPr>
          <w:p w:rsidR="00D04E88">
            <w:pPr>
              <w:pStyle w:val="Normal0"/>
              <w:spacing w:line="360" w:lineRule="auto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cstheme="minorBidi" w:hint="eastAsia"/>
                <w:sz w:val="24"/>
                <w:lang w:val="en-US" w:eastAsia="zh-CN" w:bidi="ar-SA"/>
              </w:rPr>
              <w:t>6.</w:t>
            </w:r>
            <w:r w:rsidRPr="00461C06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千人糕</w:t>
            </w:r>
          </w:p>
        </w:tc>
        <w:tc>
          <w:tcPr>
            <w:tcW w:w="4439" w:type="dxa"/>
          </w:tcPr>
          <w:p w:rsidR="00D04E88">
            <w:pPr>
              <w:pStyle w:val="Normal0"/>
              <w:spacing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 w:rsidRPr="00BB064F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会读、会写生字、生词。试着默读课文，能借助图画说出米糕是经过哪些劳动才做成的。能联系自己的生活，举例说说劳动成果的来之不易。</w:t>
            </w:r>
          </w:p>
        </w:tc>
        <w:tc>
          <w:tcPr>
            <w:tcW w:w="2790" w:type="dxa"/>
          </w:tcPr>
          <w:p w:rsidR="00D04E88" w:rsidP="00303843">
            <w:pPr>
              <w:pStyle w:val="Normal0"/>
              <w:spacing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 w:rsidRPr="00303843">
              <w:rPr>
                <w:rFonts w:ascii="宋体" w:eastAsia="宋体" w:hAnsi="宋体" w:cs="Times New Roman" w:hint="eastAsia"/>
                <w:sz w:val="24"/>
                <w:szCs w:val="24"/>
                <w:lang w:val="en-US" w:eastAsia="zh-CN" w:bidi="ar-SA"/>
              </w:rPr>
              <w:t>能联系自己的生活，举例说说劳动成果的来之不易，懂得珍惜自己或他人的劳动成果。</w:t>
            </w:r>
          </w:p>
        </w:tc>
      </w:tr>
      <w:tr>
        <w:tblPrEx>
          <w:tblW w:w="8080" w:type="dxa"/>
          <w:tblInd w:w="250" w:type="dxa"/>
          <w:tblLayout w:type="fixed"/>
          <w:tblLook w:val="04A0"/>
        </w:tblPrEx>
        <w:trPr>
          <w:trHeight w:val="228"/>
        </w:trPr>
        <w:tc>
          <w:tcPr>
            <w:tcW w:w="851" w:type="dxa"/>
          </w:tcPr>
          <w:p w:rsidR="00D04E88">
            <w:pPr>
              <w:pStyle w:val="Normal0"/>
              <w:spacing w:after="0" w:line="360" w:lineRule="auto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cstheme="minorBidi" w:hint="eastAsia"/>
                <w:sz w:val="24"/>
                <w:lang w:val="en-US" w:eastAsia="zh-CN" w:bidi="ar-SA"/>
              </w:rPr>
              <w:t>7.</w:t>
            </w:r>
          </w:p>
        </w:tc>
        <w:tc>
          <w:tcPr>
            <w:tcW w:w="4439" w:type="dxa"/>
          </w:tcPr>
          <w:p w:rsidR="00D04E88">
            <w:pPr>
              <w:pStyle w:val="Normal0"/>
              <w:spacing w:after="0"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 w:rsidRPr="00BB064F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会读、会写生字、生词。</w:t>
            </w:r>
          </w:p>
        </w:tc>
        <w:tc>
          <w:tcPr>
            <w:tcW w:w="2790" w:type="dxa"/>
          </w:tcPr>
          <w:p w:rsidR="00D04E88" w:rsidP="004E2A2C">
            <w:pPr>
              <w:pStyle w:val="Normal0"/>
              <w:spacing w:after="0"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ectPr w:rsidSect="00D04E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Normal"/>
        <w:tblW w:w="80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439"/>
        <w:gridCol w:w="2790"/>
      </w:tblGrid>
      <w:tr>
        <w:tblPrEx>
          <w:tblW w:w="8080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228"/>
        </w:trPr>
        <w:tc>
          <w:tcPr>
            <w:tcW w:w="851" w:type="dxa"/>
          </w:tcPr>
          <w:p w:rsidR="00D04E88">
            <w:pPr>
              <w:pStyle w:val="Normal1"/>
              <w:spacing w:before="0" w:line="360" w:lineRule="auto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 w:rsidRPr="00461C06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一匹精彩的马</w:t>
            </w:r>
          </w:p>
        </w:tc>
        <w:tc>
          <w:tcPr>
            <w:tcW w:w="4439" w:type="dxa"/>
          </w:tcPr>
          <w:p w:rsidR="00D04E88">
            <w:pPr>
              <w:pStyle w:val="Normal1"/>
              <w:spacing w:before="0"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 w:rsidRPr="00461C06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有感情地朗读课文，体会妹妹心情的变化，能说出变化的缘由。读句子，能想象句子描写的画面。</w:t>
            </w:r>
          </w:p>
        </w:tc>
        <w:tc>
          <w:tcPr>
            <w:tcW w:w="2790" w:type="dxa"/>
          </w:tcPr>
          <w:p w:rsidR="00D04E88" w:rsidP="004E2A2C">
            <w:pPr>
              <w:pStyle w:val="Normal1"/>
              <w:spacing w:before="0"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 w:rsidRPr="004E2A2C">
              <w:rPr>
                <w:rFonts w:ascii="宋体" w:eastAsia="宋体" w:hAnsi="宋体" w:cs="Times New Roman" w:hint="eastAsia"/>
                <w:sz w:val="24"/>
                <w:szCs w:val="24"/>
                <w:lang w:val="en-US" w:eastAsia="zh-CN" w:bidi="ar-SA"/>
              </w:rPr>
              <w:t>体会妹妹心情的变化，能说出变化的缘由，从妹妹的变化中体会兴趣的力气。在生活中，运</w:t>
            </w:r>
            <w:r w:rsidRPr="004E2A2C">
              <w:rPr>
                <w:rFonts w:ascii="宋体" w:eastAsia="宋体" w:hAnsi="宋体" w:cs="Times New Roman" w:hint="eastAsia"/>
                <w:sz w:val="24"/>
                <w:szCs w:val="24"/>
                <w:lang w:val="en-US" w:eastAsia="zh-CN" w:bidi="ar-SA"/>
              </w:rPr>
              <w:t>用不同的方法去克服疲惫。</w:t>
            </w:r>
          </w:p>
        </w:tc>
      </w:tr>
      <w:tr>
        <w:tblPrEx>
          <w:tblW w:w="8080" w:type="dxa"/>
          <w:tblInd w:w="250" w:type="dxa"/>
          <w:tblLayout w:type="fixed"/>
          <w:tblLook w:val="04A0"/>
        </w:tblPrEx>
        <w:trPr>
          <w:trHeight w:val="240"/>
        </w:trPr>
        <w:tc>
          <w:tcPr>
            <w:tcW w:w="851" w:type="dxa"/>
          </w:tcPr>
          <w:p w:rsidR="00BB064F">
            <w:pPr>
              <w:pStyle w:val="Normal1"/>
              <w:spacing w:line="360" w:lineRule="auto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>
              <w:rPr>
                <w:rFonts w:asciiTheme="majorEastAsia" w:eastAsiaTheme="majorEastAsia" w:hAnsiTheme="majorEastAsia" w:cstheme="minorBidi" w:hint="eastAsia"/>
                <w:sz w:val="24"/>
                <w:szCs w:val="24"/>
                <w:lang w:val="en-US" w:eastAsia="zh-CN" w:bidi="ar-SA"/>
              </w:rPr>
              <w:t>语文园地</w:t>
            </w:r>
          </w:p>
        </w:tc>
        <w:tc>
          <w:tcPr>
            <w:tcW w:w="4439" w:type="dxa"/>
          </w:tcPr>
          <w:p w:rsidR="00BB064F" w:rsidRPr="00461C06" w:rsidP="00BB064F">
            <w:pPr>
              <w:pStyle w:val="Normal1"/>
              <w:spacing w:line="440" w:lineRule="exact"/>
              <w:ind w:firstLine="480" w:firstLineChars="200"/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</w:pPr>
            <w:r w:rsidRPr="00461C06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认识“程、魔”等11个生字。认读表示职业名称的词语，能发觉这两类词语的特点，会选择词语说句子。仿照例句，展开想象，把自己喜欢的景物写下来。读句子，能发觉同一个词语在不同语境里有不同的意思。能依据提示写一写自己的好朋友，写出他的样子和一起常做的事。展示书写成果，能交流书写的阅历和体会。能积累关爱他人的谚语。能正确、流利地朗读《一株紫丁香》，感受师生间的关爱之情。</w:t>
            </w:r>
          </w:p>
        </w:tc>
        <w:tc>
          <w:tcPr>
            <w:tcW w:w="2790" w:type="dxa"/>
          </w:tcPr>
          <w:p w:rsidR="00BB064F" w:rsidP="00BB064F">
            <w:pPr>
              <w:pStyle w:val="Normal1"/>
              <w:spacing w:line="360" w:lineRule="auto"/>
              <w:ind w:firstLine="480" w:firstLineChars="200"/>
              <w:rPr>
                <w:rFonts w:asciiTheme="majorEastAsia" w:eastAsiaTheme="majorEastAsia" w:hAnsiTheme="majorEastAsia"/>
                <w:sz w:val="24"/>
                <w:szCs w:val="24"/>
                <w:lang w:val="en-US" w:eastAsia="zh-CN" w:bidi="ar-SA"/>
              </w:rPr>
            </w:pPr>
            <w:r w:rsidRPr="00461C06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①通过“我说你指”的嬉戏，建立图片与文字之间的联系，了解这些职业大都是做什么的。指导学生依据教材的例句写一小段或几小段。引导学生把这些句子连起来。先把谚语读正确，再交流对言语的简洁理解。把诗歌读通、读顺，再围绕一两个问题展开交流。</w:t>
            </w:r>
          </w:p>
        </w:tc>
      </w:tr>
    </w:tbl>
    <w:p w:rsidR="00D04E88">
      <w:pPr>
        <w:pStyle w:val="a0"/>
        <w:spacing w:line="360" w:lineRule="auto"/>
        <w:rPr>
          <w:rFonts w:ascii="汉语拼音" w:hAnsi="汉语拼音" w:eastAsiaTheme="minorEastAsia" w:cs="汉语拼音"/>
          <w:b/>
          <w:sz w:val="28"/>
          <w:szCs w:val="28"/>
          <w:lang w:val="en-US" w:eastAsia="zh-CN" w:bidi="ar-SA"/>
        </w:rPr>
      </w:pPr>
      <w:r>
        <w:rPr>
          <w:rFonts w:ascii="汉语拼音" w:hAnsi="汉语拼音" w:eastAsiaTheme="minorEastAsia" w:cs="汉语拼音" w:hint="eastAsia"/>
          <w:b/>
          <w:sz w:val="28"/>
          <w:szCs w:val="28"/>
          <w:lang w:val="en-US" w:eastAsia="zh-CN" w:bidi="ar-SA"/>
        </w:rPr>
        <w:t>三、字词盘点</w:t>
      </w:r>
    </w:p>
    <w:p w:rsidR="00D04E88">
      <w:pPr>
        <w:pStyle w:val="0"/>
        <w:spacing w:line="360" w:lineRule="auto"/>
        <w:ind w:firstLine="240" w:firstLineChars="1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1.易读错字。</w:t>
      </w:r>
      <w:r w:rsidRPr="00EF5A56" w:rsidR="00206C0E">
        <w:rPr>
          <w:rFonts w:asciiTheme="minorEastAsia" w:eastAsiaTheme="minorEastAsia" w:hAnsiTheme="minorEastAsia" w:cs="汉语拼音"/>
          <w:b/>
          <w:color w:val="FFFFFF"/>
          <w:sz w:val="4"/>
          <w:szCs w:val="24"/>
          <w:lang w:val="en-US" w:eastAsia="zh-CN" w:bidi="ar-SA"/>
        </w:rPr>
        <w:t xml:space="preserve"> </w:t>
      </w:r>
      <w:r w:rsidRPr="00EF5A56" w:rsidR="00EF5A56">
        <w:rPr>
          <w:rFonts w:asciiTheme="minorEastAsia" w:eastAsiaTheme="minorEastAsia" w:hAnsiTheme="minorEastAsia" w:cs="汉语拼音"/>
          <w:b/>
          <w:color w:val="FFFFFF"/>
          <w:sz w:val="4"/>
          <w:szCs w:val="24"/>
          <w:lang w:val="en-US" w:eastAsia="zh-CN" w:bidi="ar-SA"/>
        </w:rPr>
        <w:t>[来源:学|科|网Z|X|X|K]</w:t>
      </w:r>
    </w:p>
    <w:p w:rsidR="004E2A2C" w:rsidP="004E2A2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hint="eastAsia"/>
          <w:color w:val="auto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泞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nìng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nìn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荆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jīng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jīn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觅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mì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m</w:t>
      </w:r>
      <w:r w:rsidR="00206C0E">
        <w:rPr>
          <w:rFonts w:ascii="宋体" w:eastAsia="宋体" w:hAnsi="宋体" w:cs="汉语拼音" w:hint="eastAsia"/>
          <w:color w:val="auto"/>
          <w:sz w:val="24"/>
          <w:szCs w:val="24"/>
          <w:lang w:val="en-US" w:eastAsia="zh-CN" w:bidi="ar-SA"/>
        </w:rPr>
        <w:t>ǐ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</w:p>
    <w:p w:rsidR="004E2A2C" w:rsidRPr="001848CD" w:rsidP="004E2A2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糕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ɡāo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ɡ</w:t>
      </w:r>
      <w:r w:rsidR="00206C0E">
        <w:rPr>
          <w:rFonts w:ascii="宋体" w:eastAsia="宋体" w:hAnsi="宋体" w:cs="汉语拼音" w:hint="eastAsia"/>
          <w:color w:val="auto"/>
          <w:sz w:val="24"/>
          <w:szCs w:val="24"/>
          <w:lang w:val="en-US" w:eastAsia="zh-CN" w:bidi="ar-SA"/>
        </w:rPr>
        <w:t>á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o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蔗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zhè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zè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确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què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q</w:t>
      </w:r>
      <w:r w:rsidR="00206C0E">
        <w:rPr>
          <w:rFonts w:ascii="宋体" w:eastAsia="宋体" w:hAnsi="宋体" w:cs="汉语拼音" w:hint="eastAsia"/>
          <w:color w:val="auto"/>
          <w:sz w:val="24"/>
          <w:szCs w:val="24"/>
          <w:lang w:val="en-US" w:eastAsia="zh-CN" w:bidi="ar-SA"/>
        </w:rPr>
        <w:t>ü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è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</w:p>
    <w:p w:rsidR="004E2A2C" w:rsidRPr="001848CD" w:rsidP="004E2A2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泛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fàn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fà</w:t>
      </w:r>
      <w:r w:rsidR="00206C0E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i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波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bō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="00206C0E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p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ō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 w:rsidRPr="001848CD"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异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yì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y</w:t>
      </w:r>
      <w:r w:rsidRPr="001848CD" w:rsidR="00206C0E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ī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</w:p>
    <w:p w:rsidR="00D04E88" w:rsidP="004E2A2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恋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liàn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làn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跨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206C0E"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kuà</w:t>
      </w:r>
      <w:r w:rsidR="00206C0E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√</w:t>
      </w:r>
      <w:r w:rsidR="00206C0E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kà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</w:p>
    <w:p w:rsidR="00B74FFC" w:rsidP="00B74FF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用“</w:t>
      </w:r>
      <w:r w:rsidRPr="00B74FFC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√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”给次上面的字选择正确的读音</w:t>
      </w:r>
      <w:r w:rsidRPr="00C9430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。</w:t>
      </w:r>
    </w:p>
    <w:p w:rsidR="005A03DA" w:rsidRPr="005A03DA" w:rsidP="00206C0E">
      <w:pPr>
        <w:pStyle w:val="Normal1"/>
        <w:spacing w:line="360" w:lineRule="auto"/>
        <w:ind w:firstLine="42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D04E88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b/>
          <w:bCs/>
          <w:noProof/>
          <w:color w:val="F2706C"/>
          <w:szCs w:val="24"/>
        </w:rPr>
        <w:drawing>
          <wp:inline distT="0" distB="0" distL="0" distR="0">
            <wp:extent cx="3905250" cy="571500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4FFC" w:rsidRPr="00206C0E" w:rsidP="00B74FF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g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ā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o  zhe  y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ī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ng d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í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 xml:space="preserve">  m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ó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 xml:space="preserve">   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á</w:t>
      </w:r>
      <w:r w:rsidRPr="00206C0E" w:rsidR="00206C0E">
        <w:rPr>
          <w:rFonts w:ascii="宋体" w:hAnsi="宋体" w:cs="宋体" w:hint="eastAsia"/>
          <w:sz w:val="24"/>
          <w:szCs w:val="24"/>
          <w:lang w:val="en-US" w:eastAsia="zh-CN" w:bidi="ar-SA"/>
        </w:rPr>
        <w:t>o</w:t>
      </w:r>
    </w:p>
    <w:p w:rsidR="00C94302" w:rsidRPr="00206C0E" w:rsidP="00B74FF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  <w:sectPr w:rsidSect="00D04E88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206C0E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 w:rsidRPr="00206C0E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</w:p>
    <w:p w:rsidR="00C94302" w:rsidRPr="00206C0E" w:rsidP="00B74FF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206C0E" w:rsidR="00206C0E">
        <w:rPr>
          <w:rFonts w:ascii="楷体_GB2312" w:eastAsia="楷体_GB2312" w:hAnsi="宋体" w:cs="宋体" w:hint="eastAsia"/>
          <w:sz w:val="24"/>
          <w:szCs w:val="24"/>
          <w:lang w:eastAsia="zh-CN" w:bidi="ar-SA"/>
        </w:rPr>
        <w:t>这道题考查本课的易错字的读音。在平常的学习中留意积累和辨析。在学习生字时要记住每个字的读音。留意“糕”读一声，“熬”读二声；“蔗”是翘舌音；“应”是多音字，意思是理该如此的时候读一声，意思是回答或随声相和的时候读四声；“的”是多音字，表示真实、实在的时候读“dí”，表示</w:t>
      </w:r>
      <w:r w:rsidRPr="00206C0E" w:rsidR="00206C0E">
        <w:rPr>
          <w:rFonts w:ascii="楷体_GB2312" w:eastAsia="楷体_GB2312" w:hAnsi="宋体" w:cs="宋体" w:hint="eastAsia"/>
          <w:sz w:val="24"/>
          <w:szCs w:val="24"/>
          <w:lang w:eastAsia="zh-CN" w:bidi="ar-SA"/>
        </w:rPr>
        <w:t>附着在词或短语之后,构成“的”字结构时读“de”；“磨”是多音字，做动词的时候读二声，做名词的时候读四声。</w:t>
      </w:r>
    </w:p>
    <w:p w:rsidR="00D04E88">
      <w:pPr>
        <w:pStyle w:val="1"/>
        <w:spacing w:line="360" w:lineRule="auto"/>
        <w:ind w:firstLine="240" w:firstLineChars="1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2.易写错字。</w:t>
      </w:r>
    </w:p>
    <w:p w:rsidR="004E2A2C" w:rsidRPr="001848CD" w:rsidP="004E2A2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冒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上部是“</w:t>
      </w:r>
      <w:r w:rsidRPr="001848CD">
        <w:rPr>
          <w:rFonts w:asciiTheme="minorEastAsia" w:eastAsiaTheme="minorEastAsia" w:hAnsiTheme="minorEastAsia"/>
          <w:noProof/>
          <w:color w:val="auto"/>
          <w:sz w:val="24"/>
          <w:szCs w:val="24"/>
        </w:rPr>
        <w:drawing>
          <wp:inline distT="0" distB="0" distL="0" distR="0">
            <wp:extent cx="152400" cy="78678"/>
            <wp:effectExtent l="0" t="0" r="0" b="0"/>
            <wp:docPr id="54" name="冒部.eps" descr="id:214748473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0004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78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”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不要写成“日”。</w:t>
      </w:r>
    </w:p>
    <w:p w:rsidR="004E2A2C" w:rsidRPr="001848CD" w:rsidP="004E2A2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洒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右部是“西”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不要写成“酉”。</w:t>
      </w:r>
    </w:p>
    <w:p w:rsidR="004E2A2C" w:rsidRPr="001848CD" w:rsidP="004E2A2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味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右部是“未”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不要写成“末”。</w:t>
      </w:r>
    </w:p>
    <w:p w:rsidR="004E2A2C" w:rsidRPr="001848CD" w:rsidP="004E2A2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具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里面是三横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不要多写或少写。</w:t>
      </w:r>
    </w:p>
    <w:p w:rsidR="00C94302" w:rsidRPr="0032673D" w:rsidP="004E2A2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求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不要把下部写成“水”。</w:t>
      </w:r>
    </w:p>
    <w:p w:rsidR="00C94302" w:rsidP="00C94302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 w:rsidRPr="00C9430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读拼音，写词语。</w:t>
      </w:r>
    </w:p>
    <w:p w:rsidR="00C94302" w:rsidRPr="005A03DA" w:rsidP="00206C0E">
      <w:pPr>
        <w:pStyle w:val="Normal2"/>
        <w:spacing w:line="360" w:lineRule="auto"/>
        <w:ind w:firstLine="960" w:firstLineChars="4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206C0E"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  <w:t xml:space="preserve">wēn nuǎn    mào yǔ 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 </w:t>
      </w:r>
      <w:r w:rsidRPr="00206C0E"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  <w:t xml:space="preserve">   léi fēng  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 </w:t>
      </w:r>
      <w:r w:rsidRPr="00206C0E"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  <w:t xml:space="preserve">  bèi bāo    sǎ shuǐ</w:t>
      </w:r>
    </w:p>
    <w:p w:rsidR="005A03DA" w:rsidRPr="00C94302" w:rsidP="005A03DA">
      <w:pPr>
        <w:pStyle w:val="Normal2"/>
        <w:spacing w:line="360" w:lineRule="auto"/>
        <w:ind w:firstLine="420" w:firstLineChars="200"/>
        <w:rPr>
          <w:rFonts w:asciiTheme="minorEastAsia" w:eastAsiaTheme="minorEastAsia" w:hAnsiTheme="minorEastAsia" w:cs="Times New Roman"/>
          <w:sz w:val="24"/>
          <w:szCs w:val="24"/>
          <w:lang w:val="en-US" w:eastAsia="zh-CN" w:bidi="ar-SA"/>
        </w:rPr>
      </w:pP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27" name="图片 1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26" name="图片 5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5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4"/>
          <w:lang w:val="en-US" w:eastAsia="zh-CN" w:bidi="ar-SA"/>
        </w:rPr>
        <w:t xml:space="preserve">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23" name="图片 6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6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17" name="图片 7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7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4"/>
          <w:lang w:val="en-US" w:eastAsia="zh-CN" w:bidi="ar-SA"/>
        </w:rPr>
        <w:t xml:space="preserve">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16" name="图片 8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8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15" name="图片 9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9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4"/>
          <w:lang w:val="en-US" w:eastAsia="zh-CN" w:bidi="ar-SA"/>
        </w:rPr>
        <w:t xml:space="preserve">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14" name="图片 10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0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11" name="图片 11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4"/>
          <w:lang w:val="en-US" w:eastAsia="zh-CN" w:bidi="ar-SA"/>
        </w:rPr>
        <w:t xml:space="preserve">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12" name="图片 12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13" name="图片 13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302" w:rsidRPr="00206C0E" w:rsidP="00D764F4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206C0E" w:rsidR="00206C0E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温暖  冒雨  雷锋  背包  洒水</w:t>
      </w:r>
    </w:p>
    <w:p w:rsidR="00C94302" w:rsidRPr="00206C0E" w:rsidP="00D764F4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206C0E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 w:rsidRPr="00206C0E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206C0E" w:rsidR="00206C0E">
        <w:rPr>
          <w:rFonts w:ascii="楷体_GB2312" w:eastAsia="楷体_GB2312" w:hAnsi="宋体" w:cs="宋体" w:hint="eastAsia"/>
          <w:sz w:val="24"/>
          <w:szCs w:val="24"/>
          <w:lang w:eastAsia="zh-CN" w:bidi="ar-SA"/>
        </w:rPr>
        <w:t>这道题考查本课的会写字。做题时先想想字形、字的结构和偏旁,再把它们工整地写到田字格里。留意“冒”的上面要写得扁而宽，两横不</w:t>
      </w:r>
      <w:r w:rsidRPr="00206C0E" w:rsidR="00206C0E">
        <w:rPr>
          <w:rFonts w:ascii="宋体" w:eastAsia="宋体" w:hAnsi="宋体" w:cs="宋体" w:hint="eastAsia"/>
          <w:sz w:val="24"/>
          <w:szCs w:val="24"/>
          <w:lang w:eastAsia="zh-CN" w:bidi="ar-SA"/>
        </w:rPr>
        <w:t>鞥</w:t>
      </w:r>
      <w:r w:rsidRPr="00206C0E" w:rsidR="00206C0E">
        <w:rPr>
          <w:rFonts w:ascii="楷体_GB2312" w:eastAsia="楷体_GB2312" w:hAnsi="楷体_GB2312" w:cs="楷体_GB2312" w:hint="eastAsia"/>
          <w:sz w:val="24"/>
          <w:szCs w:val="24"/>
          <w:lang w:eastAsia="zh-CN" w:bidi="ar-SA"/>
        </w:rPr>
        <w:t>与左右两边相连。“洒”右边的“西”里面不要多写一横，留意与“酒”区别</w:t>
      </w:r>
      <w:r w:rsidRPr="00206C0E" w:rsidR="00206C0E">
        <w:rPr>
          <w:rFonts w:ascii="楷体_GB2312" w:eastAsia="楷体_GB2312" w:hAnsi="宋体" w:cs="宋体" w:hint="eastAsia"/>
          <w:sz w:val="24"/>
          <w:szCs w:val="24"/>
          <w:lang w:eastAsia="zh-CN" w:bidi="ar-SA"/>
        </w:rPr>
        <w:t>。</w:t>
      </w:r>
    </w:p>
    <w:p w:rsidR="00D04E88">
      <w:pPr>
        <w:pStyle w:val="1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3.</w:t>
      </w:r>
      <w:r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  <w:t>多音字</w:t>
      </w:r>
    </w:p>
    <w:p w:rsidR="00D04E88" w:rsidRPr="0040331B" w:rsidP="0040331B">
      <w:pPr>
        <w:pStyle w:val="Normal2"/>
        <w:spacing w:line="360" w:lineRule="auto"/>
        <w:ind w:firstLine="1200" w:firstLineChars="5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/>
          <w:noProof/>
          <w:color w:val="auto"/>
          <w:sz w:val="24"/>
          <w:szCs w:val="24"/>
        </w:rPr>
        <w:pict>
          <v:group id="_x0000_s1026" style="width:274.15pt;height:26.25pt;margin-top:12.75pt;margin-left:28.1pt;position:absolute;z-index:251660288" coordorigin="2265,11865" coordsize="5483,525">
            <v:group id="_x0000_s1027" style="width:638;height:525;left:2265;position:absolute;top:11865" coordorigin="2265,11865" coordsize="638,525">
              <v:rect id="_x0000_s1028" style="width:495;height:435;left:2265;position:absolute;top:11880" stroked="f">
                <v:textbox>
                  <w:txbxContent>
                    <w:p w:rsidR="007836A4">
                      <w:pPr>
                        <w:pStyle w:val="Normal2"/>
                        <w:rPr>
                          <w:lang w:val="en-US" w:eastAsia="zh-CN" w:bidi="ar-SA"/>
                        </w:rPr>
                      </w:pPr>
                      <w:r w:rsidRPr="001848CD">
                        <w:rPr>
                          <w:rFonts w:asciiTheme="minorEastAsia" w:eastAsiaTheme="minorEastAsia" w:hAnsi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w:t>曾</w:t>
                      </w:r>
                    </w:p>
                  </w:txbxContent>
                </v:textbox>
              </v:re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_x0000_s1029" type="#_x0000_t87" style="width:143;height:525;left:2760;position:absolute;top:11865"/>
            </v:group>
            <v:group id="_x0000_s1030" style="width:638;height:525;left:4590;position:absolute;top:11865" coordorigin="2265,11865" coordsize="638,525">
              <v:rect id="_x0000_s1031" style="width:495;height:435;left:2265;position:absolute;top:11880" stroked="f">
                <v:textbox>
                  <w:txbxContent>
                    <w:p w:rsidR="007836A4" w:rsidRPr="0040331B" w:rsidP="0040331B">
                      <w:pPr>
                        <w:pStyle w:val="Normal2"/>
                        <w:rPr>
                          <w:lang w:val="en-US" w:eastAsia="zh-CN" w:bidi="ar-SA"/>
                        </w:rPr>
                      </w:pPr>
                      <w:r w:rsidRPr="001848CD">
                        <w:rPr>
                          <w:rFonts w:asciiTheme="minorEastAsia" w:eastAsiaTheme="minorEastAsia" w:hAnsi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w:t>的</w:t>
                      </w:r>
                    </w:p>
                  </w:txbxContent>
                </v:textbox>
              </v:rect>
              <v:shape id="_x0000_s1032" type="#_x0000_t87" style="width:143;height:525;left:2760;position:absolute;top:11865"/>
            </v:group>
            <v:group id="_x0000_s1033" style="width:638;height:525;left:7110;position:absolute;top:11865" coordorigin="2265,11865" coordsize="638,525">
              <v:rect id="_x0000_s1034" style="width:495;height:435;left:2265;position:absolute;top:11880" stroked="f">
                <v:textbox>
                  <w:txbxContent>
                    <w:p w:rsidR="007836A4" w:rsidRPr="0040331B" w:rsidP="0040331B">
                      <w:pPr>
                        <w:pStyle w:val="Normal2"/>
                        <w:rPr>
                          <w:lang w:val="en-US" w:eastAsia="zh-CN" w:bidi="ar-SA"/>
                        </w:rPr>
                      </w:pPr>
                      <w:r w:rsidRPr="001848CD">
                        <w:rPr>
                          <w:rFonts w:asciiTheme="minorEastAsia" w:eastAsiaTheme="minorEastAsia" w:hAnsi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w:t>累</w:t>
                      </w:r>
                    </w:p>
                  </w:txbxContent>
                </v:textbox>
              </v:rect>
              <v:shape id="_x0000_s1035" type="#_x0000_t87" style="width:143;height:525;left:2760;position:absolute;top:11865"/>
            </v:group>
          </v:group>
        </w:pic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céng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（曾经）</w:t>
      </w:r>
      <w:r w:rsidR="0040331B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 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dí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（的确）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 </w:t>
      </w:r>
      <w:r w:rsidR="0040331B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 xml:space="preserve">      </w:t>
      </w:r>
      <w:r w:rsidR="0040331B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lèi</w:t>
      </w:r>
      <w:r w:rsidRPr="001848CD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（劳累）</w:t>
      </w:r>
      <w:r w:rsidR="0040331B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</w:t>
      </w:r>
    </w:p>
    <w:p w:rsidR="0040331B" w:rsidRPr="0040331B" w:rsidP="0040331B">
      <w:pPr>
        <w:pStyle w:val="Normal2"/>
        <w:spacing w:line="360" w:lineRule="auto"/>
        <w:ind w:firstLine="1200" w:firstLineChars="5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zēng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（曾祖父）</w:t>
      </w:r>
      <w:r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 xml:space="preserve">  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de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（好的）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</w:t>
      </w:r>
      <w:r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 xml:space="preserve">       </w:t>
      </w:r>
      <w:r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léi</w:t>
      </w:r>
      <w:r w:rsidRPr="001848CD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（果实累累）</w:t>
      </w:r>
    </w:p>
    <w:p w:rsidR="0040331B" w:rsidP="0040331B">
      <w:pPr>
        <w:pStyle w:val="Normal2"/>
        <w:spacing w:line="360" w:lineRule="auto"/>
        <w:ind w:firstLine="1320" w:firstLineChars="55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/>
          <w:noProof/>
          <w:color w:val="auto"/>
          <w:sz w:val="24"/>
          <w:szCs w:val="24"/>
        </w:rPr>
        <w:pict>
          <v:shape id="_x0000_s1036" type="#_x0000_t87" style="width:7.15pt;height:58.35pt;margin-top:9.45pt;margin-left:52.85pt;position:absolute;z-index:251662336"/>
        </w:pic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méng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（蒙蒙）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 </w:t>
      </w:r>
    </w:p>
    <w:p w:rsidR="004E2A2C" w:rsidP="0040331B">
      <w:pPr>
        <w:pStyle w:val="Normal2"/>
        <w:spacing w:line="360" w:lineRule="auto"/>
        <w:ind w:firstLine="1320" w:firstLineChars="550"/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/>
          <w:noProof/>
          <w:color w:val="auto"/>
          <w:sz w:val="24"/>
          <w:szCs w:val="24"/>
        </w:rPr>
        <w:pict>
          <v:rect id="_x0000_s1037" style="width:24.75pt;height:28.45pt;margin-top:2.65pt;margin-left:28.1pt;position:absolute;z-index:251661312" stroked="f">
            <v:textbox>
              <w:txbxContent>
                <w:p w:rsidR="007836A4" w:rsidP="00B60AAA">
                  <w:pPr>
                    <w:pStyle w:val="Normal2"/>
                    <w:jc w:val="center"/>
                    <w:rPr>
                      <w:lang w:val="en-US" w:eastAsia="zh-CN" w:bidi="ar-SA"/>
                    </w:rPr>
                  </w:pPr>
                  <w:r w:rsidRPr="001848CD">
                    <w:rPr>
                      <w:rFonts w:asciiTheme="minorEastAsia" w:eastAsiaTheme="minorEastAsia" w:hAnsi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w:t>蒙</w:t>
                  </w:r>
                </w:p>
              </w:txbxContent>
            </v:textbox>
          </v:rect>
        </w:pict>
      </w: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mēng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（蒙蒙亮）</w:t>
      </w:r>
    </w:p>
    <w:p w:rsidR="0040331B" w:rsidP="0040331B">
      <w:pPr>
        <w:pStyle w:val="Normal2"/>
        <w:spacing w:line="360" w:lineRule="auto"/>
        <w:ind w:firstLine="1320" w:firstLineChars="55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měng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（内蒙古）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</w:t>
      </w:r>
    </w:p>
    <w:p w:rsidR="00C94302" w:rsidRPr="00C94302" w:rsidP="00C94302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  <w:sectPr w:rsidSect="00D04E88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 w:rsidRPr="00C9430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用“√”给下列多音字选择正确的读音。</w:t>
      </w:r>
    </w:p>
    <w:p w:rsidR="00C94302" w:rsidP="00560560">
      <w:pPr>
        <w:pStyle w:val="Normal2"/>
        <w:spacing w:line="360" w:lineRule="auto"/>
        <w:ind w:firstLine="480" w:firstLineChars="200"/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sectPr w:rsidSect="00D04E88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（1）</w:t>
      </w:r>
      <w:r w:rsidRPr="00560560"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爷爷每天去果园摘苹果,格外劳累(</w:t>
      </w:r>
      <w:r w:rsidRPr="00560560">
        <w:rPr>
          <w:rFonts w:ascii="宋体" w:eastAsia="宋体" w:hAnsi="宋体" w:cs="Times New Roman"/>
          <w:sz w:val="24"/>
          <w:szCs w:val="24"/>
          <w:lang w:val="en-US" w:eastAsia="zh-CN" w:bidi="ar-SA"/>
        </w:rPr>
        <w:t>lěi   lèi   léi</w:t>
      </w:r>
      <w:r w:rsidRPr="00560560"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)。一周下来摘的苹果累(</w:t>
      </w:r>
      <w:r w:rsidRPr="00560560">
        <w:rPr>
          <w:rFonts w:ascii="宋体" w:eastAsia="宋体" w:hAnsi="宋体" w:cs="Times New Roman"/>
          <w:sz w:val="24"/>
          <w:szCs w:val="24"/>
          <w:lang w:val="en-US" w:eastAsia="zh-CN" w:bidi="ar-SA"/>
        </w:rPr>
        <w:t>lěi   lèi   léi</w:t>
      </w:r>
      <w:r w:rsidRPr="00560560"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)计有好几车了</w:t>
      </w:r>
    </w:p>
    <w:p w:rsidR="00560560" w:rsidP="005A03DA">
      <w:pPr>
        <w:pStyle w:val="Normal3"/>
        <w:spacing w:line="360" w:lineRule="auto"/>
        <w:ind w:firstLine="480" w:firstLineChars="200"/>
        <w:rPr>
          <w:rFonts w:ascii="宋体" w:eastAsia="宋体" w:hAnsi="宋体" w:cs="Times New Roman"/>
          <w:sz w:val="24"/>
          <w:szCs w:val="24"/>
          <w:lang w:val="en-US" w:eastAsia="zh-CN" w:bidi="ar-SA"/>
        </w:rPr>
      </w:pPr>
      <w:r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（2）</w:t>
      </w:r>
      <w:r w:rsidRPr="00560560"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这次爸爸出差买的东西的(</w:t>
      </w:r>
      <w:r w:rsidRPr="00560560">
        <w:rPr>
          <w:rFonts w:ascii="宋体" w:eastAsia="宋体" w:hAnsi="宋体" w:cs="Times New Roman"/>
          <w:sz w:val="24"/>
          <w:szCs w:val="24"/>
          <w:lang w:val="en-US" w:eastAsia="zh-CN" w:bidi="ar-SA"/>
        </w:rPr>
        <w:t>de  dí</w:t>
      </w:r>
      <w:r w:rsidRPr="00560560"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)确是好的(</w:t>
      </w:r>
      <w:r w:rsidRPr="00560560">
        <w:rPr>
          <w:rFonts w:ascii="宋体" w:eastAsia="宋体" w:hAnsi="宋体" w:cs="Times New Roman"/>
          <w:sz w:val="24"/>
          <w:szCs w:val="24"/>
          <w:lang w:val="en-US" w:eastAsia="zh-CN" w:bidi="ar-SA"/>
        </w:rPr>
        <w:t>de  dí</w:t>
      </w:r>
      <w:r w:rsidRPr="00560560"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  <w:t>)。</w:t>
      </w:r>
    </w:p>
    <w:p w:rsidR="00C94302" w:rsidP="00D764F4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="00560560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（1）</w:t>
      </w:r>
      <w:r w:rsidRPr="00560560" w:rsidR="00560560"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  <w:t>lèi   lěi</w:t>
      </w:r>
      <w:r w:rsidR="00560560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 xml:space="preserve">   （2）</w:t>
      </w:r>
      <w:r w:rsidRPr="00560560" w:rsidR="00560560"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  <w:t>dí</w:t>
      </w:r>
      <w:r w:rsidR="00560560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 xml:space="preserve">   </w:t>
      </w:r>
      <w:r w:rsidRPr="00560560" w:rsidR="00560560"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  <w:t xml:space="preserve">de  </w:t>
      </w:r>
    </w:p>
    <w:p w:rsidR="00C94302" w:rsidRPr="00C94302" w:rsidP="00D764F4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C94302">
        <w:rPr>
          <w:rFonts w:ascii="楷体_GB2312" w:eastAsia="楷体_GB2312" w:hAnsi="宋体" w:cs="宋体" w:hint="eastAsia"/>
          <w:sz w:val="24"/>
          <w:szCs w:val="24"/>
          <w:lang w:val="en-US" w:eastAsia="zh-CN" w:bidi="ar-SA"/>
        </w:rPr>
        <w:t>本题</w:t>
      </w:r>
      <w:r w:rsidR="00560560">
        <w:rPr>
          <w:rFonts w:ascii="楷体_GB2312" w:eastAsia="楷体_GB2312" w:hAnsi="宋体" w:cs="宋体" w:hint="eastAsia"/>
          <w:sz w:val="24"/>
          <w:szCs w:val="24"/>
          <w:lang w:val="en-US" w:eastAsia="zh-CN" w:bidi="ar-SA"/>
        </w:rPr>
        <w:t>考查</w:t>
      </w:r>
      <w:r w:rsidRPr="00C94302">
        <w:rPr>
          <w:rFonts w:ascii="楷体_GB2312" w:eastAsia="楷体_GB2312" w:hAnsi="宋体" w:cs="宋体" w:hint="eastAsia"/>
          <w:sz w:val="24"/>
          <w:szCs w:val="24"/>
          <w:lang w:val="en-US" w:eastAsia="zh-CN" w:bidi="ar-SA"/>
        </w:rPr>
        <w:t>多音字的读音。在理解字义的基础上,选择读音就比较简洁了。</w:t>
      </w:r>
    </w:p>
    <w:p w:rsidR="00D04E88">
      <w:pPr>
        <w:pStyle w:val="2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5.</w:t>
      </w:r>
      <w:r w:rsidR="00B626A3"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词语积累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昨天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冒着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留下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背着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洒下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温暖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弯弯的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叔叔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脚印     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迷路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爱心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桌子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味道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农具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甘蔗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甜菜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劳动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肯定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或许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平常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莫非</w:t>
      </w:r>
    </w:p>
    <w:p w:rsidR="00B60AAA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hint="eastAsia"/>
          <w:color w:val="auto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就是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知道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加工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种子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工具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经过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一匹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妹妹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波纹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景色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精彩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河水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碧绿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河岸</w:t>
      </w:r>
    </w:p>
    <w:p w:rsidR="00D04E88" w:rsidP="00B60AAA">
      <w:pPr>
        <w:pStyle w:val="2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柳叶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柳树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枝条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恋恋不舍</w:t>
      </w:r>
    </w:p>
    <w:p w:rsidR="00170827" w:rsidRPr="00C8159C" w:rsidP="00170827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 w:rsidR="001249B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找朋友，组词语</w:t>
      </w:r>
      <w:r w:rsidRPr="00C8159C" w:rsidR="00C8159C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。</w:t>
      </w:r>
    </w:p>
    <w:p w:rsidR="00C8159C" w:rsidRPr="00C8159C" w:rsidP="001249BD">
      <w:pPr>
        <w:pStyle w:val="Normal3"/>
        <w:spacing w:line="360" w:lineRule="auto"/>
        <w:ind w:firstLine="420" w:firstLineChars="200"/>
        <w:rPr>
          <w:rFonts w:asciiTheme="minorEastAsia" w:eastAsiaTheme="minorEastAsia" w:hAnsiTheme="minorEastAsia" w:cs="Times New Roman"/>
          <w:sz w:val="24"/>
          <w:szCs w:val="24"/>
          <w:lang w:val="en-US" w:eastAsia="zh-CN" w:bidi="ar-SA"/>
        </w:rPr>
      </w:pPr>
      <w:r>
        <w:rPr>
          <w:rFonts w:ascii="宋体" w:hAnsi="宋体" w:cs="宋体"/>
          <w:noProof/>
          <w:color w:val="231F20"/>
          <w:szCs w:val="24"/>
        </w:rPr>
        <w:drawing>
          <wp:inline distT="0" distB="0" distL="0" distR="0">
            <wp:extent cx="3867150" cy="1247775"/>
            <wp:effectExtent l="19050" t="0" r="0" b="0"/>
            <wp:docPr id="6" name="图片 25" descr="15963014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5" descr="1596301499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lum bright="30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:rsidR="00170827" w:rsidRPr="001249BD" w:rsidP="00170827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1249BD" w:rsidR="001249B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柔一软  广一泛  郊一外  骑一马  一—株  地一毯  洋一葱  跨一上  请一求</w:t>
      </w:r>
    </w:p>
    <w:p w:rsidR="00D04E88" w:rsidRPr="001249BD" w:rsidP="001249BD">
      <w:pPr>
        <w:pStyle w:val="Normal3"/>
        <w:spacing w:line="336" w:lineRule="auto"/>
        <w:ind w:firstLine="360" w:firstLineChars="150"/>
        <w:rPr>
          <w:rFonts w:ascii="楷体_GB2312" w:eastAsia="楷体_GB2312"/>
          <w:sz w:val="24"/>
          <w:szCs w:val="24"/>
          <w:lang w:val="en-US" w:eastAsia="zh-CN" w:bidi="ar-SA"/>
        </w:rPr>
      </w:pPr>
      <w:r w:rsidRPr="001249BD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解析：</w:t>
      </w:r>
      <w:r w:rsidRPr="001249BD" w:rsidR="001249BD">
        <w:rPr>
          <w:rFonts w:ascii="楷体_GB2312" w:eastAsia="楷体_GB2312" w:cstheme="minorBidi" w:hint="eastAsia"/>
          <w:sz w:val="24"/>
          <w:szCs w:val="24"/>
          <w:lang w:val="en-US" w:eastAsia="zh-CN" w:bidi="ar-SA"/>
        </w:rPr>
        <w:t>这道题考查组词。要先认识这些汉字,再给这些汉字找到合适的字组词。</w:t>
      </w:r>
    </w:p>
    <w:p w:rsidR="00D04E88">
      <w:pPr>
        <w:pStyle w:val="2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6</w:t>
      </w:r>
      <w:r w:rsidR="0032673D"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.</w:t>
      </w:r>
      <w:r w:rsidR="001A67B1"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  <w:t>近义词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查找—查找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脚印     —踪迹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四处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到处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年迈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年老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温暖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温存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终于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最终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古怪   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惊异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特殊     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格外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平常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平常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莫非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莫非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赶忙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赶忙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味道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滋味</w:t>
      </w:r>
    </w:p>
    <w:p w:rsidR="00B60AAA" w:rsidRPr="001848CD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D04E88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傍晚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黄昏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漫步     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漫步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可爱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可人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松软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柔顺</w:t>
      </w:r>
    </w:p>
    <w:p w:rsidR="00B60AAA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hint="eastAsia"/>
          <w:color w:val="auto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美丽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漂亮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特别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格外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恋恋不舍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依依不舍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</w:t>
      </w:r>
    </w:p>
    <w:p w:rsidR="00D04E88" w:rsidP="00B60AAA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sectPr w:rsidSect="00D04E88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蹦蹦跳跳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连蹦带跳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平平常常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—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普平凡通</w:t>
      </w:r>
    </w:p>
    <w:p w:rsidR="0086464F" w:rsidRPr="001249BD" w:rsidP="0086464F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 w:rsidRPr="001249BD" w:rsidR="001249B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从句子中找出下面词语的近义词。</w:t>
      </w:r>
      <w:r w:rsidRPr="001249BD" w:rsidR="00C8159C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。</w:t>
      </w:r>
    </w:p>
    <w:p w:rsidR="0086464F" w:rsidRPr="001249BD" w:rsidP="001249BD">
      <w:pPr>
        <w:pStyle w:val="Normal4"/>
        <w:spacing w:line="360" w:lineRule="auto"/>
        <w:ind w:firstLine="480" w:firstLineChars="200"/>
        <w:rPr>
          <w:rFonts w:ascii="宋体" w:eastAsia="宋体" w:hAnsi="宋体" w:cs="Times New Roman" w:hint="eastAsia"/>
          <w:sz w:val="24"/>
          <w:szCs w:val="24"/>
          <w:lang w:val="en-US" w:eastAsia="zh-CN" w:bidi="ar-SA"/>
        </w:rPr>
      </w:pPr>
      <w:r w:rsidRPr="001249BD">
        <w:rPr>
          <w:rFonts w:ascii="楷体_GB2312" w:eastAsia="楷体_GB2312" w:cstheme="minorBidi" w:hint="eastAsia"/>
          <w:sz w:val="24"/>
          <w:szCs w:val="24"/>
          <w:lang w:val="en-US" w:eastAsia="zh-CN" w:bidi="ar-SA"/>
        </w:rPr>
        <w:t>乘着温暖的春风，我们四处查找。啊，终于找到了——哪里需要献出爱心，雷锋叔叔就消灭在哪里。</w:t>
      </w:r>
    </w:p>
    <w:p w:rsidR="001249BD" w:rsidRPr="001249BD" w:rsidP="001249BD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249B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温存一(   )  到处一(   )  查找一一(   )</w:t>
      </w:r>
    </w:p>
    <w:p w:rsidR="0086464F" w:rsidRPr="001249BD" w:rsidP="0086464F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1249BD" w:rsidR="001249B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温暖  四处  查找</w:t>
      </w:r>
    </w:p>
    <w:p w:rsidR="0086464F" w:rsidRPr="001249BD" w:rsidP="0086464F">
      <w:pPr>
        <w:pStyle w:val="Normal4"/>
        <w:spacing w:line="360" w:lineRule="auto"/>
        <w:ind w:firstLine="480" w:firstLineChars="200"/>
        <w:rPr>
          <w:rFonts w:ascii="楷体_GB2312" w:eastAsia="楷体_GB2312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1249BD" w:rsidR="001249BD">
        <w:rPr>
          <w:rFonts w:ascii="楷体_GB2312" w:eastAsia="楷体_GB2312" w:cstheme="minorBidi" w:hint="eastAsia"/>
          <w:sz w:val="24"/>
          <w:szCs w:val="24"/>
          <w:lang w:val="en-US" w:eastAsia="zh-CN" w:bidi="ar-SA"/>
        </w:rPr>
        <w:t>这道题考查写近义词。找近义词也是理解词语的一种好方法。可以从含有共同词素的词语中去找。许多近义词都有一个共同的特点,就是它们中间往往有一个相同的词素,如:“温存”可以找到“温暖”，“到处”可以找到“四处”,“查找”可以找到“查找”。</w:t>
      </w:r>
    </w:p>
    <w:p w:rsidR="00D04E88">
      <w:pPr>
        <w:pStyle w:val="3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7</w:t>
      </w:r>
      <w:r w:rsidR="001A67B1"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.</w:t>
      </w:r>
      <w:r w:rsidR="001A67B1"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  <w:t>反义词</w:t>
      </w:r>
    </w:p>
    <w:p w:rsidR="00B60AAA" w:rsidRPr="001848CD" w:rsidP="00B60AAA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弯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直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 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温暖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寒冷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年迈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年轻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晶莹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浑浊</w:t>
      </w:r>
    </w:p>
    <w:p w:rsidR="00B60AAA" w:rsidRPr="001848CD" w:rsidP="00B60AAA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献出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索取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古怪   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冷漠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特殊     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一般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需要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不必</w:t>
      </w:r>
    </w:p>
    <w:p w:rsidR="00B60AAA" w:rsidRPr="001848CD" w:rsidP="00B60AAA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回答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提问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赶忙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从容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傍晚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清晨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可爱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可恶</w:t>
      </w:r>
    </w:p>
    <w:p w:rsidR="00B60AAA" w:rsidRPr="001848CD" w:rsidP="00B60AAA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松软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坚硬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特别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平常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美丽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丑陋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松开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抓紧</w:t>
      </w:r>
    </w:p>
    <w:p w:rsidR="00D04E88" w:rsidP="00B60AAA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恋恋不舍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扬长而去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蹦蹦跳跳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安清静静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平平常常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>-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超乎寻常</w:t>
      </w:r>
    </w:p>
    <w:p w:rsidR="0086464F" w:rsidRPr="00C94302" w:rsidP="0086464F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 w:rsidR="001249BD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写出下列词语的反义词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。</w:t>
      </w:r>
    </w:p>
    <w:p w:rsidR="0086464F" w:rsidRPr="001249BD" w:rsidP="001249BD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1249BD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寒冷（      ）    松软（      ）    消灭（      ）</w:t>
      </w:r>
    </w:p>
    <w:p w:rsidR="0086464F" w:rsidRPr="001249BD" w:rsidP="0086464F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1249BD" w:rsidR="001249BD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温暖  坚硬  消逝</w:t>
      </w:r>
    </w:p>
    <w:p w:rsidR="0086464F" w:rsidRPr="001249BD" w:rsidP="0086464F">
      <w:pPr>
        <w:pStyle w:val="Normal4"/>
        <w:spacing w:line="360" w:lineRule="auto"/>
        <w:ind w:firstLine="480" w:firstLineChars="200"/>
        <w:rPr>
          <w:rFonts w:ascii="楷体_GB2312" w:eastAsia="楷体_GB2312" w:hAnsi="宋体" w:cs="宋体"/>
          <w:color w:val="231F20"/>
          <w:sz w:val="24"/>
          <w:szCs w:val="24"/>
          <w:lang w:val="en-US" w:eastAsia="zh-CN" w:bidi="ar-SA"/>
        </w:rPr>
      </w:pPr>
      <w:r w:rsidRPr="00D764F4"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1249BD" w:rsidR="001249BD">
        <w:rPr>
          <w:rFonts w:ascii="楷体_GB2312" w:eastAsia="楷体_GB2312" w:hAnsi="宋体" w:cs="宋体" w:hint="eastAsia"/>
          <w:sz w:val="24"/>
          <w:szCs w:val="24"/>
          <w:lang w:eastAsia="zh-CN" w:bidi="ar-SA"/>
        </w:rPr>
        <w:t>这道题考查写反义词。做题的时候要留意:一是互为反义词的词,在意义上是互相对立,同时又互相联系的;二是构成一组反义词的词词性必需相同。因此要依据词语的意思写反义词,如“寒冷”的反义词是“温暖”；“松软”的反义词是“坚硬”；“消灭”的反义词是“消逝”。</w:t>
      </w:r>
    </w:p>
    <w:p w:rsidR="00B626A3" w:rsidP="00B626A3">
      <w:pPr>
        <w:pStyle w:val="3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8</w:t>
      </w: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.</w:t>
      </w:r>
      <w:r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  <w:t>词语</w:t>
      </w: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归类</w:t>
      </w:r>
    </w:p>
    <w:p w:rsidR="00D122EB" w:rsidRPr="001848CD" w:rsidP="00D122EB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①AABC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式词语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恋恋不舍</w:t>
      </w:r>
    </w:p>
    <w:p w:rsidR="00D122EB" w:rsidRPr="001848CD" w:rsidP="00D122EB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D04E88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43595">
        <w:rPr>
          <w:rFonts w:ascii="黑体" w:eastAsia="黑体" w:hAnsi="黑体" w:cstheme="minorBidi" w:hint="eastAsia"/>
          <w:color w:val="0070C0"/>
          <w:sz w:val="24"/>
          <w:szCs w:val="24"/>
          <w:lang w:val="en-US" w:eastAsia="zh-CN" w:bidi="ar-SA"/>
        </w:rPr>
        <w:t>类似的词语</w:t>
      </w:r>
      <w:r w:rsidRPr="00043595">
        <w:rPr>
          <w:rFonts w:ascii="黑体" w:eastAsia="黑体" w:hAnsi="黑体" w:cstheme="minorBidi"/>
          <w:color w:val="0070C0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津津有味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斤斤计较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落落大方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彬彬有礼</w:t>
      </w:r>
    </w:p>
    <w:p w:rsidR="00D122EB" w:rsidRPr="001848CD" w:rsidP="00D122EB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②AABB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式词语</w:t>
      </w:r>
      <w:r w:rsidRPr="001848CD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平平常常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葱葱绿绿</w:t>
      </w:r>
      <w:r>
        <w:rPr>
          <w:rFonts w:asciiTheme="minorEastAsia" w:eastAsiaTheme="minorEastAsia" w:hAnsiTheme="minorEastAsia" w:cstheme="minorBidi" w:hint="eastAsia"/>
          <w:color w:val="auto"/>
          <w:szCs w:val="24"/>
          <w:lang w:val="en-US" w:eastAsia="zh-CN" w:bidi="ar-SA"/>
        </w:rPr>
        <w:t xml:space="preserve">   </w:t>
      </w:r>
      <w:r w:rsidRPr="001848CD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蹦蹦跳跳</w:t>
      </w:r>
      <w:r w:rsidRPr="001848CD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br/>
      </w:r>
      <w:r w:rsidRPr="001848CD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https://d.book118.com/237056004045006051</w:t>
        </w:r>
      </w:hyperlink>
    </w:p>
    <w:p w:rsidR="00D122EB" w:rsidRPr="001848CD" w:rsidP="00D122EB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</w:p>
    <w:sectPr w:rsidSect="00D04E88"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hakuyoxingshu7000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语拼音">
    <w:altName w:val="Courier New"/>
    <w:charset w:val="00"/>
    <w:family w:val="swiss"/>
    <w:pitch w:val="variable"/>
    <w:sig w:usb0="00000000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12114"/>
    <w:rsid w:val="00043595"/>
    <w:rsid w:val="00085D71"/>
    <w:rsid w:val="001249BD"/>
    <w:rsid w:val="00170827"/>
    <w:rsid w:val="00175935"/>
    <w:rsid w:val="00176A71"/>
    <w:rsid w:val="00177E3D"/>
    <w:rsid w:val="001848CD"/>
    <w:rsid w:val="001A67B1"/>
    <w:rsid w:val="00206C0E"/>
    <w:rsid w:val="00303843"/>
    <w:rsid w:val="0032673D"/>
    <w:rsid w:val="003334FA"/>
    <w:rsid w:val="0040331B"/>
    <w:rsid w:val="00440F07"/>
    <w:rsid w:val="00461C06"/>
    <w:rsid w:val="00466034"/>
    <w:rsid w:val="00490C29"/>
    <w:rsid w:val="004E2A2C"/>
    <w:rsid w:val="00560560"/>
    <w:rsid w:val="005A03DA"/>
    <w:rsid w:val="005D3F35"/>
    <w:rsid w:val="007836A4"/>
    <w:rsid w:val="007A7BE3"/>
    <w:rsid w:val="007C71EE"/>
    <w:rsid w:val="0086464F"/>
    <w:rsid w:val="008F02D4"/>
    <w:rsid w:val="009360C8"/>
    <w:rsid w:val="009B6322"/>
    <w:rsid w:val="00A61D03"/>
    <w:rsid w:val="00A77B3E"/>
    <w:rsid w:val="00B60AAA"/>
    <w:rsid w:val="00B626A3"/>
    <w:rsid w:val="00B74FFC"/>
    <w:rsid w:val="00BB064F"/>
    <w:rsid w:val="00BD2739"/>
    <w:rsid w:val="00C8159C"/>
    <w:rsid w:val="00C94302"/>
    <w:rsid w:val="00D040CD"/>
    <w:rsid w:val="00D04E88"/>
    <w:rsid w:val="00D122EB"/>
    <w:rsid w:val="00D764F4"/>
    <w:rsid w:val="00DB548F"/>
    <w:rsid w:val="00DB74A3"/>
    <w:rsid w:val="00E256CC"/>
    <w:rsid w:val="00EF5A56"/>
    <w:rsid w:val="00F2445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八级章节"/>
    <w:basedOn w:val="Normal0"/>
    <w:qFormat/>
    <w:rsid w:val="00D04E88"/>
    <w:pPr>
      <w:outlineLvl w:val="8"/>
    </w:pPr>
    <w:rPr>
      <w:rFonts w:cstheme="minorBidi"/>
    </w:rPr>
  </w:style>
  <w:style w:type="paragraph" w:customStyle="1" w:styleId="Normal0">
    <w:name w:val="Normal_0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">
    <w:name w:val="Normal_1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a0">
    <w:name w:val="三级章节"/>
    <w:basedOn w:val="Normal1"/>
    <w:qFormat/>
    <w:rsid w:val="00D04E88"/>
    <w:pPr>
      <w:outlineLvl w:val="3"/>
    </w:pPr>
  </w:style>
  <w:style w:type="paragraph" w:customStyle="1" w:styleId="0">
    <w:name w:val="八级章节_0"/>
    <w:basedOn w:val="Normal1"/>
    <w:qFormat/>
    <w:rsid w:val="00D04E88"/>
    <w:pPr>
      <w:outlineLvl w:val="8"/>
    </w:pPr>
  </w:style>
  <w:style w:type="paragraph" w:customStyle="1" w:styleId="Normal2">
    <w:name w:val="Normal_2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1">
    <w:name w:val="八级章节_1"/>
    <w:basedOn w:val="Normal2"/>
    <w:qFormat/>
    <w:rsid w:val="00D04E88"/>
    <w:pPr>
      <w:outlineLvl w:val="8"/>
    </w:pPr>
  </w:style>
  <w:style w:type="paragraph" w:customStyle="1" w:styleId="Normal3">
    <w:name w:val="Normal_3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2">
    <w:name w:val="八级章节_2"/>
    <w:basedOn w:val="Normal3"/>
    <w:qFormat/>
    <w:rsid w:val="00D04E88"/>
    <w:pPr>
      <w:outlineLvl w:val="8"/>
    </w:pPr>
  </w:style>
  <w:style w:type="paragraph" w:customStyle="1" w:styleId="Normal4">
    <w:name w:val="Normal_4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3">
    <w:name w:val="八级章节_3"/>
    <w:basedOn w:val="Normal4"/>
    <w:qFormat/>
    <w:rsid w:val="00D04E88"/>
    <w:pPr>
      <w:outlineLvl w:val="8"/>
    </w:pPr>
  </w:style>
  <w:style w:type="paragraph" w:customStyle="1" w:styleId="Normal5">
    <w:name w:val="Normal_5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4">
    <w:name w:val="八级章节_4"/>
    <w:basedOn w:val="Normal5"/>
    <w:qFormat/>
    <w:rsid w:val="00D04E88"/>
    <w:pPr>
      <w:outlineLvl w:val="8"/>
    </w:pPr>
  </w:style>
  <w:style w:type="paragraph" w:customStyle="1" w:styleId="a1">
    <w:name w:val="六级章节"/>
    <w:basedOn w:val="Normal5"/>
    <w:qFormat/>
    <w:rsid w:val="00B626A3"/>
    <w:pPr>
      <w:spacing w:line="308" w:lineRule="exact"/>
      <w:outlineLvl w:val="6"/>
    </w:pPr>
    <w:rPr>
      <w:sz w:val="24"/>
    </w:rPr>
  </w:style>
  <w:style w:type="paragraph" w:customStyle="1" w:styleId="Normal6">
    <w:name w:val="Normal_6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00">
    <w:name w:val="六级章节_0"/>
    <w:basedOn w:val="Normal6"/>
    <w:qFormat/>
    <w:rsid w:val="00B626A3"/>
    <w:pPr>
      <w:spacing w:line="308" w:lineRule="exact"/>
      <w:outlineLvl w:val="6"/>
    </w:pPr>
    <w:rPr>
      <w:sz w:val="24"/>
    </w:rPr>
  </w:style>
  <w:style w:type="paragraph" w:customStyle="1" w:styleId="5">
    <w:name w:val="八级章节_5"/>
    <w:basedOn w:val="Normal6"/>
    <w:qFormat/>
    <w:rsid w:val="00D04E88"/>
    <w:pPr>
      <w:outlineLvl w:val="8"/>
    </w:pPr>
  </w:style>
  <w:style w:type="paragraph" w:customStyle="1" w:styleId="6">
    <w:name w:val="八级章节_6"/>
    <w:basedOn w:val="Normal7"/>
    <w:qFormat/>
    <w:rsid w:val="00D04E88"/>
    <w:pPr>
      <w:outlineLvl w:val="8"/>
    </w:pPr>
    <w:rPr>
      <w:rFonts w:cstheme="minorBidi"/>
    </w:rPr>
  </w:style>
  <w:style w:type="paragraph" w:customStyle="1" w:styleId="Normal7">
    <w:name w:val="Normal_7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7">
    <w:name w:val="八级章节_7"/>
    <w:basedOn w:val="Normal8"/>
    <w:qFormat/>
    <w:rsid w:val="00D04E88"/>
    <w:pPr>
      <w:outlineLvl w:val="8"/>
    </w:pPr>
    <w:rPr>
      <w:rFonts w:cstheme="minorBidi"/>
    </w:rPr>
  </w:style>
  <w:style w:type="paragraph" w:customStyle="1" w:styleId="Normal8">
    <w:name w:val="Normal_8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9">
    <w:name w:val="Normal_9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0">
    <w:name w:val="Normal_10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1">
    <w:name w:val="Normal_11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2">
    <w:name w:val="Normal_12"/>
    <w:qFormat/>
    <w:rsid w:val="00D04E88"/>
    <w:pPr>
      <w:spacing w:line="315" w:lineRule="exact"/>
    </w:pPr>
    <w:rPr>
      <w:rFonts w:ascii="NEU-BZ-S92" w:eastAsia="方正书宋_GBK" w:hAnsi="NEU-BZ-S92" w:cstheme="minorBidi"/>
      <w:color w:val="000000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23705600404500605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9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