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助悬剂项目建设总纲及方案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12" w:history="1">
        <w:r>
          <w:rPr>
            <w:rFonts w:ascii="仿宋" w:eastAsia="仿宋" w:hAnsi="仿宋" w:cs="仿宋" w:hint="eastAsia"/>
            <w:lang w:eastAsia="zh-CN"/>
          </w:rPr>
          <w:t>概论</w:t>
        </w:r>
        <w:r>
          <w:tab/>
        </w:r>
        <w:r>
          <w:fldChar w:fldCharType="begin"/>
        </w:r>
        <w:r>
          <w:instrText xml:space="preserve"> PAGEREF _Toc12012 \h </w:instrText>
        </w:r>
        <w:r>
          <w:fldChar w:fldCharType="separate"/>
        </w:r>
        <w:r>
          <w:t>3</w:t>
        </w:r>
        <w:r>
          <w:fldChar w:fldCharType="end"/>
        </w:r>
      </w:hyperlink>
    </w:p>
    <w:p>
      <w:pPr>
        <w:pStyle w:val="TOC1"/>
        <w:tabs>
          <w:tab w:val="right" w:leader="dot" w:pos="8306"/>
        </w:tabs>
      </w:pPr>
      <w:hyperlink w:anchor="_Toc32294" w:history="1">
        <w:r>
          <w:rPr>
            <w:rFonts w:ascii="仿宋" w:eastAsia="仿宋" w:hAnsi="仿宋" w:cs="仿宋" w:hint="eastAsia"/>
            <w:lang w:eastAsia="zh-CN"/>
          </w:rPr>
          <w:t>一、助悬剂项目概论</w:t>
        </w:r>
        <w:r>
          <w:tab/>
        </w:r>
        <w:r>
          <w:fldChar w:fldCharType="begin"/>
        </w:r>
        <w:r>
          <w:instrText xml:space="preserve"> PAGEREF _Toc32294 \h </w:instrText>
        </w:r>
        <w:r>
          <w:fldChar w:fldCharType="separate"/>
        </w:r>
        <w:r>
          <w:t>3</w:t>
        </w:r>
        <w:r>
          <w:fldChar w:fldCharType="end"/>
        </w:r>
      </w:hyperlink>
    </w:p>
    <w:p>
      <w:pPr>
        <w:pStyle w:val="TOC2"/>
        <w:tabs>
          <w:tab w:val="right" w:leader="dot" w:pos="8306"/>
        </w:tabs>
      </w:pPr>
      <w:hyperlink w:anchor="_Toc1754" w:history="1">
        <w:r>
          <w:rPr>
            <w:rFonts w:ascii="仿宋" w:eastAsia="仿宋" w:hAnsi="仿宋" w:cs="仿宋" w:hint="eastAsia"/>
            <w:lang w:eastAsia="zh-CN"/>
          </w:rPr>
          <w:t>(一)、项目申报单位概况</w:t>
        </w:r>
        <w:r>
          <w:tab/>
        </w:r>
        <w:r>
          <w:fldChar w:fldCharType="begin"/>
        </w:r>
        <w:r>
          <w:instrText xml:space="preserve"> PAGEREF _Toc1754 \h </w:instrText>
        </w:r>
        <w:r>
          <w:fldChar w:fldCharType="separate"/>
        </w:r>
        <w:r>
          <w:t>3</w:t>
        </w:r>
        <w:r>
          <w:fldChar w:fldCharType="end"/>
        </w:r>
      </w:hyperlink>
    </w:p>
    <w:p>
      <w:pPr>
        <w:pStyle w:val="TOC2"/>
        <w:tabs>
          <w:tab w:val="right" w:leader="dot" w:pos="8306"/>
        </w:tabs>
      </w:pPr>
      <w:hyperlink w:anchor="_Toc26567" w:history="1">
        <w:r>
          <w:rPr>
            <w:rFonts w:ascii="仿宋" w:eastAsia="仿宋" w:hAnsi="仿宋" w:cs="仿宋" w:hint="eastAsia"/>
            <w:lang w:eastAsia="zh-CN"/>
          </w:rPr>
          <w:t>(二)、项目概况</w:t>
        </w:r>
        <w:r>
          <w:tab/>
        </w:r>
        <w:r>
          <w:fldChar w:fldCharType="begin"/>
        </w:r>
        <w:r>
          <w:instrText xml:space="preserve"> PAGEREF _Toc26567 \h </w:instrText>
        </w:r>
        <w:r>
          <w:fldChar w:fldCharType="separate"/>
        </w:r>
        <w:r>
          <w:t>4</w:t>
        </w:r>
        <w:r>
          <w:fldChar w:fldCharType="end"/>
        </w:r>
      </w:hyperlink>
    </w:p>
    <w:p>
      <w:pPr>
        <w:pStyle w:val="TOC1"/>
        <w:tabs>
          <w:tab w:val="right" w:leader="dot" w:pos="8306"/>
        </w:tabs>
      </w:pPr>
      <w:hyperlink w:anchor="_Toc31057" w:history="1">
        <w:r>
          <w:rPr>
            <w:rFonts w:ascii="仿宋" w:eastAsia="仿宋" w:hAnsi="仿宋" w:cs="仿宋" w:hint="eastAsia"/>
            <w:lang w:eastAsia="zh-CN"/>
          </w:rPr>
          <w:t>二、项目监理与质量保证</w:t>
        </w:r>
        <w:r>
          <w:tab/>
        </w:r>
        <w:r>
          <w:fldChar w:fldCharType="begin"/>
        </w:r>
        <w:r>
          <w:instrText xml:space="preserve"> PAGEREF _Toc31057 \h </w:instrText>
        </w:r>
        <w:r>
          <w:fldChar w:fldCharType="separate"/>
        </w:r>
        <w:r>
          <w:t>7</w:t>
        </w:r>
        <w:r>
          <w:fldChar w:fldCharType="end"/>
        </w:r>
      </w:hyperlink>
    </w:p>
    <w:p>
      <w:pPr>
        <w:pStyle w:val="TOC2"/>
        <w:tabs>
          <w:tab w:val="right" w:leader="dot" w:pos="8306"/>
        </w:tabs>
      </w:pPr>
      <w:hyperlink w:anchor="_Toc30578" w:history="1">
        <w:r>
          <w:rPr>
            <w:rFonts w:ascii="仿宋" w:eastAsia="仿宋" w:hAnsi="仿宋" w:cs="仿宋" w:hint="eastAsia"/>
            <w:lang w:eastAsia="zh-CN"/>
          </w:rPr>
          <w:t>(一)、监理体系构建</w:t>
        </w:r>
        <w:r>
          <w:tab/>
        </w:r>
        <w:r>
          <w:fldChar w:fldCharType="begin"/>
        </w:r>
        <w:r>
          <w:instrText xml:space="preserve"> PAGEREF _Toc30578 \h </w:instrText>
        </w:r>
        <w:r>
          <w:fldChar w:fldCharType="separate"/>
        </w:r>
        <w:r>
          <w:t>7</w:t>
        </w:r>
        <w:r>
          <w:fldChar w:fldCharType="end"/>
        </w:r>
      </w:hyperlink>
    </w:p>
    <w:p>
      <w:pPr>
        <w:pStyle w:val="TOC2"/>
        <w:tabs>
          <w:tab w:val="right" w:leader="dot" w:pos="8306"/>
        </w:tabs>
      </w:pPr>
      <w:hyperlink w:anchor="_Toc13762" w:history="1">
        <w:r>
          <w:rPr>
            <w:rFonts w:ascii="仿宋" w:eastAsia="仿宋" w:hAnsi="仿宋" w:cs="仿宋" w:hint="eastAsia"/>
            <w:lang w:eastAsia="zh-CN"/>
          </w:rPr>
          <w:t>(二)、质量保证体系实施</w:t>
        </w:r>
        <w:r>
          <w:tab/>
        </w:r>
        <w:r>
          <w:fldChar w:fldCharType="begin"/>
        </w:r>
        <w:r>
          <w:instrText xml:space="preserve"> PAGEREF _Toc13762 \h </w:instrText>
        </w:r>
        <w:r>
          <w:fldChar w:fldCharType="separate"/>
        </w:r>
        <w:r>
          <w:t>8</w:t>
        </w:r>
        <w:r>
          <w:fldChar w:fldCharType="end"/>
        </w:r>
      </w:hyperlink>
    </w:p>
    <w:p>
      <w:pPr>
        <w:pStyle w:val="TOC2"/>
        <w:tabs>
          <w:tab w:val="right" w:leader="dot" w:pos="8306"/>
        </w:tabs>
      </w:pPr>
      <w:hyperlink w:anchor="_Toc7661" w:history="1">
        <w:r>
          <w:rPr>
            <w:rFonts w:ascii="仿宋" w:eastAsia="仿宋" w:hAnsi="仿宋" w:cs="仿宋" w:hint="eastAsia"/>
            <w:lang w:eastAsia="zh-CN"/>
          </w:rPr>
          <w:t>(三)、监理与质量控制流程</w:t>
        </w:r>
        <w:r>
          <w:tab/>
        </w:r>
        <w:r>
          <w:fldChar w:fldCharType="begin"/>
        </w:r>
        <w:r>
          <w:instrText xml:space="preserve"> PAGEREF _Toc7661 \h </w:instrText>
        </w:r>
        <w:r>
          <w:fldChar w:fldCharType="separate"/>
        </w:r>
        <w:r>
          <w:t>8</w:t>
        </w:r>
        <w:r>
          <w:fldChar w:fldCharType="end"/>
        </w:r>
      </w:hyperlink>
    </w:p>
    <w:p>
      <w:pPr>
        <w:pStyle w:val="TOC1"/>
        <w:tabs>
          <w:tab w:val="right" w:leader="dot" w:pos="8306"/>
        </w:tabs>
      </w:pPr>
      <w:hyperlink w:anchor="_Toc21641" w:history="1">
        <w:r>
          <w:rPr>
            <w:rFonts w:ascii="仿宋" w:eastAsia="仿宋" w:hAnsi="仿宋" w:cs="仿宋" w:hint="eastAsia"/>
            <w:lang w:eastAsia="zh-CN"/>
          </w:rPr>
          <w:t>三、资源开发及综合利用分析</w:t>
        </w:r>
        <w:r>
          <w:tab/>
        </w:r>
        <w:r>
          <w:fldChar w:fldCharType="begin"/>
        </w:r>
        <w:r>
          <w:instrText xml:space="preserve"> PAGEREF _Toc21641 \h </w:instrText>
        </w:r>
        <w:r>
          <w:fldChar w:fldCharType="separate"/>
        </w:r>
        <w:r>
          <w:t>9</w:t>
        </w:r>
        <w:r>
          <w:fldChar w:fldCharType="end"/>
        </w:r>
      </w:hyperlink>
    </w:p>
    <w:p>
      <w:pPr>
        <w:pStyle w:val="TOC2"/>
        <w:tabs>
          <w:tab w:val="right" w:leader="dot" w:pos="8306"/>
        </w:tabs>
      </w:pPr>
      <w:hyperlink w:anchor="_Toc6668" w:history="1">
        <w:r>
          <w:rPr>
            <w:rFonts w:ascii="仿宋" w:eastAsia="仿宋" w:hAnsi="仿宋" w:cs="仿宋" w:hint="eastAsia"/>
            <w:lang w:eastAsia="zh-CN"/>
          </w:rPr>
          <w:t>(一)、资源开发方案</w:t>
        </w:r>
        <w:r>
          <w:tab/>
        </w:r>
        <w:r>
          <w:fldChar w:fldCharType="begin"/>
        </w:r>
        <w:r>
          <w:instrText xml:space="preserve"> PAGEREF _Toc6668 \h </w:instrText>
        </w:r>
        <w:r>
          <w:fldChar w:fldCharType="separate"/>
        </w:r>
        <w:r>
          <w:t>9</w:t>
        </w:r>
        <w:r>
          <w:fldChar w:fldCharType="end"/>
        </w:r>
      </w:hyperlink>
    </w:p>
    <w:p>
      <w:pPr>
        <w:pStyle w:val="TOC2"/>
        <w:tabs>
          <w:tab w:val="right" w:leader="dot" w:pos="8306"/>
        </w:tabs>
      </w:pPr>
      <w:hyperlink w:anchor="_Toc10607" w:history="1">
        <w:r>
          <w:rPr>
            <w:rFonts w:ascii="仿宋" w:eastAsia="仿宋" w:hAnsi="仿宋" w:cs="仿宋" w:hint="eastAsia"/>
            <w:lang w:eastAsia="zh-CN"/>
          </w:rPr>
          <w:t>(二)、资源利用方案</w:t>
        </w:r>
        <w:r>
          <w:tab/>
        </w:r>
        <w:r>
          <w:fldChar w:fldCharType="begin"/>
        </w:r>
        <w:r>
          <w:instrText xml:space="preserve"> PAGEREF _Toc10607 \h </w:instrText>
        </w:r>
        <w:r>
          <w:fldChar w:fldCharType="separate"/>
        </w:r>
        <w:r>
          <w:t>10</w:t>
        </w:r>
        <w:r>
          <w:fldChar w:fldCharType="end"/>
        </w:r>
      </w:hyperlink>
    </w:p>
    <w:p>
      <w:pPr>
        <w:pStyle w:val="TOC2"/>
        <w:tabs>
          <w:tab w:val="right" w:leader="dot" w:pos="8306"/>
        </w:tabs>
      </w:pPr>
      <w:hyperlink w:anchor="_Toc18352" w:history="1">
        <w:r>
          <w:rPr>
            <w:rFonts w:ascii="仿宋" w:eastAsia="仿宋" w:hAnsi="仿宋" w:cs="仿宋" w:hint="eastAsia"/>
            <w:lang w:eastAsia="zh-CN"/>
          </w:rPr>
          <w:t>(三)、资源节约措施</w:t>
        </w:r>
        <w:r>
          <w:tab/>
        </w:r>
        <w:r>
          <w:fldChar w:fldCharType="begin"/>
        </w:r>
        <w:r>
          <w:instrText xml:space="preserve"> PAGEREF _Toc18352 \h </w:instrText>
        </w:r>
        <w:r>
          <w:fldChar w:fldCharType="separate"/>
        </w:r>
        <w:r>
          <w:t>11</w:t>
        </w:r>
        <w:r>
          <w:fldChar w:fldCharType="end"/>
        </w:r>
      </w:hyperlink>
    </w:p>
    <w:p>
      <w:pPr>
        <w:pStyle w:val="TOC1"/>
        <w:tabs>
          <w:tab w:val="right" w:leader="dot" w:pos="8306"/>
        </w:tabs>
      </w:pPr>
      <w:hyperlink w:anchor="_Toc805" w:history="1">
        <w:r>
          <w:rPr>
            <w:rFonts w:ascii="仿宋" w:eastAsia="仿宋" w:hAnsi="仿宋" w:cs="仿宋" w:hint="eastAsia"/>
            <w:lang w:eastAsia="zh-CN"/>
          </w:rPr>
          <w:t>四、项目选址研究</w:t>
        </w:r>
        <w:r>
          <w:tab/>
        </w:r>
        <w:r>
          <w:fldChar w:fldCharType="begin"/>
        </w:r>
        <w:r>
          <w:instrText xml:space="preserve"> PAGEREF _Toc805 \h </w:instrText>
        </w:r>
        <w:r>
          <w:fldChar w:fldCharType="separate"/>
        </w:r>
        <w:r>
          <w:t>12</w:t>
        </w:r>
        <w:r>
          <w:fldChar w:fldCharType="end"/>
        </w:r>
      </w:hyperlink>
    </w:p>
    <w:p>
      <w:pPr>
        <w:pStyle w:val="TOC2"/>
        <w:tabs>
          <w:tab w:val="right" w:leader="dot" w:pos="8306"/>
        </w:tabs>
      </w:pPr>
      <w:hyperlink w:anchor="_Toc23503" w:history="1">
        <w:r>
          <w:rPr>
            <w:rFonts w:ascii="仿宋" w:eastAsia="仿宋" w:hAnsi="仿宋" w:cs="仿宋" w:hint="eastAsia"/>
            <w:lang w:eastAsia="zh-CN"/>
          </w:rPr>
          <w:t>(一)、项目选址原则</w:t>
        </w:r>
        <w:r>
          <w:tab/>
        </w:r>
        <w:r>
          <w:fldChar w:fldCharType="begin"/>
        </w:r>
        <w:r>
          <w:instrText xml:space="preserve"> PAGEREF _Toc23503 \h </w:instrText>
        </w:r>
        <w:r>
          <w:fldChar w:fldCharType="separate"/>
        </w:r>
        <w:r>
          <w:t>12</w:t>
        </w:r>
        <w:r>
          <w:fldChar w:fldCharType="end"/>
        </w:r>
      </w:hyperlink>
    </w:p>
    <w:p>
      <w:pPr>
        <w:pStyle w:val="TOC2"/>
        <w:tabs>
          <w:tab w:val="right" w:leader="dot" w:pos="8306"/>
        </w:tabs>
      </w:pPr>
      <w:hyperlink w:anchor="_Toc1957" w:history="1">
        <w:r>
          <w:rPr>
            <w:rFonts w:ascii="仿宋" w:eastAsia="仿宋" w:hAnsi="仿宋" w:cs="仿宋" w:hint="eastAsia"/>
            <w:lang w:eastAsia="zh-CN"/>
          </w:rPr>
          <w:t>(二)、项目选址</w:t>
        </w:r>
        <w:r>
          <w:tab/>
        </w:r>
        <w:r>
          <w:fldChar w:fldCharType="begin"/>
        </w:r>
        <w:r>
          <w:instrText xml:space="preserve"> PAGEREF _Toc1957 \h </w:instrText>
        </w:r>
        <w:r>
          <w:fldChar w:fldCharType="separate"/>
        </w:r>
        <w:r>
          <w:t>16</w:t>
        </w:r>
        <w:r>
          <w:fldChar w:fldCharType="end"/>
        </w:r>
      </w:hyperlink>
    </w:p>
    <w:p>
      <w:pPr>
        <w:pStyle w:val="TOC2"/>
        <w:tabs>
          <w:tab w:val="right" w:leader="dot" w:pos="8306"/>
        </w:tabs>
      </w:pPr>
      <w:hyperlink w:anchor="_Toc7637" w:history="1">
        <w:r>
          <w:rPr>
            <w:rFonts w:ascii="仿宋" w:eastAsia="仿宋" w:hAnsi="仿宋" w:cs="仿宋" w:hint="eastAsia"/>
            <w:lang w:eastAsia="zh-CN"/>
          </w:rPr>
          <w:t>(三)、建设条件分析</w:t>
        </w:r>
        <w:r>
          <w:tab/>
        </w:r>
        <w:r>
          <w:fldChar w:fldCharType="begin"/>
        </w:r>
        <w:r>
          <w:instrText xml:space="preserve"> PAGEREF _Toc7637 \h </w:instrText>
        </w:r>
        <w:r>
          <w:fldChar w:fldCharType="separate"/>
        </w:r>
        <w:r>
          <w:t>18</w:t>
        </w:r>
        <w:r>
          <w:fldChar w:fldCharType="end"/>
        </w:r>
      </w:hyperlink>
    </w:p>
    <w:p>
      <w:pPr>
        <w:pStyle w:val="TOC2"/>
        <w:tabs>
          <w:tab w:val="right" w:leader="dot" w:pos="8306"/>
        </w:tabs>
      </w:pPr>
      <w:hyperlink w:anchor="_Toc7330" w:history="1">
        <w:r>
          <w:rPr>
            <w:rFonts w:ascii="仿宋" w:eastAsia="仿宋" w:hAnsi="仿宋" w:cs="仿宋" w:hint="eastAsia"/>
            <w:lang w:eastAsia="zh-CN"/>
          </w:rPr>
          <w:t>(四)、用地控制指标</w:t>
        </w:r>
        <w:r>
          <w:tab/>
        </w:r>
        <w:r>
          <w:fldChar w:fldCharType="begin"/>
        </w:r>
        <w:r>
          <w:instrText xml:space="preserve"> PAGEREF _Toc7330 \h </w:instrText>
        </w:r>
        <w:r>
          <w:fldChar w:fldCharType="separate"/>
        </w:r>
        <w:r>
          <w:t>19</w:t>
        </w:r>
        <w:r>
          <w:fldChar w:fldCharType="end"/>
        </w:r>
      </w:hyperlink>
    </w:p>
    <w:p>
      <w:pPr>
        <w:pStyle w:val="TOC2"/>
        <w:tabs>
          <w:tab w:val="right" w:leader="dot" w:pos="8306"/>
        </w:tabs>
      </w:pPr>
      <w:hyperlink w:anchor="_Toc28882" w:history="1">
        <w:r>
          <w:rPr>
            <w:rFonts w:ascii="仿宋" w:eastAsia="仿宋" w:hAnsi="仿宋" w:cs="仿宋" w:hint="eastAsia"/>
            <w:lang w:eastAsia="zh-CN"/>
          </w:rPr>
          <w:t>(五)、地总体要求</w:t>
        </w:r>
        <w:r>
          <w:tab/>
        </w:r>
        <w:r>
          <w:fldChar w:fldCharType="begin"/>
        </w:r>
        <w:r>
          <w:instrText xml:space="preserve"> PAGEREF _Toc28882 \h </w:instrText>
        </w:r>
        <w:r>
          <w:fldChar w:fldCharType="separate"/>
        </w:r>
        <w:r>
          <w:t>20</w:t>
        </w:r>
        <w:r>
          <w:fldChar w:fldCharType="end"/>
        </w:r>
      </w:hyperlink>
    </w:p>
    <w:p>
      <w:pPr>
        <w:pStyle w:val="TOC2"/>
        <w:tabs>
          <w:tab w:val="right" w:leader="dot" w:pos="8306"/>
        </w:tabs>
      </w:pPr>
      <w:hyperlink w:anchor="_Toc1132" w:history="1">
        <w:r>
          <w:rPr>
            <w:rFonts w:ascii="仿宋" w:eastAsia="仿宋" w:hAnsi="仿宋" w:cs="仿宋" w:hint="eastAsia"/>
            <w:lang w:eastAsia="zh-CN"/>
          </w:rPr>
          <w:t>(六)、节约用地措施</w:t>
        </w:r>
        <w:r>
          <w:tab/>
        </w:r>
        <w:r>
          <w:fldChar w:fldCharType="begin"/>
        </w:r>
        <w:r>
          <w:instrText xml:space="preserve"> PAGEREF _Toc1132 \h </w:instrText>
        </w:r>
        <w:r>
          <w:fldChar w:fldCharType="separate"/>
        </w:r>
        <w:r>
          <w:t>22</w:t>
        </w:r>
        <w:r>
          <w:fldChar w:fldCharType="end"/>
        </w:r>
      </w:hyperlink>
    </w:p>
    <w:p>
      <w:pPr>
        <w:pStyle w:val="TOC2"/>
        <w:tabs>
          <w:tab w:val="right" w:leader="dot" w:pos="8306"/>
        </w:tabs>
      </w:pPr>
      <w:hyperlink w:anchor="_Toc21330" w:history="1">
        <w:r>
          <w:rPr>
            <w:rFonts w:ascii="仿宋" w:eastAsia="仿宋" w:hAnsi="仿宋" w:cs="仿宋" w:hint="eastAsia"/>
            <w:lang w:eastAsia="zh-CN"/>
          </w:rPr>
          <w:t>(七)、选址综合评价</w:t>
        </w:r>
        <w:r>
          <w:tab/>
        </w:r>
        <w:r>
          <w:fldChar w:fldCharType="begin"/>
        </w:r>
        <w:r>
          <w:instrText xml:space="preserve"> PAGEREF _Toc21330 \h </w:instrText>
        </w:r>
        <w:r>
          <w:fldChar w:fldCharType="separate"/>
        </w:r>
        <w:r>
          <w:t>23</w:t>
        </w:r>
        <w:r>
          <w:fldChar w:fldCharType="end"/>
        </w:r>
      </w:hyperlink>
    </w:p>
    <w:p>
      <w:pPr>
        <w:pStyle w:val="TOC1"/>
        <w:tabs>
          <w:tab w:val="right" w:leader="dot" w:pos="8306"/>
        </w:tabs>
      </w:pPr>
      <w:hyperlink w:anchor="_Toc23278" w:history="1">
        <w:r>
          <w:rPr>
            <w:rFonts w:ascii="仿宋" w:eastAsia="仿宋" w:hAnsi="仿宋" w:cs="仿宋" w:hint="eastAsia"/>
            <w:lang w:eastAsia="zh-CN"/>
          </w:rPr>
          <w:t>五、社会影响分析</w:t>
        </w:r>
        <w:r>
          <w:tab/>
        </w:r>
        <w:r>
          <w:fldChar w:fldCharType="begin"/>
        </w:r>
        <w:r>
          <w:instrText xml:space="preserve"> PAGEREF _Toc23278 \h </w:instrText>
        </w:r>
        <w:r>
          <w:fldChar w:fldCharType="separate"/>
        </w:r>
        <w:r>
          <w:t>24</w:t>
        </w:r>
        <w:r>
          <w:fldChar w:fldCharType="end"/>
        </w:r>
      </w:hyperlink>
    </w:p>
    <w:p>
      <w:pPr>
        <w:pStyle w:val="TOC2"/>
        <w:tabs>
          <w:tab w:val="right" w:leader="dot" w:pos="8306"/>
        </w:tabs>
      </w:pPr>
      <w:hyperlink w:anchor="_Toc29406" w:history="1">
        <w:r>
          <w:rPr>
            <w:rFonts w:ascii="仿宋" w:eastAsia="仿宋" w:hAnsi="仿宋" w:cs="仿宋" w:hint="eastAsia"/>
            <w:lang w:eastAsia="zh-CN"/>
          </w:rPr>
          <w:t>(一)、社会影响效果分析</w:t>
        </w:r>
        <w:r>
          <w:tab/>
        </w:r>
        <w:r>
          <w:fldChar w:fldCharType="begin"/>
        </w:r>
        <w:r>
          <w:instrText xml:space="preserve"> PAGEREF _Toc29406 \h </w:instrText>
        </w:r>
        <w:r>
          <w:fldChar w:fldCharType="separate"/>
        </w:r>
        <w:r>
          <w:t>24</w:t>
        </w:r>
        <w:r>
          <w:fldChar w:fldCharType="end"/>
        </w:r>
      </w:hyperlink>
    </w:p>
    <w:p>
      <w:pPr>
        <w:pStyle w:val="TOC2"/>
        <w:tabs>
          <w:tab w:val="right" w:leader="dot" w:pos="8306"/>
        </w:tabs>
      </w:pPr>
      <w:hyperlink w:anchor="_Toc15286" w:history="1">
        <w:r>
          <w:rPr>
            <w:rFonts w:ascii="仿宋" w:eastAsia="仿宋" w:hAnsi="仿宋" w:cs="仿宋" w:hint="eastAsia"/>
            <w:lang w:eastAsia="zh-CN"/>
          </w:rPr>
          <w:t>(二)、社会适应性分析</w:t>
        </w:r>
        <w:r>
          <w:tab/>
        </w:r>
        <w:r>
          <w:fldChar w:fldCharType="begin"/>
        </w:r>
        <w:r>
          <w:instrText xml:space="preserve"> PAGEREF _Toc15286 \h </w:instrText>
        </w:r>
        <w:r>
          <w:fldChar w:fldCharType="separate"/>
        </w:r>
        <w:r>
          <w:t>26</w:t>
        </w:r>
        <w:r>
          <w:fldChar w:fldCharType="end"/>
        </w:r>
      </w:hyperlink>
    </w:p>
    <w:p>
      <w:pPr>
        <w:pStyle w:val="TOC2"/>
        <w:tabs>
          <w:tab w:val="right" w:leader="dot" w:pos="8306"/>
        </w:tabs>
      </w:pPr>
      <w:hyperlink w:anchor="_Toc6244" w:history="1">
        <w:r>
          <w:rPr>
            <w:rFonts w:ascii="仿宋" w:eastAsia="仿宋" w:hAnsi="仿宋" w:cs="仿宋" w:hint="eastAsia"/>
            <w:lang w:eastAsia="zh-CN"/>
          </w:rPr>
          <w:t>(三)、社会风险及对策分析</w:t>
        </w:r>
        <w:r>
          <w:tab/>
        </w:r>
        <w:r>
          <w:fldChar w:fldCharType="begin"/>
        </w:r>
        <w:r>
          <w:instrText xml:space="preserve"> PAGEREF _Toc6244 \h </w:instrText>
        </w:r>
        <w:r>
          <w:fldChar w:fldCharType="separate"/>
        </w:r>
        <w:r>
          <w:t>28</w:t>
        </w:r>
        <w:r>
          <w:fldChar w:fldCharType="end"/>
        </w:r>
      </w:hyperlink>
    </w:p>
    <w:p>
      <w:pPr>
        <w:pStyle w:val="TOC1"/>
        <w:tabs>
          <w:tab w:val="right" w:leader="dot" w:pos="8306"/>
        </w:tabs>
      </w:pPr>
      <w:hyperlink w:anchor="_Toc24872" w:history="1">
        <w:r>
          <w:rPr>
            <w:rFonts w:ascii="仿宋" w:eastAsia="仿宋" w:hAnsi="仿宋" w:cs="仿宋" w:hint="eastAsia"/>
            <w:lang w:eastAsia="zh-CN"/>
          </w:rPr>
          <w:t>六、背景、必要性分析</w:t>
        </w:r>
        <w:r>
          <w:tab/>
        </w:r>
        <w:r>
          <w:fldChar w:fldCharType="begin"/>
        </w:r>
        <w:r>
          <w:instrText xml:space="preserve"> PAGEREF _Toc24872 \h </w:instrText>
        </w:r>
        <w:r>
          <w:fldChar w:fldCharType="separate"/>
        </w:r>
        <w:r>
          <w:t>31</w:t>
        </w:r>
        <w:r>
          <w:fldChar w:fldCharType="end"/>
        </w:r>
      </w:hyperlink>
    </w:p>
    <w:p>
      <w:pPr>
        <w:pStyle w:val="TOC2"/>
        <w:tabs>
          <w:tab w:val="right" w:leader="dot" w:pos="8306"/>
        </w:tabs>
      </w:pPr>
      <w:hyperlink w:anchor="_Toc7461" w:history="1">
        <w:r>
          <w:rPr>
            <w:rFonts w:ascii="仿宋" w:eastAsia="仿宋" w:hAnsi="仿宋" w:cs="仿宋" w:hint="eastAsia"/>
            <w:lang w:eastAsia="zh-CN"/>
          </w:rPr>
          <w:t>(一)、项目建设背景</w:t>
        </w:r>
        <w:r>
          <w:tab/>
        </w:r>
        <w:r>
          <w:fldChar w:fldCharType="begin"/>
        </w:r>
        <w:r>
          <w:instrText xml:space="preserve"> PAGEREF _Toc7461 \h </w:instrText>
        </w:r>
        <w:r>
          <w:fldChar w:fldCharType="separate"/>
        </w:r>
        <w:r>
          <w:t>31</w:t>
        </w:r>
        <w:r>
          <w:fldChar w:fldCharType="end"/>
        </w:r>
      </w:hyperlink>
    </w:p>
    <w:p>
      <w:pPr>
        <w:pStyle w:val="TOC2"/>
        <w:tabs>
          <w:tab w:val="right" w:leader="dot" w:pos="8306"/>
        </w:tabs>
      </w:pPr>
      <w:hyperlink w:anchor="_Toc20035" w:history="1">
        <w:r>
          <w:rPr>
            <w:rFonts w:ascii="仿宋" w:eastAsia="仿宋" w:hAnsi="仿宋" w:cs="仿宋" w:hint="eastAsia"/>
            <w:lang w:eastAsia="zh-CN"/>
          </w:rPr>
          <w:t>(二)、必要性分析</w:t>
        </w:r>
        <w:r>
          <w:tab/>
        </w:r>
        <w:r>
          <w:fldChar w:fldCharType="begin"/>
        </w:r>
        <w:r>
          <w:instrText xml:space="preserve"> PAGEREF _Toc20035 \h </w:instrText>
        </w:r>
        <w:r>
          <w:fldChar w:fldCharType="separate"/>
        </w:r>
        <w:r>
          <w:t>32</w:t>
        </w:r>
        <w:r>
          <w:fldChar w:fldCharType="end"/>
        </w:r>
      </w:hyperlink>
    </w:p>
    <w:p>
      <w:pPr>
        <w:pStyle w:val="TOC2"/>
        <w:tabs>
          <w:tab w:val="right" w:leader="dot" w:pos="8306"/>
        </w:tabs>
      </w:pPr>
      <w:hyperlink w:anchor="_Toc21468" w:history="1">
        <w:r>
          <w:rPr>
            <w:rFonts w:ascii="仿宋" w:eastAsia="仿宋" w:hAnsi="仿宋" w:cs="仿宋" w:hint="eastAsia"/>
            <w:lang w:eastAsia="zh-CN"/>
          </w:rPr>
          <w:t>(三)、项目建设有利条件</w:t>
        </w:r>
        <w:r>
          <w:tab/>
        </w:r>
        <w:r>
          <w:fldChar w:fldCharType="begin"/>
        </w:r>
        <w:r>
          <w:instrText xml:space="preserve"> PAGEREF _Toc21468 \h </w:instrText>
        </w:r>
        <w:r>
          <w:fldChar w:fldCharType="separate"/>
        </w:r>
        <w:r>
          <w:t>34</w:t>
        </w:r>
        <w:r>
          <w:fldChar w:fldCharType="end"/>
        </w:r>
      </w:hyperlink>
    </w:p>
    <w:p>
      <w:pPr>
        <w:pStyle w:val="TOC1"/>
        <w:tabs>
          <w:tab w:val="right" w:leader="dot" w:pos="8306"/>
        </w:tabs>
      </w:pPr>
      <w:hyperlink w:anchor="_Toc24487" w:history="1">
        <w:r>
          <w:rPr>
            <w:rFonts w:ascii="仿宋" w:eastAsia="仿宋" w:hAnsi="仿宋" w:cs="仿宋" w:hint="eastAsia"/>
            <w:lang w:eastAsia="zh-CN"/>
          </w:rPr>
          <w:t>七、项目进度计划</w:t>
        </w:r>
        <w:r>
          <w:tab/>
        </w:r>
        <w:r>
          <w:fldChar w:fldCharType="begin"/>
        </w:r>
        <w:r>
          <w:instrText xml:space="preserve"> PAGEREF _Toc24487 \h </w:instrText>
        </w:r>
        <w:r>
          <w:fldChar w:fldCharType="separate"/>
        </w:r>
        <w:r>
          <w:t>35</w:t>
        </w:r>
        <w:r>
          <w:fldChar w:fldCharType="end"/>
        </w:r>
      </w:hyperlink>
    </w:p>
    <w:p>
      <w:pPr>
        <w:pStyle w:val="TOC2"/>
        <w:tabs>
          <w:tab w:val="right" w:leader="dot" w:pos="8306"/>
        </w:tabs>
      </w:pPr>
      <w:hyperlink w:anchor="_Toc28720" w:history="1">
        <w:r>
          <w:rPr>
            <w:rFonts w:ascii="仿宋" w:eastAsia="仿宋" w:hAnsi="仿宋" w:cs="仿宋" w:hint="eastAsia"/>
            <w:lang w:eastAsia="zh-CN"/>
          </w:rPr>
          <w:t>(一)、建设周期</w:t>
        </w:r>
        <w:r>
          <w:tab/>
        </w:r>
        <w:r>
          <w:fldChar w:fldCharType="begin"/>
        </w:r>
        <w:r>
          <w:instrText xml:space="preserve"> PAGEREF _Toc28720 \h </w:instrText>
        </w:r>
        <w:r>
          <w:fldChar w:fldCharType="separate"/>
        </w:r>
        <w:r>
          <w:t>35</w:t>
        </w:r>
        <w:r>
          <w:fldChar w:fldCharType="end"/>
        </w:r>
      </w:hyperlink>
    </w:p>
    <w:p>
      <w:pPr>
        <w:pStyle w:val="TOC2"/>
        <w:tabs>
          <w:tab w:val="right" w:leader="dot" w:pos="8306"/>
        </w:tabs>
      </w:pPr>
      <w:hyperlink w:anchor="_Toc17858" w:history="1">
        <w:r>
          <w:rPr>
            <w:rFonts w:ascii="仿宋" w:eastAsia="仿宋" w:hAnsi="仿宋" w:cs="仿宋" w:hint="eastAsia"/>
            <w:lang w:eastAsia="zh-CN"/>
          </w:rPr>
          <w:t>(二)、建设进度</w:t>
        </w:r>
        <w:r>
          <w:tab/>
        </w:r>
        <w:r>
          <w:fldChar w:fldCharType="begin"/>
        </w:r>
        <w:r>
          <w:instrText xml:space="preserve"> PAGEREF _Toc17858 \h </w:instrText>
        </w:r>
        <w:r>
          <w:fldChar w:fldCharType="separate"/>
        </w:r>
        <w:r>
          <w:t>35</w:t>
        </w:r>
        <w:r>
          <w:fldChar w:fldCharType="end"/>
        </w:r>
      </w:hyperlink>
    </w:p>
    <w:p>
      <w:pPr>
        <w:pStyle w:val="TOC2"/>
        <w:tabs>
          <w:tab w:val="right" w:leader="dot" w:pos="8306"/>
        </w:tabs>
      </w:pPr>
      <w:hyperlink w:anchor="_Toc1721" w:history="1">
        <w:r>
          <w:rPr>
            <w:rFonts w:ascii="仿宋" w:eastAsia="仿宋" w:hAnsi="仿宋" w:cs="仿宋" w:hint="eastAsia"/>
            <w:lang w:eastAsia="zh-CN"/>
          </w:rPr>
          <w:t>(三)、进度安排注意事项</w:t>
        </w:r>
        <w:r>
          <w:tab/>
        </w:r>
        <w:r>
          <w:fldChar w:fldCharType="begin"/>
        </w:r>
        <w:r>
          <w:instrText xml:space="preserve"> PAGEREF _Toc1721 \h </w:instrText>
        </w:r>
        <w:r>
          <w:fldChar w:fldCharType="separate"/>
        </w:r>
        <w:r>
          <w:t>37</w:t>
        </w:r>
        <w:r>
          <w:fldChar w:fldCharType="end"/>
        </w:r>
      </w:hyperlink>
    </w:p>
    <w:p>
      <w:pPr>
        <w:pStyle w:val="TOC2"/>
        <w:tabs>
          <w:tab w:val="right" w:leader="dot" w:pos="8306"/>
        </w:tabs>
      </w:pPr>
      <w:hyperlink w:anchor="_Toc14655" w:history="1">
        <w:r>
          <w:rPr>
            <w:rFonts w:ascii="仿宋" w:eastAsia="仿宋" w:hAnsi="仿宋" w:cs="仿宋" w:hint="eastAsia"/>
            <w:lang w:eastAsia="zh-CN"/>
          </w:rPr>
          <w:t>(四)、人力资源配置</w:t>
        </w:r>
        <w:r>
          <w:tab/>
        </w:r>
        <w:r>
          <w:fldChar w:fldCharType="begin"/>
        </w:r>
        <w:r>
          <w:instrText xml:space="preserve"> PAGEREF _Toc14655 \h </w:instrText>
        </w:r>
        <w:r>
          <w:fldChar w:fldCharType="separate"/>
        </w:r>
        <w:r>
          <w:t>38</w:t>
        </w:r>
        <w:r>
          <w:fldChar w:fldCharType="end"/>
        </w:r>
      </w:hyperlink>
    </w:p>
    <w:p>
      <w:pPr>
        <w:pStyle w:val="TOC2"/>
        <w:tabs>
          <w:tab w:val="right" w:leader="dot" w:pos="8306"/>
        </w:tabs>
      </w:pPr>
      <w:hyperlink w:anchor="_Toc21018" w:history="1">
        <w:r>
          <w:rPr>
            <w:rFonts w:ascii="仿宋" w:eastAsia="仿宋" w:hAnsi="仿宋" w:cs="仿宋" w:hint="eastAsia"/>
            <w:lang w:eastAsia="zh-CN"/>
          </w:rPr>
          <w:t>(五)、员工培训</w:t>
        </w:r>
        <w:r>
          <w:tab/>
        </w:r>
        <w:r>
          <w:fldChar w:fldCharType="begin"/>
        </w:r>
        <w:r>
          <w:instrText xml:space="preserve"> PAGEREF _Toc21018 \h </w:instrText>
        </w:r>
        <w:r>
          <w:fldChar w:fldCharType="separate"/>
        </w:r>
        <w:r>
          <w:t>40</w:t>
        </w:r>
        <w:r>
          <w:fldChar w:fldCharType="end"/>
        </w:r>
      </w:hyperlink>
    </w:p>
    <w:p>
      <w:pPr>
        <w:pStyle w:val="TOC2"/>
        <w:tabs>
          <w:tab w:val="right" w:leader="dot" w:pos="8306"/>
        </w:tabs>
      </w:pPr>
      <w:hyperlink w:anchor="_Toc1081" w:history="1">
        <w:r>
          <w:rPr>
            <w:rFonts w:ascii="仿宋" w:eastAsia="仿宋" w:hAnsi="仿宋" w:cs="仿宋" w:hint="eastAsia"/>
            <w:lang w:eastAsia="zh-CN"/>
          </w:rPr>
          <w:t>(六)、项目实施保障</w:t>
        </w:r>
        <w:r>
          <w:tab/>
        </w:r>
        <w:r>
          <w:fldChar w:fldCharType="begin"/>
        </w:r>
        <w:r>
          <w:instrText xml:space="preserve"> PAGEREF _Toc1081 \h </w:instrText>
        </w:r>
        <w:r>
          <w:fldChar w:fldCharType="separate"/>
        </w:r>
        <w:r>
          <w:t>41</w:t>
        </w:r>
        <w:r>
          <w:fldChar w:fldCharType="end"/>
        </w:r>
      </w:hyperlink>
    </w:p>
    <w:p>
      <w:pPr>
        <w:pStyle w:val="TOC2"/>
        <w:tabs>
          <w:tab w:val="right" w:leader="dot" w:pos="8306"/>
        </w:tabs>
      </w:pPr>
      <w:hyperlink w:anchor="_Toc3580" w:history="1">
        <w:r>
          <w:rPr>
            <w:rFonts w:ascii="仿宋" w:eastAsia="仿宋" w:hAnsi="仿宋" w:cs="仿宋" w:hint="eastAsia"/>
            <w:lang w:eastAsia="zh-CN"/>
          </w:rPr>
          <w:t>(七)、安全规范管理</w:t>
        </w:r>
        <w:r>
          <w:tab/>
        </w:r>
        <w:r>
          <w:fldChar w:fldCharType="begin"/>
        </w:r>
        <w:r>
          <w:instrText xml:space="preserve"> PAGEREF _Toc3580 \h </w:instrText>
        </w:r>
        <w:r>
          <w:fldChar w:fldCharType="separate"/>
        </w:r>
        <w:r>
          <w:t>41</w:t>
        </w:r>
        <w:r>
          <w:fldChar w:fldCharType="end"/>
        </w:r>
      </w:hyperlink>
    </w:p>
    <w:p>
      <w:pPr>
        <w:pStyle w:val="TOC1"/>
        <w:tabs>
          <w:tab w:val="right" w:leader="dot" w:pos="8306"/>
        </w:tabs>
      </w:pPr>
      <w:hyperlink w:anchor="_Toc3519" w:history="1">
        <w:r>
          <w:rPr>
            <w:rFonts w:ascii="仿宋" w:eastAsia="仿宋" w:hAnsi="仿宋" w:cs="仿宋" w:hint="eastAsia"/>
            <w:lang w:eastAsia="zh-CN"/>
          </w:rPr>
          <w:t>八、经济效益与社会效益优化</w:t>
        </w:r>
        <w:r>
          <w:tab/>
        </w:r>
        <w:r>
          <w:fldChar w:fldCharType="begin"/>
        </w:r>
        <w:r>
          <w:instrText xml:space="preserve"> PAGEREF _Toc3519 \h </w:instrText>
        </w:r>
        <w:r>
          <w:fldChar w:fldCharType="separate"/>
        </w:r>
        <w:r>
          <w:t>43</w:t>
        </w:r>
        <w:r>
          <w:fldChar w:fldCharType="end"/>
        </w:r>
      </w:hyperlink>
    </w:p>
    <w:p>
      <w:pPr>
        <w:pStyle w:val="TOC2"/>
        <w:tabs>
          <w:tab w:val="right" w:leader="dot" w:pos="8306"/>
        </w:tabs>
      </w:pPr>
      <w:hyperlink w:anchor="_Toc32508" w:history="1">
        <w:r>
          <w:rPr>
            <w:rFonts w:ascii="仿宋" w:eastAsia="仿宋" w:hAnsi="仿宋" w:cs="仿宋" w:hint="eastAsia"/>
            <w:lang w:eastAsia="zh-CN"/>
          </w:rPr>
          <w:t>(一)、经济效益提升策略</w:t>
        </w:r>
        <w:r>
          <w:tab/>
        </w:r>
        <w:r>
          <w:fldChar w:fldCharType="begin"/>
        </w:r>
        <w:r>
          <w:instrText xml:space="preserve"> PAGEREF _Toc32508 \h </w:instrText>
        </w:r>
        <w:r>
          <w:fldChar w:fldCharType="separate"/>
        </w:r>
        <w:r>
          <w:t>43</w:t>
        </w:r>
        <w:r>
          <w:fldChar w:fldCharType="end"/>
        </w:r>
      </w:hyperlink>
    </w:p>
    <w:p>
      <w:pPr>
        <w:pStyle w:val="TOC2"/>
        <w:tabs>
          <w:tab w:val="right" w:leader="dot" w:pos="8306"/>
        </w:tabs>
      </w:pPr>
      <w:hyperlink w:anchor="_Toc17062" w:history="1">
        <w:r>
          <w:rPr>
            <w:rFonts w:ascii="仿宋" w:eastAsia="仿宋" w:hAnsi="仿宋" w:cs="仿宋" w:hint="eastAsia"/>
            <w:lang w:eastAsia="zh-CN"/>
          </w:rPr>
          <w:t>(二)、社会效益增强方案</w:t>
        </w:r>
        <w:r>
          <w:tab/>
        </w:r>
        <w:r>
          <w:fldChar w:fldCharType="begin"/>
        </w:r>
        <w:r>
          <w:instrText xml:space="preserve"> PAGEREF _Toc17062 \h </w:instrText>
        </w:r>
        <w:r>
          <w:fldChar w:fldCharType="separate"/>
        </w:r>
        <w:r>
          <w:t>44</w:t>
        </w:r>
        <w:r>
          <w:fldChar w:fldCharType="end"/>
        </w:r>
      </w:hyperlink>
    </w:p>
    <w:p>
      <w:pPr>
        <w:pStyle w:val="TOC1"/>
        <w:tabs>
          <w:tab w:val="right" w:leader="dot" w:pos="8306"/>
        </w:tabs>
      </w:pPr>
      <w:hyperlink w:anchor="_Toc14008" w:history="1">
        <w:r>
          <w:rPr>
            <w:rFonts w:ascii="仿宋" w:eastAsia="仿宋" w:hAnsi="仿宋" w:cs="仿宋" w:hint="eastAsia"/>
            <w:lang w:eastAsia="zh-CN"/>
          </w:rPr>
          <w:t>九、项目实施与管理方案</w:t>
        </w:r>
        <w:r>
          <w:tab/>
        </w:r>
        <w:r>
          <w:fldChar w:fldCharType="begin"/>
        </w:r>
        <w:r>
          <w:instrText xml:space="preserve"> PAGEREF _Toc14008 \h </w:instrText>
        </w:r>
        <w:r>
          <w:fldChar w:fldCharType="separate"/>
        </w:r>
        <w:r>
          <w:t>45</w:t>
        </w:r>
        <w:r>
          <w:fldChar w:fldCharType="end"/>
        </w:r>
      </w:hyperlink>
    </w:p>
    <w:p>
      <w:pPr>
        <w:pStyle w:val="TOC2"/>
        <w:tabs>
          <w:tab w:val="right" w:leader="dot" w:pos="8306"/>
        </w:tabs>
      </w:pPr>
      <w:hyperlink w:anchor="_Toc19902" w:history="1">
        <w:r>
          <w:rPr>
            <w:rFonts w:ascii="仿宋" w:eastAsia="仿宋" w:hAnsi="仿宋" w:cs="仿宋" w:hint="eastAsia"/>
            <w:lang w:eastAsia="zh-CN"/>
          </w:rPr>
          <w:t>(一)、项目实施计划</w:t>
        </w:r>
        <w:r>
          <w:tab/>
        </w:r>
        <w:r>
          <w:fldChar w:fldCharType="begin"/>
        </w:r>
        <w:r>
          <w:instrText xml:space="preserve"> PAGEREF _Toc19902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76" w:history="1">
        <w:r>
          <w:rPr>
            <w:rFonts w:ascii="仿宋" w:eastAsia="仿宋" w:hAnsi="仿宋" w:cs="仿宋" w:hint="eastAsia"/>
            <w:lang w:eastAsia="zh-CN"/>
          </w:rPr>
          <w:t>(二)、项目组织机构与职责</w:t>
        </w:r>
        <w:r>
          <w:tab/>
        </w:r>
        <w:r>
          <w:fldChar w:fldCharType="begin"/>
        </w:r>
        <w:r>
          <w:instrText xml:space="preserve"> PAGEREF _Toc23976 \h </w:instrText>
        </w:r>
        <w:r>
          <w:fldChar w:fldCharType="separate"/>
        </w:r>
        <w:r>
          <w:t>46</w:t>
        </w:r>
        <w:r>
          <w:fldChar w:fldCharType="end"/>
        </w:r>
      </w:hyperlink>
    </w:p>
    <w:p>
      <w:pPr>
        <w:pStyle w:val="TOC2"/>
        <w:tabs>
          <w:tab w:val="right" w:leader="dot" w:pos="8306"/>
        </w:tabs>
      </w:pPr>
      <w:hyperlink w:anchor="_Toc25319" w:history="1">
        <w:r>
          <w:rPr>
            <w:rFonts w:ascii="仿宋" w:eastAsia="仿宋" w:hAnsi="仿宋" w:cs="仿宋" w:hint="eastAsia"/>
            <w:lang w:eastAsia="zh-CN"/>
          </w:rPr>
          <w:t>(三)、项目管理与监控体系</w:t>
        </w:r>
        <w:r>
          <w:tab/>
        </w:r>
        <w:r>
          <w:fldChar w:fldCharType="begin"/>
        </w:r>
        <w:r>
          <w:instrText xml:space="preserve"> PAGEREF _Toc25319 \h </w:instrText>
        </w:r>
        <w:r>
          <w:fldChar w:fldCharType="separate"/>
        </w:r>
        <w:r>
          <w:t>49</w:t>
        </w:r>
        <w:r>
          <w:fldChar w:fldCharType="end"/>
        </w:r>
      </w:hyperlink>
    </w:p>
    <w:p>
      <w:pPr>
        <w:pStyle w:val="TOC1"/>
        <w:tabs>
          <w:tab w:val="right" w:leader="dot" w:pos="8306"/>
        </w:tabs>
      </w:pPr>
      <w:hyperlink w:anchor="_Toc22633" w:history="1">
        <w:r>
          <w:rPr>
            <w:rFonts w:ascii="仿宋" w:eastAsia="仿宋" w:hAnsi="仿宋" w:cs="仿宋" w:hint="eastAsia"/>
            <w:lang w:eastAsia="zh-CN"/>
          </w:rPr>
          <w:t>十、客户关系管理与市场拓展</w:t>
        </w:r>
        <w:r>
          <w:tab/>
        </w:r>
        <w:r>
          <w:fldChar w:fldCharType="begin"/>
        </w:r>
        <w:r>
          <w:instrText xml:space="preserve"> PAGEREF _Toc22633 \h </w:instrText>
        </w:r>
        <w:r>
          <w:fldChar w:fldCharType="separate"/>
        </w:r>
        <w:r>
          <w:t>50</w:t>
        </w:r>
        <w:r>
          <w:fldChar w:fldCharType="end"/>
        </w:r>
      </w:hyperlink>
    </w:p>
    <w:p>
      <w:pPr>
        <w:pStyle w:val="TOC2"/>
        <w:tabs>
          <w:tab w:val="right" w:leader="dot" w:pos="8306"/>
        </w:tabs>
      </w:pPr>
      <w:hyperlink w:anchor="_Toc15256" w:history="1">
        <w:r>
          <w:rPr>
            <w:rFonts w:ascii="仿宋" w:eastAsia="仿宋" w:hAnsi="仿宋" w:cs="仿宋" w:hint="eastAsia"/>
            <w:lang w:eastAsia="zh-CN"/>
          </w:rPr>
          <w:t>(一)、客户关系管理策略</w:t>
        </w:r>
        <w:r>
          <w:tab/>
        </w:r>
        <w:r>
          <w:fldChar w:fldCharType="begin"/>
        </w:r>
        <w:r>
          <w:instrText xml:space="preserve"> PAGEREF _Toc15256 \h </w:instrText>
        </w:r>
        <w:r>
          <w:fldChar w:fldCharType="separate"/>
        </w:r>
        <w:r>
          <w:t>50</w:t>
        </w:r>
        <w:r>
          <w:fldChar w:fldCharType="end"/>
        </w:r>
      </w:hyperlink>
    </w:p>
    <w:p>
      <w:pPr>
        <w:pStyle w:val="TOC2"/>
        <w:tabs>
          <w:tab w:val="right" w:leader="dot" w:pos="8306"/>
        </w:tabs>
      </w:pPr>
      <w:hyperlink w:anchor="_Toc3226" w:history="1">
        <w:r>
          <w:rPr>
            <w:rFonts w:ascii="仿宋" w:eastAsia="仿宋" w:hAnsi="仿宋" w:cs="仿宋" w:hint="eastAsia"/>
            <w:lang w:eastAsia="zh-CN"/>
          </w:rPr>
          <w:t>(二)、市场拓展方案</w:t>
        </w:r>
        <w:r>
          <w:tab/>
        </w:r>
        <w:r>
          <w:fldChar w:fldCharType="begin"/>
        </w:r>
        <w:r>
          <w:instrText xml:space="preserve"> PAGEREF _Toc3226 \h </w:instrText>
        </w:r>
        <w:r>
          <w:fldChar w:fldCharType="separate"/>
        </w:r>
        <w:r>
          <w:t>51</w:t>
        </w:r>
        <w:r>
          <w:fldChar w:fldCharType="end"/>
        </w:r>
      </w:hyperlink>
    </w:p>
    <w:p>
      <w:pPr>
        <w:pStyle w:val="TOC1"/>
        <w:tabs>
          <w:tab w:val="right" w:leader="dot" w:pos="8306"/>
        </w:tabs>
      </w:pPr>
      <w:hyperlink w:anchor="_Toc6359" w:history="1">
        <w:r>
          <w:rPr>
            <w:rFonts w:ascii="仿宋" w:eastAsia="仿宋" w:hAnsi="仿宋" w:cs="仿宋" w:hint="eastAsia"/>
            <w:lang w:eastAsia="zh-CN"/>
          </w:rPr>
          <w:t>十一、技术创新与产业升级</w:t>
        </w:r>
        <w:r>
          <w:tab/>
        </w:r>
        <w:r>
          <w:fldChar w:fldCharType="begin"/>
        </w:r>
        <w:r>
          <w:instrText xml:space="preserve"> PAGEREF _Toc6359 \h </w:instrText>
        </w:r>
        <w:r>
          <w:fldChar w:fldCharType="separate"/>
        </w:r>
        <w:r>
          <w:t>53</w:t>
        </w:r>
        <w:r>
          <w:fldChar w:fldCharType="end"/>
        </w:r>
      </w:hyperlink>
    </w:p>
    <w:p>
      <w:pPr>
        <w:pStyle w:val="TOC2"/>
        <w:tabs>
          <w:tab w:val="right" w:leader="dot" w:pos="8306"/>
        </w:tabs>
      </w:pPr>
      <w:hyperlink w:anchor="_Toc27014" w:history="1">
        <w:r>
          <w:rPr>
            <w:rFonts w:ascii="仿宋" w:eastAsia="仿宋" w:hAnsi="仿宋" w:cs="仿宋" w:hint="eastAsia"/>
            <w:lang w:eastAsia="zh-CN"/>
          </w:rPr>
          <w:t>(一)、技术创新方向与目标</w:t>
        </w:r>
        <w:r>
          <w:tab/>
        </w:r>
        <w:r>
          <w:fldChar w:fldCharType="begin"/>
        </w:r>
        <w:r>
          <w:instrText xml:space="preserve"> PAGEREF _Toc27014 \h </w:instrText>
        </w:r>
        <w:r>
          <w:fldChar w:fldCharType="separate"/>
        </w:r>
        <w:r>
          <w:t>53</w:t>
        </w:r>
        <w:r>
          <w:fldChar w:fldCharType="end"/>
        </w:r>
      </w:hyperlink>
    </w:p>
    <w:p>
      <w:pPr>
        <w:pStyle w:val="TOC2"/>
        <w:tabs>
          <w:tab w:val="right" w:leader="dot" w:pos="8306"/>
        </w:tabs>
      </w:pPr>
      <w:hyperlink w:anchor="_Toc32179" w:history="1">
        <w:r>
          <w:rPr>
            <w:rFonts w:ascii="仿宋" w:eastAsia="仿宋" w:hAnsi="仿宋" w:cs="仿宋" w:hint="eastAsia"/>
            <w:lang w:eastAsia="zh-CN"/>
          </w:rPr>
          <w:t>(二)、产业升级路径与措施</w:t>
        </w:r>
        <w:r>
          <w:tab/>
        </w:r>
        <w:r>
          <w:fldChar w:fldCharType="begin"/>
        </w:r>
        <w:r>
          <w:instrText xml:space="preserve"> PAGEREF _Toc32179 \h </w:instrText>
        </w:r>
        <w:r>
          <w:fldChar w:fldCharType="separate"/>
        </w:r>
        <w:r>
          <w:t>54</w:t>
        </w:r>
        <w:r>
          <w:fldChar w:fldCharType="end"/>
        </w:r>
      </w:hyperlink>
    </w:p>
    <w:p>
      <w:pPr>
        <w:pStyle w:val="TOC1"/>
        <w:tabs>
          <w:tab w:val="right" w:leader="dot" w:pos="8306"/>
        </w:tabs>
      </w:pPr>
      <w:hyperlink w:anchor="_Toc15147" w:history="1">
        <w:r>
          <w:rPr>
            <w:rFonts w:ascii="仿宋" w:eastAsia="仿宋" w:hAnsi="仿宋" w:cs="仿宋" w:hint="eastAsia"/>
            <w:lang w:eastAsia="zh-CN"/>
          </w:rPr>
          <w:t>十二、项目变更管理</w:t>
        </w:r>
        <w:r>
          <w:tab/>
        </w:r>
        <w:r>
          <w:fldChar w:fldCharType="begin"/>
        </w:r>
        <w:r>
          <w:instrText xml:space="preserve"> PAGEREF _Toc15147 \h </w:instrText>
        </w:r>
        <w:r>
          <w:fldChar w:fldCharType="separate"/>
        </w:r>
        <w:r>
          <w:t>55</w:t>
        </w:r>
        <w:r>
          <w:fldChar w:fldCharType="end"/>
        </w:r>
      </w:hyperlink>
    </w:p>
    <w:p>
      <w:pPr>
        <w:pStyle w:val="TOC2"/>
        <w:tabs>
          <w:tab w:val="right" w:leader="dot" w:pos="8306"/>
        </w:tabs>
      </w:pPr>
      <w:hyperlink w:anchor="_Toc11962" w:history="1">
        <w:r>
          <w:rPr>
            <w:rFonts w:ascii="仿宋" w:eastAsia="仿宋" w:hAnsi="仿宋" w:cs="仿宋" w:hint="eastAsia"/>
            <w:lang w:eastAsia="zh-CN"/>
          </w:rPr>
          <w:t>(一)、变更控制流程</w:t>
        </w:r>
        <w:r>
          <w:tab/>
        </w:r>
        <w:r>
          <w:fldChar w:fldCharType="begin"/>
        </w:r>
        <w:r>
          <w:instrText xml:space="preserve"> PAGEREF _Toc11962 \h </w:instrText>
        </w:r>
        <w:r>
          <w:fldChar w:fldCharType="separate"/>
        </w:r>
        <w:r>
          <w:t>55</w:t>
        </w:r>
        <w:r>
          <w:fldChar w:fldCharType="end"/>
        </w:r>
      </w:hyperlink>
    </w:p>
    <w:p>
      <w:pPr>
        <w:pStyle w:val="TOC2"/>
        <w:tabs>
          <w:tab w:val="right" w:leader="dot" w:pos="8306"/>
        </w:tabs>
      </w:pPr>
      <w:hyperlink w:anchor="_Toc16986" w:history="1">
        <w:r>
          <w:rPr>
            <w:rFonts w:ascii="仿宋" w:eastAsia="仿宋" w:hAnsi="仿宋" w:cs="仿宋" w:hint="eastAsia"/>
            <w:lang w:eastAsia="zh-CN"/>
          </w:rPr>
          <w:t>(二)、影响评估与处理</w:t>
        </w:r>
        <w:r>
          <w:tab/>
        </w:r>
        <w:r>
          <w:fldChar w:fldCharType="begin"/>
        </w:r>
        <w:r>
          <w:instrText xml:space="preserve"> PAGEREF _Toc16986 \h </w:instrText>
        </w:r>
        <w:r>
          <w:fldChar w:fldCharType="separate"/>
        </w:r>
        <w:r>
          <w:t>56</w:t>
        </w:r>
        <w:r>
          <w:fldChar w:fldCharType="end"/>
        </w:r>
      </w:hyperlink>
    </w:p>
    <w:p>
      <w:pPr>
        <w:pStyle w:val="TOC2"/>
        <w:tabs>
          <w:tab w:val="right" w:leader="dot" w:pos="8306"/>
        </w:tabs>
      </w:pPr>
      <w:hyperlink w:anchor="_Toc9735" w:history="1">
        <w:r>
          <w:rPr>
            <w:rFonts w:ascii="仿宋" w:eastAsia="仿宋" w:hAnsi="仿宋" w:cs="仿宋" w:hint="eastAsia"/>
            <w:lang w:eastAsia="zh-CN"/>
          </w:rPr>
          <w:t>(三)、变更记录与追踪</w:t>
        </w:r>
        <w:r>
          <w:tab/>
        </w:r>
        <w:r>
          <w:fldChar w:fldCharType="begin"/>
        </w:r>
        <w:r>
          <w:instrText xml:space="preserve"> PAGEREF _Toc9735 \h </w:instrText>
        </w:r>
        <w:r>
          <w:fldChar w:fldCharType="separate"/>
        </w:r>
        <w:r>
          <w:t>58</w:t>
        </w:r>
        <w:r>
          <w:fldChar w:fldCharType="end"/>
        </w:r>
      </w:hyperlink>
    </w:p>
    <w:p>
      <w:pPr>
        <w:pStyle w:val="TOC2"/>
        <w:tabs>
          <w:tab w:val="right" w:leader="dot" w:pos="8306"/>
        </w:tabs>
      </w:pPr>
      <w:hyperlink w:anchor="_Toc8968" w:history="1">
        <w:r>
          <w:rPr>
            <w:rFonts w:ascii="仿宋" w:eastAsia="仿宋" w:hAnsi="仿宋" w:cs="仿宋" w:hint="eastAsia"/>
            <w:lang w:eastAsia="zh-CN"/>
          </w:rPr>
          <w:t>(四)、变更管理策略</w:t>
        </w:r>
        <w:r>
          <w:tab/>
        </w:r>
        <w:r>
          <w:fldChar w:fldCharType="begin"/>
        </w:r>
        <w:r>
          <w:instrText xml:space="preserve"> PAGEREF _Toc8968 \h </w:instrText>
        </w:r>
        <w:r>
          <w:fldChar w:fldCharType="separate"/>
        </w:r>
        <w:r>
          <w:t>59</w:t>
        </w:r>
        <w:r>
          <w:fldChar w:fldCharType="end"/>
        </w:r>
      </w:hyperlink>
    </w:p>
    <w:p>
      <w:pPr>
        <w:pStyle w:val="TOC1"/>
        <w:tabs>
          <w:tab w:val="right" w:leader="dot" w:pos="8306"/>
        </w:tabs>
      </w:pPr>
      <w:hyperlink w:anchor="_Toc26843" w:history="1">
        <w:r>
          <w:rPr>
            <w:rFonts w:ascii="仿宋" w:eastAsia="仿宋" w:hAnsi="仿宋" w:cs="仿宋" w:hint="eastAsia"/>
            <w:lang w:eastAsia="zh-CN"/>
          </w:rPr>
          <w:t>十三、产业协同与集群发展</w:t>
        </w:r>
        <w:r>
          <w:tab/>
        </w:r>
        <w:r>
          <w:fldChar w:fldCharType="begin"/>
        </w:r>
        <w:r>
          <w:instrText xml:space="preserve"> PAGEREF _Toc26843 \h </w:instrText>
        </w:r>
        <w:r>
          <w:fldChar w:fldCharType="separate"/>
        </w:r>
        <w:r>
          <w:t>61</w:t>
        </w:r>
        <w:r>
          <w:fldChar w:fldCharType="end"/>
        </w:r>
      </w:hyperlink>
    </w:p>
    <w:p>
      <w:pPr>
        <w:pStyle w:val="TOC2"/>
        <w:tabs>
          <w:tab w:val="right" w:leader="dot" w:pos="8306"/>
        </w:tabs>
      </w:pPr>
      <w:hyperlink w:anchor="_Toc527" w:history="1">
        <w:r>
          <w:rPr>
            <w:rFonts w:ascii="仿宋" w:eastAsia="仿宋" w:hAnsi="仿宋" w:cs="仿宋" w:hint="eastAsia"/>
            <w:lang w:eastAsia="zh-CN"/>
          </w:rPr>
          <w:t>(一)、产业协同机制建设</w:t>
        </w:r>
        <w:r>
          <w:tab/>
        </w:r>
        <w:r>
          <w:fldChar w:fldCharType="begin"/>
        </w:r>
        <w:r>
          <w:instrText xml:space="preserve"> PAGEREF _Toc527 \h </w:instrText>
        </w:r>
        <w:r>
          <w:fldChar w:fldCharType="separate"/>
        </w:r>
        <w:r>
          <w:t>61</w:t>
        </w:r>
        <w:r>
          <w:fldChar w:fldCharType="end"/>
        </w:r>
      </w:hyperlink>
    </w:p>
    <w:p>
      <w:pPr>
        <w:pStyle w:val="TOC2"/>
        <w:tabs>
          <w:tab w:val="right" w:leader="dot" w:pos="8306"/>
        </w:tabs>
      </w:pPr>
      <w:hyperlink w:anchor="_Toc21213" w:history="1">
        <w:r>
          <w:rPr>
            <w:rFonts w:ascii="仿宋" w:eastAsia="仿宋" w:hAnsi="仿宋" w:cs="仿宋" w:hint="eastAsia"/>
            <w:lang w:eastAsia="zh-CN"/>
          </w:rPr>
          <w:t>(二)、产业集群培育与发展</w:t>
        </w:r>
        <w:r>
          <w:tab/>
        </w:r>
        <w:r>
          <w:fldChar w:fldCharType="begin"/>
        </w:r>
        <w:r>
          <w:instrText xml:space="preserve"> PAGEREF _Toc21213 \h </w:instrText>
        </w:r>
        <w:r>
          <w:fldChar w:fldCharType="separate"/>
        </w:r>
        <w:r>
          <w:t>62</w:t>
        </w:r>
        <w:r>
          <w:fldChar w:fldCharType="end"/>
        </w:r>
      </w:hyperlink>
    </w:p>
    <w:p>
      <w:pPr>
        <w:pStyle w:val="TOC1"/>
        <w:tabs>
          <w:tab w:val="right" w:leader="dot" w:pos="8306"/>
        </w:tabs>
      </w:pPr>
      <w:hyperlink w:anchor="_Toc13795" w:history="1">
        <w:r>
          <w:rPr>
            <w:rFonts w:ascii="仿宋" w:eastAsia="仿宋" w:hAnsi="仿宋" w:cs="仿宋" w:hint="eastAsia"/>
            <w:lang w:eastAsia="zh-CN"/>
          </w:rPr>
          <w:t>十四、知识产权管理与保护</w:t>
        </w:r>
        <w:r>
          <w:tab/>
        </w:r>
        <w:r>
          <w:fldChar w:fldCharType="begin"/>
        </w:r>
        <w:r>
          <w:instrText xml:space="preserve"> PAGEREF _Toc13795 \h </w:instrText>
        </w:r>
        <w:r>
          <w:fldChar w:fldCharType="separate"/>
        </w:r>
        <w:r>
          <w:t>63</w:t>
        </w:r>
        <w:r>
          <w:fldChar w:fldCharType="end"/>
        </w:r>
      </w:hyperlink>
    </w:p>
    <w:p>
      <w:pPr>
        <w:pStyle w:val="TOC2"/>
        <w:tabs>
          <w:tab w:val="right" w:leader="dot" w:pos="8306"/>
        </w:tabs>
      </w:pPr>
      <w:hyperlink w:anchor="_Toc19571" w:history="1">
        <w:r>
          <w:rPr>
            <w:rFonts w:ascii="仿宋" w:eastAsia="仿宋" w:hAnsi="仿宋" w:cs="仿宋" w:hint="eastAsia"/>
            <w:lang w:eastAsia="zh-CN"/>
          </w:rPr>
          <w:t>(一)、知识产权管理体系建设</w:t>
        </w:r>
        <w:r>
          <w:tab/>
        </w:r>
        <w:r>
          <w:fldChar w:fldCharType="begin"/>
        </w:r>
        <w:r>
          <w:instrText xml:space="preserve"> PAGEREF _Toc19571 \h </w:instrText>
        </w:r>
        <w:r>
          <w:fldChar w:fldCharType="separate"/>
        </w:r>
        <w:r>
          <w:t>63</w:t>
        </w:r>
        <w:r>
          <w:fldChar w:fldCharType="end"/>
        </w:r>
      </w:hyperlink>
    </w:p>
    <w:p>
      <w:pPr>
        <w:pStyle w:val="TOC2"/>
        <w:tabs>
          <w:tab w:val="right" w:leader="dot" w:pos="8306"/>
        </w:tabs>
      </w:pPr>
      <w:hyperlink w:anchor="_Toc18956" w:history="1">
        <w:r>
          <w:rPr>
            <w:rFonts w:ascii="仿宋" w:eastAsia="仿宋" w:hAnsi="仿宋" w:cs="仿宋" w:hint="eastAsia"/>
            <w:lang w:eastAsia="zh-CN"/>
          </w:rPr>
          <w:t>(二)、知识产权保护措施</w:t>
        </w:r>
        <w:r>
          <w:tab/>
        </w:r>
        <w:r>
          <w:fldChar w:fldCharType="begin"/>
        </w:r>
        <w:r>
          <w:instrText xml:space="preserve"> PAGEREF _Toc18956 \h </w:instrText>
        </w:r>
        <w:r>
          <w:fldChar w:fldCharType="separate"/>
        </w:r>
        <w:r>
          <w:t>64</w:t>
        </w:r>
        <w:r>
          <w:fldChar w:fldCharType="end"/>
        </w:r>
      </w:hyperlink>
    </w:p>
    <w:p>
      <w:pPr>
        <w:pStyle w:val="TOC1"/>
        <w:tabs>
          <w:tab w:val="right" w:leader="dot" w:pos="8306"/>
        </w:tabs>
      </w:pPr>
      <w:hyperlink w:anchor="_Toc19670" w:history="1">
        <w:r>
          <w:rPr>
            <w:rFonts w:ascii="仿宋" w:eastAsia="仿宋" w:hAnsi="仿宋" w:cs="仿宋" w:hint="eastAsia"/>
            <w:lang w:eastAsia="zh-CN"/>
          </w:rPr>
          <w:t>十五、人力资源管理与开发</w:t>
        </w:r>
        <w:r>
          <w:tab/>
        </w:r>
        <w:r>
          <w:fldChar w:fldCharType="begin"/>
        </w:r>
        <w:r>
          <w:instrText xml:space="preserve"> PAGEREF _Toc19670 \h </w:instrText>
        </w:r>
        <w:r>
          <w:fldChar w:fldCharType="separate"/>
        </w:r>
        <w:r>
          <w:t>65</w:t>
        </w:r>
        <w:r>
          <w:fldChar w:fldCharType="end"/>
        </w:r>
      </w:hyperlink>
    </w:p>
    <w:p>
      <w:pPr>
        <w:pStyle w:val="TOC2"/>
        <w:tabs>
          <w:tab w:val="right" w:leader="dot" w:pos="8306"/>
        </w:tabs>
      </w:pPr>
      <w:hyperlink w:anchor="_Toc21352" w:history="1">
        <w:r>
          <w:rPr>
            <w:rFonts w:ascii="仿宋" w:eastAsia="仿宋" w:hAnsi="仿宋" w:cs="仿宋" w:hint="eastAsia"/>
            <w:lang w:eastAsia="zh-CN"/>
          </w:rPr>
          <w:t>(一)、人力资源规划</w:t>
        </w:r>
        <w:r>
          <w:tab/>
        </w:r>
        <w:r>
          <w:fldChar w:fldCharType="begin"/>
        </w:r>
        <w:r>
          <w:instrText xml:space="preserve"> PAGEREF _Toc21352 \h </w:instrText>
        </w:r>
        <w:r>
          <w:fldChar w:fldCharType="separate"/>
        </w:r>
        <w:r>
          <w:t>65</w:t>
        </w:r>
        <w:r>
          <w:fldChar w:fldCharType="end"/>
        </w:r>
      </w:hyperlink>
    </w:p>
    <w:p>
      <w:pPr>
        <w:pStyle w:val="TOC2"/>
        <w:tabs>
          <w:tab w:val="right" w:leader="dot" w:pos="8306"/>
        </w:tabs>
      </w:pPr>
      <w:hyperlink w:anchor="_Toc19917" w:history="1">
        <w:r>
          <w:rPr>
            <w:rFonts w:ascii="仿宋" w:eastAsia="仿宋" w:hAnsi="仿宋" w:cs="仿宋" w:hint="eastAsia"/>
            <w:lang w:eastAsia="zh-CN"/>
          </w:rPr>
          <w:t>(二)、人力资源开发与培训</w:t>
        </w:r>
        <w:r>
          <w:tab/>
        </w:r>
        <w:r>
          <w:fldChar w:fldCharType="begin"/>
        </w:r>
        <w:r>
          <w:instrText xml:space="preserve"> PAGEREF _Toc19917 \h </w:instrText>
        </w:r>
        <w:r>
          <w:fldChar w:fldCharType="separate"/>
        </w:r>
        <w:r>
          <w:t>67</w:t>
        </w:r>
        <w:r>
          <w:fldChar w:fldCharType="end"/>
        </w:r>
      </w:hyperlink>
    </w:p>
    <w:p>
      <w:pPr>
        <w:pStyle w:val="TOC1"/>
        <w:tabs>
          <w:tab w:val="right" w:leader="dot" w:pos="8306"/>
        </w:tabs>
      </w:pPr>
      <w:hyperlink w:anchor="_Toc17281" w:history="1">
        <w:r>
          <w:rPr>
            <w:rFonts w:ascii="仿宋" w:eastAsia="仿宋" w:hAnsi="仿宋" w:cs="仿宋" w:hint="eastAsia"/>
            <w:lang w:eastAsia="zh-CN"/>
          </w:rPr>
          <w:t>十六、法律法规与政策遵循</w:t>
        </w:r>
        <w:r>
          <w:tab/>
        </w:r>
        <w:r>
          <w:fldChar w:fldCharType="begin"/>
        </w:r>
        <w:r>
          <w:instrText xml:space="preserve"> PAGEREF _Toc17281 \h </w:instrText>
        </w:r>
        <w:r>
          <w:fldChar w:fldCharType="separate"/>
        </w:r>
        <w:r>
          <w:t>70</w:t>
        </w:r>
        <w:r>
          <w:fldChar w:fldCharType="end"/>
        </w:r>
      </w:hyperlink>
    </w:p>
    <w:p>
      <w:pPr>
        <w:pStyle w:val="TOC2"/>
        <w:tabs>
          <w:tab w:val="right" w:leader="dot" w:pos="8306"/>
        </w:tabs>
      </w:pPr>
      <w:hyperlink w:anchor="_Toc17968" w:history="1">
        <w:r>
          <w:rPr>
            <w:rFonts w:ascii="仿宋" w:eastAsia="仿宋" w:hAnsi="仿宋" w:cs="仿宋" w:hint="eastAsia"/>
            <w:lang w:eastAsia="zh-CN"/>
          </w:rPr>
          <w:t>(一)、法律法规遵守</w:t>
        </w:r>
        <w:r>
          <w:tab/>
        </w:r>
        <w:r>
          <w:fldChar w:fldCharType="begin"/>
        </w:r>
        <w:r>
          <w:instrText xml:space="preserve"> PAGEREF _Toc17968 \h </w:instrText>
        </w:r>
        <w:r>
          <w:fldChar w:fldCharType="separate"/>
        </w:r>
        <w:r>
          <w:t>70</w:t>
        </w:r>
        <w:r>
          <w:fldChar w:fldCharType="end"/>
        </w:r>
      </w:hyperlink>
    </w:p>
    <w:p>
      <w:pPr>
        <w:pStyle w:val="TOC2"/>
        <w:tabs>
          <w:tab w:val="right" w:leader="dot" w:pos="8306"/>
        </w:tabs>
      </w:pPr>
      <w:hyperlink w:anchor="_Toc7027" w:history="1">
        <w:r>
          <w:rPr>
            <w:rFonts w:ascii="仿宋" w:eastAsia="仿宋" w:hAnsi="仿宋" w:cs="仿宋" w:hint="eastAsia"/>
            <w:lang w:eastAsia="zh-CN"/>
          </w:rPr>
          <w:t>(二)、政策导向与利用</w:t>
        </w:r>
        <w:r>
          <w:tab/>
        </w:r>
        <w:r>
          <w:fldChar w:fldCharType="begin"/>
        </w:r>
        <w:r>
          <w:instrText xml:space="preserve"> PAGEREF _Toc7027 \h </w:instrText>
        </w:r>
        <w:r>
          <w:fldChar w:fldCharType="separate"/>
        </w:r>
        <w:r>
          <w:t>71</w:t>
        </w:r>
        <w:r>
          <w:fldChar w:fldCharType="end"/>
        </w:r>
      </w:hyperlink>
    </w:p>
    <w:p>
      <w:pPr>
        <w:pStyle w:val="TOC1"/>
        <w:tabs>
          <w:tab w:val="right" w:leader="dot" w:pos="8306"/>
        </w:tabs>
      </w:pPr>
      <w:hyperlink w:anchor="_Toc10664" w:history="1">
        <w:r>
          <w:rPr>
            <w:rFonts w:ascii="仿宋" w:eastAsia="仿宋" w:hAnsi="仿宋" w:cs="仿宋" w:hint="eastAsia"/>
            <w:lang w:eastAsia="zh-CN"/>
          </w:rPr>
          <w:t>十七、合作与交流机制建立</w:t>
        </w:r>
        <w:r>
          <w:tab/>
        </w:r>
        <w:r>
          <w:fldChar w:fldCharType="begin"/>
        </w:r>
        <w:r>
          <w:instrText xml:space="preserve"> PAGEREF _Toc10664 \h </w:instrText>
        </w:r>
        <w:r>
          <w:fldChar w:fldCharType="separate"/>
        </w:r>
        <w:r>
          <w:t>72</w:t>
        </w:r>
        <w:r>
          <w:fldChar w:fldCharType="end"/>
        </w:r>
      </w:hyperlink>
    </w:p>
    <w:p>
      <w:pPr>
        <w:pStyle w:val="TOC2"/>
        <w:tabs>
          <w:tab w:val="right" w:leader="dot" w:pos="8306"/>
        </w:tabs>
      </w:pPr>
      <w:hyperlink w:anchor="_Toc9023" w:history="1">
        <w:r>
          <w:rPr>
            <w:rFonts w:ascii="仿宋" w:eastAsia="仿宋" w:hAnsi="仿宋" w:cs="仿宋" w:hint="eastAsia"/>
            <w:lang w:eastAsia="zh-CN"/>
          </w:rPr>
          <w:t>(一)、合作伙伴选择与合作方式</w:t>
        </w:r>
        <w:r>
          <w:tab/>
        </w:r>
        <w:r>
          <w:fldChar w:fldCharType="begin"/>
        </w:r>
        <w:r>
          <w:instrText xml:space="preserve"> PAGEREF _Toc9023 \h </w:instrText>
        </w:r>
        <w:r>
          <w:fldChar w:fldCharType="separate"/>
        </w:r>
        <w:r>
          <w:t>72</w:t>
        </w:r>
        <w:r>
          <w:fldChar w:fldCharType="end"/>
        </w:r>
      </w:hyperlink>
    </w:p>
    <w:p>
      <w:pPr>
        <w:pStyle w:val="TOC2"/>
        <w:tabs>
          <w:tab w:val="right" w:leader="dot" w:pos="8306"/>
        </w:tabs>
      </w:pPr>
      <w:hyperlink w:anchor="_Toc8005" w:history="1">
        <w:r>
          <w:rPr>
            <w:rFonts w:ascii="仿宋" w:eastAsia="仿宋" w:hAnsi="仿宋" w:cs="仿宋" w:hint="eastAsia"/>
            <w:lang w:eastAsia="zh-CN"/>
          </w:rPr>
          <w:t>(二)、交流与合作平台搭建</w:t>
        </w:r>
        <w:r>
          <w:tab/>
        </w:r>
        <w:r>
          <w:fldChar w:fldCharType="begin"/>
        </w:r>
        <w:r>
          <w:instrText xml:space="preserve"> PAGEREF _Toc8005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94"/>
      <w:r>
        <w:rPr>
          <w:rFonts w:ascii="仿宋" w:eastAsia="仿宋" w:hAnsi="仿宋" w:cs="仿宋" w:hint="eastAsia"/>
          <w:sz w:val="28"/>
          <w:lang w:eastAsia="zh-CN"/>
        </w:rPr>
        <w:t>一、助悬剂项目概论</w:t>
      </w:r>
      <w:bookmarkEnd w:id="2"/>
    </w:p>
    <w:p>
      <w:pPr>
        <w:pStyle w:val="Heading2"/>
        <w:rPr>
          <w:rFonts w:ascii="仿宋" w:eastAsia="仿宋" w:hAnsi="仿宋" w:cs="仿宋" w:hint="eastAsia"/>
          <w:lang w:eastAsia="zh-CN"/>
        </w:rPr>
      </w:pPr>
      <w:bookmarkStart w:id="3" w:name="_Toc175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助悬剂项目的申报单位是“XXX实业发展公司”，这是一家在其所处行业内备受尊敬的企业。公司自成立以来，通过其在助悬剂项目中表现出的创新精神和卓越执行力，在市场上赢得了显著的地位。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该公司的法定代表人秦XX，在助悬剂项目及其他多个行业领域中都有着显著的贡献。秦XX以其出色的领导才能和敏锐的商业洞察力，带领公司在助悬剂项目等多个领域实现了持续的成长和成功。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助悬剂项目的重要合作伙伴。公司专注于[行业名称]领域，以创新作为驱动力，不断推动技术进步和市场扩张。在助悬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助悬剂项目中展现了强劲的增长和稳定的财务表现。公司通过有效的策略，在助悬剂项目中扩大了其市场份额并增强了盈利能力。同时，公司积极承担社会责任，参与各类社会公益项目，增强了其在助悬剂项目中的品牌形象和社会影响力。</w:t>
      </w:r>
    </w:p>
    <w:p>
      <w:pPr>
        <w:pStyle w:val="Heading2"/>
        <w:ind w:firstLine="560" w:firstLineChars="200"/>
        <w:rPr>
          <w:rFonts w:ascii="仿宋" w:eastAsia="仿宋" w:hAnsi="仿宋" w:cs="仿宋" w:hint="eastAsia"/>
          <w:sz w:val="28"/>
          <w:lang w:eastAsia="zh-CN"/>
        </w:rPr>
      </w:pPr>
      <w:bookmarkStart w:id="4" w:name="_Toc2656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助悬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助悬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057"/>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0578"/>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376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766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1641"/>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6668"/>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一、助悬剂项目的技术资源开发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助悬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二、助悬剂项目的人力资源管理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人力资源方面，助悬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三、助悬剂项目的资金资源筹措与优化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助悬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0607"/>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助悬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助悬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助悬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18352"/>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助悬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https://d.book118.com/237060143154006046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3E32B5"/>
    <w:rsid w:val="4D3E32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060143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2024-02-19T14:39:00Z</dcterms:created>
  <dcterms:modified xsi:type="dcterms:W3CDTF">2024-02-19T14:40:10Z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9B2DD299F22D44BB9CDC14176B0FA19D_11</vt:lpwstr>
  </property>
  <property fmtid="{D5CDD505-2E9C-101B-9397-08002B2CF9AE}" pid="3" name="KSOProductBuildVer">
    <vt:lpwstr>2052-12.1.0.16250</vt:lpwstr>
  </property>
</Properties>
</file>