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D21CD" w:rsidP="00BD21CD" w14:paraId="6579545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D21CD">
        <w:rPr>
          <w:rFonts w:ascii="华文中宋" w:eastAsia="华文中宋" w:hAnsi="华文中宋"/>
          <w:b/>
          <w:sz w:val="30"/>
        </w:rPr>
        <w:t>2023</w:t>
      </w:r>
      <w:r w:rsidRPr="00BD21CD">
        <w:rPr>
          <w:rFonts w:ascii="华文中宋" w:eastAsia="华文中宋" w:hAnsi="华文中宋"/>
          <w:b/>
          <w:sz w:val="30"/>
        </w:rPr>
        <w:t>上海松江公共交通有限公司驾驶员招聘</w:t>
      </w:r>
      <w:r w:rsidRPr="00BD21CD">
        <w:rPr>
          <w:rFonts w:ascii="华文中宋" w:eastAsia="华文中宋" w:hAnsi="华文中宋"/>
          <w:b/>
          <w:sz w:val="30"/>
        </w:rPr>
        <w:t>31</w:t>
      </w:r>
      <w:r w:rsidRPr="00BD21CD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7AA6A7F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68768D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73CD77A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C73944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690BA57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7ED8430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4990AAE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4DFA2D4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11A7B4D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9D170D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</w:t>
      </w:r>
      <w:r w:rsidRPr="006D34C4">
        <w:rPr>
          <w:rFonts w:ascii="微软雅黑" w:eastAsia="微软雅黑" w:cs="微软雅黑"/>
          <w:szCs w:val="14"/>
        </w:rPr>
        <w:t>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2E31F6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7E37B15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399A4B8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6F50C22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0836186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1E53228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660593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岁，涉嫌故意杀人被提起公诉，小光没有委托辩护人，其父母也未为其聘请，对此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94BEB2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、小光可以自行辩护，不必请辩护人</w:t>
      </w:r>
    </w:p>
    <w:p w:rsidR="006D34C4" w14:paraId="2088EBF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、小光无须聘请辩护人，自己也无权辩护</w:t>
      </w:r>
    </w:p>
    <w:p w:rsidR="006D34C4" w14:paraId="3FD24B4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、法院应当为小光指定辩护人</w:t>
      </w:r>
    </w:p>
    <w:p w:rsidR="006D34C4" w14:paraId="019F0B7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、法院可以为小光指定辩护人</w:t>
      </w:r>
    </w:p>
    <w:p w:rsidR="006D34C4" w14:paraId="4D875C7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</w:p>
    <w:p w:rsidR="006D34C4" w14:paraId="5CF3670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《中华人民共和国刑事诉讼法》规定，未成年犯罪嫌疑人、被告人没有委托辩护人的，人民法院、人民检察院、公安机关应当通知法律援助机构指派律师为其提供辩护。小光今年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岁，仍属于未成年人，因此根据规定，人民法院应当为小光指定辩护人。故选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0C51B8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4BE515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3443C9D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27A2B11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2770336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1670E48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03FBD2A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ECDAE1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639D9BB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306C740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https://d.book118.com/237110115161006035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1CD" w:rsidP="00B77510" w14:paraId="1E097B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21CD" w14:paraId="620B3FA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1CD" w:rsidP="00B77510" w14:paraId="6CE3C6CD" w14:textId="7E33B0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D21CD" w14:paraId="1282E3A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1CD" w14:paraId="0FEE038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1CD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21C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1CD" w:rsidP="00B77510" w14:textId="7E33B0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D21C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1C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1CD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21C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1CD" w:rsidP="00B77510" w14:textId="7E33B0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D21C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1C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1CD" w14:paraId="42CBE42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1CD" w14:paraId="54FCECB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1CD" w14:paraId="7251A4A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1C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1C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1C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1C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1C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1C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A77B3E"/>
    <w:rsid w:val="00B77510"/>
    <w:rsid w:val="00BD21CD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5A56E5D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BD21C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D21CD"/>
    <w:rPr>
      <w:sz w:val="18"/>
      <w:szCs w:val="18"/>
    </w:rPr>
  </w:style>
  <w:style w:type="paragraph" w:styleId="Footer">
    <w:name w:val="footer"/>
    <w:basedOn w:val="Normal"/>
    <w:link w:val="a0"/>
    <w:rsid w:val="00BD21C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D21CD"/>
    <w:rPr>
      <w:sz w:val="18"/>
      <w:szCs w:val="18"/>
    </w:rPr>
  </w:style>
  <w:style w:type="character" w:styleId="PageNumber">
    <w:name w:val="page number"/>
    <w:basedOn w:val="DefaultParagraphFont"/>
    <w:rsid w:val="00BD21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3711011516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2992</Words>
  <Characters>17058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2024-01-30T12:52:00Z</dcterms:created>
  <dcterms:modified xsi:type="dcterms:W3CDTF">2024-01-30T12:52:00Z</dcterms:modified>
</cp:coreProperties>
</file>