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七向织物项目规划设计蓝图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275" w:history="1">
        <w:r>
          <w:rPr>
            <w:rFonts w:ascii="仿宋" w:eastAsia="仿宋" w:hAnsi="仿宋" w:cs="仿宋" w:hint="eastAsia"/>
            <w:lang w:eastAsia="zh-CN"/>
          </w:rPr>
          <w:t>前言</w:t>
        </w:r>
        <w:r>
          <w:tab/>
        </w:r>
        <w:r>
          <w:fldChar w:fldCharType="begin"/>
        </w:r>
        <w:r>
          <w:instrText xml:space="preserve"> PAGEREF _Toc9275 \h </w:instrText>
        </w:r>
        <w:r>
          <w:fldChar w:fldCharType="separate"/>
        </w:r>
        <w:r>
          <w:t>3</w:t>
        </w:r>
        <w:r>
          <w:fldChar w:fldCharType="end"/>
        </w:r>
      </w:hyperlink>
    </w:p>
    <w:p>
      <w:pPr>
        <w:pStyle w:val="TOC1"/>
        <w:tabs>
          <w:tab w:val="right" w:leader="dot" w:pos="8306"/>
        </w:tabs>
      </w:pPr>
      <w:hyperlink w:anchor="_Toc27067" w:history="1">
        <w:r>
          <w:rPr>
            <w:rFonts w:ascii="仿宋" w:eastAsia="仿宋" w:hAnsi="仿宋" w:cs="仿宋" w:hint="eastAsia"/>
            <w:lang w:eastAsia="zh-CN"/>
          </w:rPr>
          <w:t>一、七向织物项目可持续发展</w:t>
        </w:r>
        <w:r>
          <w:tab/>
        </w:r>
        <w:r>
          <w:fldChar w:fldCharType="begin"/>
        </w:r>
        <w:r>
          <w:instrText xml:space="preserve"> PAGEREF _Toc27067 \h </w:instrText>
        </w:r>
        <w:r>
          <w:fldChar w:fldCharType="separate"/>
        </w:r>
        <w:r>
          <w:t>3</w:t>
        </w:r>
        <w:r>
          <w:fldChar w:fldCharType="end"/>
        </w:r>
      </w:hyperlink>
    </w:p>
    <w:p>
      <w:pPr>
        <w:pStyle w:val="TOC2"/>
        <w:tabs>
          <w:tab w:val="right" w:leader="dot" w:pos="8306"/>
        </w:tabs>
      </w:pPr>
      <w:hyperlink w:anchor="_Toc25013" w:history="1">
        <w:r>
          <w:rPr>
            <w:rFonts w:ascii="仿宋" w:eastAsia="仿宋" w:hAnsi="仿宋" w:cs="仿宋" w:hint="eastAsia"/>
            <w:lang w:eastAsia="zh-CN"/>
          </w:rPr>
          <w:t>(一)、可持续战略与实践</w:t>
        </w:r>
        <w:r>
          <w:tab/>
        </w:r>
        <w:r>
          <w:fldChar w:fldCharType="begin"/>
        </w:r>
        <w:r>
          <w:instrText xml:space="preserve"> PAGEREF _Toc25013 \h </w:instrText>
        </w:r>
        <w:r>
          <w:fldChar w:fldCharType="separate"/>
        </w:r>
        <w:r>
          <w:t>3</w:t>
        </w:r>
        <w:r>
          <w:fldChar w:fldCharType="end"/>
        </w:r>
      </w:hyperlink>
    </w:p>
    <w:p>
      <w:pPr>
        <w:pStyle w:val="TOC2"/>
        <w:tabs>
          <w:tab w:val="right" w:leader="dot" w:pos="8306"/>
        </w:tabs>
      </w:pPr>
      <w:hyperlink w:anchor="_Toc32261" w:history="1">
        <w:r>
          <w:rPr>
            <w:rFonts w:ascii="仿宋" w:eastAsia="仿宋" w:hAnsi="仿宋" w:cs="仿宋" w:hint="eastAsia"/>
            <w:lang w:eastAsia="zh-CN"/>
          </w:rPr>
          <w:t>(二)、环保与社会责任</w:t>
        </w:r>
        <w:r>
          <w:tab/>
        </w:r>
        <w:r>
          <w:fldChar w:fldCharType="begin"/>
        </w:r>
        <w:r>
          <w:instrText xml:space="preserve"> PAGEREF _Toc32261 \h </w:instrText>
        </w:r>
        <w:r>
          <w:fldChar w:fldCharType="separate"/>
        </w:r>
        <w:r>
          <w:t>4</w:t>
        </w:r>
        <w:r>
          <w:fldChar w:fldCharType="end"/>
        </w:r>
      </w:hyperlink>
    </w:p>
    <w:p>
      <w:pPr>
        <w:pStyle w:val="TOC1"/>
        <w:tabs>
          <w:tab w:val="right" w:leader="dot" w:pos="8306"/>
        </w:tabs>
      </w:pPr>
      <w:hyperlink w:anchor="_Toc17229" w:history="1">
        <w:r>
          <w:rPr>
            <w:rFonts w:ascii="仿宋" w:eastAsia="仿宋" w:hAnsi="仿宋" w:cs="仿宋" w:hint="eastAsia"/>
            <w:lang w:eastAsia="zh-CN"/>
          </w:rPr>
          <w:t>二、七向织物项目建设单位说明</w:t>
        </w:r>
        <w:r>
          <w:tab/>
        </w:r>
        <w:r>
          <w:fldChar w:fldCharType="begin"/>
        </w:r>
        <w:r>
          <w:instrText xml:space="preserve"> PAGEREF _Toc17229 \h </w:instrText>
        </w:r>
        <w:r>
          <w:fldChar w:fldCharType="separate"/>
        </w:r>
        <w:r>
          <w:t>5</w:t>
        </w:r>
        <w:r>
          <w:fldChar w:fldCharType="end"/>
        </w:r>
      </w:hyperlink>
    </w:p>
    <w:p>
      <w:pPr>
        <w:pStyle w:val="TOC2"/>
        <w:tabs>
          <w:tab w:val="right" w:leader="dot" w:pos="8306"/>
        </w:tabs>
      </w:pPr>
      <w:hyperlink w:anchor="_Toc28665" w:history="1">
        <w:r>
          <w:rPr>
            <w:rFonts w:ascii="仿宋" w:eastAsia="仿宋" w:hAnsi="仿宋" w:cs="仿宋" w:hint="eastAsia"/>
            <w:lang w:eastAsia="zh-CN"/>
          </w:rPr>
          <w:t>(一)、七向织物项目承办单位基本情况</w:t>
        </w:r>
        <w:r>
          <w:tab/>
        </w:r>
        <w:r>
          <w:fldChar w:fldCharType="begin"/>
        </w:r>
        <w:r>
          <w:instrText xml:space="preserve"> PAGEREF _Toc28665 \h </w:instrText>
        </w:r>
        <w:r>
          <w:fldChar w:fldCharType="separate"/>
        </w:r>
        <w:r>
          <w:t>5</w:t>
        </w:r>
        <w:r>
          <w:fldChar w:fldCharType="end"/>
        </w:r>
      </w:hyperlink>
    </w:p>
    <w:p>
      <w:pPr>
        <w:pStyle w:val="TOC2"/>
        <w:tabs>
          <w:tab w:val="right" w:leader="dot" w:pos="8306"/>
        </w:tabs>
      </w:pPr>
      <w:hyperlink w:anchor="_Toc21207" w:history="1">
        <w:r>
          <w:rPr>
            <w:rFonts w:ascii="仿宋" w:eastAsia="仿宋" w:hAnsi="仿宋" w:cs="仿宋" w:hint="eastAsia"/>
            <w:lang w:eastAsia="zh-CN"/>
          </w:rPr>
          <w:t>(二)、公司经济效益分析</w:t>
        </w:r>
        <w:r>
          <w:tab/>
        </w:r>
        <w:r>
          <w:fldChar w:fldCharType="begin"/>
        </w:r>
        <w:r>
          <w:instrText xml:space="preserve"> PAGEREF _Toc21207 \h </w:instrText>
        </w:r>
        <w:r>
          <w:fldChar w:fldCharType="separate"/>
        </w:r>
        <w:r>
          <w:t>5</w:t>
        </w:r>
        <w:r>
          <w:fldChar w:fldCharType="end"/>
        </w:r>
      </w:hyperlink>
    </w:p>
    <w:p>
      <w:pPr>
        <w:pStyle w:val="TOC1"/>
        <w:tabs>
          <w:tab w:val="right" w:leader="dot" w:pos="8306"/>
        </w:tabs>
      </w:pPr>
      <w:hyperlink w:anchor="_Toc5195" w:history="1">
        <w:r>
          <w:rPr>
            <w:rFonts w:ascii="仿宋" w:eastAsia="仿宋" w:hAnsi="仿宋" w:cs="仿宋" w:hint="eastAsia"/>
            <w:lang w:eastAsia="zh-CN"/>
          </w:rPr>
          <w:t>三、七向织物项目建设背景及必要性分析</w:t>
        </w:r>
        <w:r>
          <w:tab/>
        </w:r>
        <w:r>
          <w:fldChar w:fldCharType="begin"/>
        </w:r>
        <w:r>
          <w:instrText xml:space="preserve"> PAGEREF _Toc5195 \h </w:instrText>
        </w:r>
        <w:r>
          <w:fldChar w:fldCharType="separate"/>
        </w:r>
        <w:r>
          <w:t>6</w:t>
        </w:r>
        <w:r>
          <w:fldChar w:fldCharType="end"/>
        </w:r>
      </w:hyperlink>
    </w:p>
    <w:p>
      <w:pPr>
        <w:pStyle w:val="TOC2"/>
        <w:tabs>
          <w:tab w:val="right" w:leader="dot" w:pos="8306"/>
        </w:tabs>
      </w:pPr>
      <w:hyperlink w:anchor="_Toc25531" w:history="1">
        <w:r>
          <w:rPr>
            <w:rFonts w:ascii="仿宋" w:eastAsia="仿宋" w:hAnsi="仿宋" w:cs="仿宋" w:hint="eastAsia"/>
            <w:lang w:eastAsia="zh-CN"/>
          </w:rPr>
          <w:t>(一)、七向织物项目背景分析</w:t>
        </w:r>
        <w:r>
          <w:tab/>
        </w:r>
        <w:r>
          <w:fldChar w:fldCharType="begin"/>
        </w:r>
        <w:r>
          <w:instrText xml:space="preserve"> PAGEREF _Toc25531 \h </w:instrText>
        </w:r>
        <w:r>
          <w:fldChar w:fldCharType="separate"/>
        </w:r>
        <w:r>
          <w:t>6</w:t>
        </w:r>
        <w:r>
          <w:fldChar w:fldCharType="end"/>
        </w:r>
      </w:hyperlink>
    </w:p>
    <w:p>
      <w:pPr>
        <w:pStyle w:val="TOC2"/>
        <w:tabs>
          <w:tab w:val="right" w:leader="dot" w:pos="8306"/>
        </w:tabs>
      </w:pPr>
      <w:hyperlink w:anchor="_Toc1075" w:history="1">
        <w:r>
          <w:rPr>
            <w:rFonts w:ascii="仿宋" w:eastAsia="仿宋" w:hAnsi="仿宋" w:cs="仿宋" w:hint="eastAsia"/>
            <w:lang w:eastAsia="zh-CN"/>
          </w:rPr>
          <w:t>(二)、七向织物项目建设必要性分析</w:t>
        </w:r>
        <w:r>
          <w:tab/>
        </w:r>
        <w:r>
          <w:fldChar w:fldCharType="begin"/>
        </w:r>
        <w:r>
          <w:instrText xml:space="preserve"> PAGEREF _Toc1075 \h </w:instrText>
        </w:r>
        <w:r>
          <w:fldChar w:fldCharType="separate"/>
        </w:r>
        <w:r>
          <w:t>8</w:t>
        </w:r>
        <w:r>
          <w:fldChar w:fldCharType="end"/>
        </w:r>
      </w:hyperlink>
    </w:p>
    <w:p>
      <w:pPr>
        <w:pStyle w:val="TOC1"/>
        <w:tabs>
          <w:tab w:val="right" w:leader="dot" w:pos="8306"/>
        </w:tabs>
      </w:pPr>
      <w:hyperlink w:anchor="_Toc22495" w:history="1">
        <w:r>
          <w:rPr>
            <w:rFonts w:ascii="仿宋" w:eastAsia="仿宋" w:hAnsi="仿宋" w:cs="仿宋" w:hint="eastAsia"/>
            <w:lang w:eastAsia="zh-CN"/>
          </w:rPr>
          <w:t>四、七向织物项目绩效评估</w:t>
        </w:r>
        <w:r>
          <w:tab/>
        </w:r>
        <w:r>
          <w:fldChar w:fldCharType="begin"/>
        </w:r>
        <w:r>
          <w:instrText xml:space="preserve"> PAGEREF _Toc22495 \h </w:instrText>
        </w:r>
        <w:r>
          <w:fldChar w:fldCharType="separate"/>
        </w:r>
        <w:r>
          <w:t>9</w:t>
        </w:r>
        <w:r>
          <w:fldChar w:fldCharType="end"/>
        </w:r>
      </w:hyperlink>
    </w:p>
    <w:p>
      <w:pPr>
        <w:pStyle w:val="TOC2"/>
        <w:tabs>
          <w:tab w:val="right" w:leader="dot" w:pos="8306"/>
        </w:tabs>
      </w:pPr>
      <w:hyperlink w:anchor="_Toc22867" w:history="1">
        <w:r>
          <w:rPr>
            <w:rFonts w:ascii="仿宋" w:eastAsia="仿宋" w:hAnsi="仿宋" w:cs="仿宋" w:hint="eastAsia"/>
            <w:lang w:eastAsia="zh-CN"/>
          </w:rPr>
          <w:t>(一)、绩效评估指标</w:t>
        </w:r>
        <w:r>
          <w:tab/>
        </w:r>
        <w:r>
          <w:fldChar w:fldCharType="begin"/>
        </w:r>
        <w:r>
          <w:instrText xml:space="preserve"> PAGEREF _Toc22867 \h </w:instrText>
        </w:r>
        <w:r>
          <w:fldChar w:fldCharType="separate"/>
        </w:r>
        <w:r>
          <w:t>9</w:t>
        </w:r>
        <w:r>
          <w:fldChar w:fldCharType="end"/>
        </w:r>
      </w:hyperlink>
    </w:p>
    <w:p>
      <w:pPr>
        <w:pStyle w:val="TOC2"/>
        <w:tabs>
          <w:tab w:val="right" w:leader="dot" w:pos="8306"/>
        </w:tabs>
      </w:pPr>
      <w:hyperlink w:anchor="_Toc19586" w:history="1">
        <w:r>
          <w:rPr>
            <w:rFonts w:ascii="仿宋" w:eastAsia="仿宋" w:hAnsi="仿宋" w:cs="仿宋" w:hint="eastAsia"/>
            <w:lang w:eastAsia="zh-CN"/>
          </w:rPr>
          <w:t>(二)、绩效评估方法</w:t>
        </w:r>
        <w:r>
          <w:tab/>
        </w:r>
        <w:r>
          <w:fldChar w:fldCharType="begin"/>
        </w:r>
        <w:r>
          <w:instrText xml:space="preserve"> PAGEREF _Toc19586 \h </w:instrText>
        </w:r>
        <w:r>
          <w:fldChar w:fldCharType="separate"/>
        </w:r>
        <w:r>
          <w:t>10</w:t>
        </w:r>
        <w:r>
          <w:fldChar w:fldCharType="end"/>
        </w:r>
      </w:hyperlink>
    </w:p>
    <w:p>
      <w:pPr>
        <w:pStyle w:val="TOC2"/>
        <w:tabs>
          <w:tab w:val="right" w:leader="dot" w:pos="8306"/>
        </w:tabs>
      </w:pPr>
      <w:hyperlink w:anchor="_Toc1407" w:history="1">
        <w:r>
          <w:rPr>
            <w:rFonts w:ascii="仿宋" w:eastAsia="仿宋" w:hAnsi="仿宋" w:cs="仿宋" w:hint="eastAsia"/>
            <w:lang w:eastAsia="zh-CN"/>
          </w:rPr>
          <w:t>(三)、绩效评估周期</w:t>
        </w:r>
        <w:r>
          <w:tab/>
        </w:r>
        <w:r>
          <w:fldChar w:fldCharType="begin"/>
        </w:r>
        <w:r>
          <w:instrText xml:space="preserve"> PAGEREF _Toc1407 \h </w:instrText>
        </w:r>
        <w:r>
          <w:fldChar w:fldCharType="separate"/>
        </w:r>
        <w:r>
          <w:t>11</w:t>
        </w:r>
        <w:r>
          <w:fldChar w:fldCharType="end"/>
        </w:r>
      </w:hyperlink>
    </w:p>
    <w:p>
      <w:pPr>
        <w:pStyle w:val="TOC1"/>
        <w:tabs>
          <w:tab w:val="right" w:leader="dot" w:pos="8306"/>
        </w:tabs>
      </w:pPr>
      <w:hyperlink w:anchor="_Toc30552" w:history="1">
        <w:r>
          <w:rPr>
            <w:rFonts w:ascii="仿宋" w:eastAsia="仿宋" w:hAnsi="仿宋" w:cs="仿宋" w:hint="eastAsia"/>
            <w:lang w:eastAsia="zh-CN"/>
          </w:rPr>
          <w:t>五、七向织物项目选址可行性分析</w:t>
        </w:r>
        <w:r>
          <w:tab/>
        </w:r>
        <w:r>
          <w:fldChar w:fldCharType="begin"/>
        </w:r>
        <w:r>
          <w:instrText xml:space="preserve"> PAGEREF _Toc30552 \h </w:instrText>
        </w:r>
        <w:r>
          <w:fldChar w:fldCharType="separate"/>
        </w:r>
        <w:r>
          <w:t>12</w:t>
        </w:r>
        <w:r>
          <w:fldChar w:fldCharType="end"/>
        </w:r>
      </w:hyperlink>
    </w:p>
    <w:p>
      <w:pPr>
        <w:pStyle w:val="TOC2"/>
        <w:tabs>
          <w:tab w:val="right" w:leader="dot" w:pos="8306"/>
        </w:tabs>
      </w:pPr>
      <w:hyperlink w:anchor="_Toc3594" w:history="1">
        <w:r>
          <w:rPr>
            <w:rFonts w:ascii="仿宋" w:eastAsia="仿宋" w:hAnsi="仿宋" w:cs="仿宋" w:hint="eastAsia"/>
            <w:lang w:eastAsia="zh-CN"/>
          </w:rPr>
          <w:t>(一)、七向织物项目选址</w:t>
        </w:r>
        <w:r>
          <w:tab/>
        </w:r>
        <w:r>
          <w:fldChar w:fldCharType="begin"/>
        </w:r>
        <w:r>
          <w:instrText xml:space="preserve"> PAGEREF _Toc3594 \h </w:instrText>
        </w:r>
        <w:r>
          <w:fldChar w:fldCharType="separate"/>
        </w:r>
        <w:r>
          <w:t>12</w:t>
        </w:r>
        <w:r>
          <w:fldChar w:fldCharType="end"/>
        </w:r>
      </w:hyperlink>
    </w:p>
    <w:p>
      <w:pPr>
        <w:pStyle w:val="TOC2"/>
        <w:tabs>
          <w:tab w:val="right" w:leader="dot" w:pos="8306"/>
        </w:tabs>
      </w:pPr>
      <w:hyperlink w:anchor="_Toc32045" w:history="1">
        <w:r>
          <w:rPr>
            <w:rFonts w:ascii="仿宋" w:eastAsia="仿宋" w:hAnsi="仿宋" w:cs="仿宋" w:hint="eastAsia"/>
            <w:lang w:eastAsia="zh-CN"/>
          </w:rPr>
          <w:t>(二)、用地控制指标</w:t>
        </w:r>
        <w:r>
          <w:tab/>
        </w:r>
        <w:r>
          <w:fldChar w:fldCharType="begin"/>
        </w:r>
        <w:r>
          <w:instrText xml:space="preserve"> PAGEREF _Toc32045 \h </w:instrText>
        </w:r>
        <w:r>
          <w:fldChar w:fldCharType="separate"/>
        </w:r>
        <w:r>
          <w:t>12</w:t>
        </w:r>
        <w:r>
          <w:fldChar w:fldCharType="end"/>
        </w:r>
      </w:hyperlink>
    </w:p>
    <w:p>
      <w:pPr>
        <w:pStyle w:val="TOC2"/>
        <w:tabs>
          <w:tab w:val="right" w:leader="dot" w:pos="8306"/>
        </w:tabs>
      </w:pPr>
      <w:hyperlink w:anchor="_Toc28237" w:history="1">
        <w:r>
          <w:rPr>
            <w:rFonts w:ascii="仿宋" w:eastAsia="仿宋" w:hAnsi="仿宋" w:cs="仿宋" w:hint="eastAsia"/>
            <w:lang w:eastAsia="zh-CN"/>
          </w:rPr>
          <w:t>(三)、节约用地措施</w:t>
        </w:r>
        <w:r>
          <w:tab/>
        </w:r>
        <w:r>
          <w:fldChar w:fldCharType="begin"/>
        </w:r>
        <w:r>
          <w:instrText xml:space="preserve"> PAGEREF _Toc28237 \h </w:instrText>
        </w:r>
        <w:r>
          <w:fldChar w:fldCharType="separate"/>
        </w:r>
        <w:r>
          <w:t>14</w:t>
        </w:r>
        <w:r>
          <w:fldChar w:fldCharType="end"/>
        </w:r>
      </w:hyperlink>
    </w:p>
    <w:p>
      <w:pPr>
        <w:pStyle w:val="TOC2"/>
        <w:tabs>
          <w:tab w:val="right" w:leader="dot" w:pos="8306"/>
        </w:tabs>
      </w:pPr>
      <w:hyperlink w:anchor="_Toc5831" w:history="1">
        <w:r>
          <w:rPr>
            <w:rFonts w:ascii="仿宋" w:eastAsia="仿宋" w:hAnsi="仿宋" w:cs="仿宋" w:hint="eastAsia"/>
            <w:lang w:eastAsia="zh-CN"/>
          </w:rPr>
          <w:t>(四)、总图布置方案</w:t>
        </w:r>
        <w:r>
          <w:tab/>
        </w:r>
        <w:r>
          <w:fldChar w:fldCharType="begin"/>
        </w:r>
        <w:r>
          <w:instrText xml:space="preserve"> PAGEREF _Toc5831 \h </w:instrText>
        </w:r>
        <w:r>
          <w:fldChar w:fldCharType="separate"/>
        </w:r>
        <w:r>
          <w:t>15</w:t>
        </w:r>
        <w:r>
          <w:fldChar w:fldCharType="end"/>
        </w:r>
      </w:hyperlink>
    </w:p>
    <w:p>
      <w:pPr>
        <w:pStyle w:val="TOC2"/>
        <w:tabs>
          <w:tab w:val="right" w:leader="dot" w:pos="8306"/>
        </w:tabs>
      </w:pPr>
      <w:hyperlink w:anchor="_Toc17271" w:history="1">
        <w:r>
          <w:rPr>
            <w:rFonts w:ascii="仿宋" w:eastAsia="仿宋" w:hAnsi="仿宋" w:cs="仿宋" w:hint="eastAsia"/>
            <w:lang w:eastAsia="zh-CN"/>
          </w:rPr>
          <w:t>(五)、选址综合评价</w:t>
        </w:r>
        <w:r>
          <w:tab/>
        </w:r>
        <w:r>
          <w:fldChar w:fldCharType="begin"/>
        </w:r>
        <w:r>
          <w:instrText xml:space="preserve"> PAGEREF _Toc17271 \h </w:instrText>
        </w:r>
        <w:r>
          <w:fldChar w:fldCharType="separate"/>
        </w:r>
        <w:r>
          <w:t>16</w:t>
        </w:r>
        <w:r>
          <w:fldChar w:fldCharType="end"/>
        </w:r>
      </w:hyperlink>
    </w:p>
    <w:p>
      <w:pPr>
        <w:pStyle w:val="TOC1"/>
        <w:tabs>
          <w:tab w:val="right" w:leader="dot" w:pos="8306"/>
        </w:tabs>
      </w:pPr>
      <w:hyperlink w:anchor="_Toc15864" w:history="1">
        <w:r>
          <w:rPr>
            <w:rFonts w:ascii="仿宋" w:eastAsia="仿宋" w:hAnsi="仿宋" w:cs="仿宋" w:hint="eastAsia"/>
            <w:lang w:eastAsia="zh-CN"/>
          </w:rPr>
          <w:t>六、市场分析、调研</w:t>
        </w:r>
        <w:r>
          <w:tab/>
        </w:r>
        <w:r>
          <w:fldChar w:fldCharType="begin"/>
        </w:r>
        <w:r>
          <w:instrText xml:space="preserve"> PAGEREF _Toc15864 \h </w:instrText>
        </w:r>
        <w:r>
          <w:fldChar w:fldCharType="separate"/>
        </w:r>
        <w:r>
          <w:t>18</w:t>
        </w:r>
        <w:r>
          <w:fldChar w:fldCharType="end"/>
        </w:r>
      </w:hyperlink>
    </w:p>
    <w:p>
      <w:pPr>
        <w:pStyle w:val="TOC2"/>
        <w:tabs>
          <w:tab w:val="right" w:leader="dot" w:pos="8306"/>
        </w:tabs>
      </w:pPr>
      <w:hyperlink w:anchor="_Toc13303" w:history="1">
        <w:r>
          <w:rPr>
            <w:rFonts w:ascii="仿宋" w:eastAsia="仿宋" w:hAnsi="仿宋" w:cs="仿宋" w:hint="eastAsia"/>
            <w:lang w:eastAsia="zh-CN"/>
          </w:rPr>
          <w:t>(一)、七向织物行业分析</w:t>
        </w:r>
        <w:r>
          <w:tab/>
        </w:r>
        <w:r>
          <w:fldChar w:fldCharType="begin"/>
        </w:r>
        <w:r>
          <w:instrText xml:space="preserve"> PAGEREF _Toc13303 \h </w:instrText>
        </w:r>
        <w:r>
          <w:fldChar w:fldCharType="separate"/>
        </w:r>
        <w:r>
          <w:t>18</w:t>
        </w:r>
        <w:r>
          <w:fldChar w:fldCharType="end"/>
        </w:r>
      </w:hyperlink>
    </w:p>
    <w:p>
      <w:pPr>
        <w:pStyle w:val="TOC2"/>
        <w:tabs>
          <w:tab w:val="right" w:leader="dot" w:pos="8306"/>
        </w:tabs>
      </w:pPr>
      <w:hyperlink w:anchor="_Toc11242" w:history="1">
        <w:r>
          <w:rPr>
            <w:rFonts w:ascii="仿宋" w:eastAsia="仿宋" w:hAnsi="仿宋" w:cs="仿宋" w:hint="eastAsia"/>
            <w:lang w:eastAsia="zh-CN"/>
          </w:rPr>
          <w:t>(二)、七向织物市场分析预测</w:t>
        </w:r>
        <w:r>
          <w:tab/>
        </w:r>
        <w:r>
          <w:fldChar w:fldCharType="begin"/>
        </w:r>
        <w:r>
          <w:instrText xml:space="preserve"> PAGEREF _Toc11242 \h </w:instrText>
        </w:r>
        <w:r>
          <w:fldChar w:fldCharType="separate"/>
        </w:r>
        <w:r>
          <w:t>18</w:t>
        </w:r>
        <w:r>
          <w:fldChar w:fldCharType="end"/>
        </w:r>
      </w:hyperlink>
    </w:p>
    <w:p>
      <w:pPr>
        <w:pStyle w:val="TOC1"/>
        <w:tabs>
          <w:tab w:val="right" w:leader="dot" w:pos="8306"/>
        </w:tabs>
      </w:pPr>
      <w:hyperlink w:anchor="_Toc22255" w:history="1">
        <w:r>
          <w:rPr>
            <w:rFonts w:ascii="仿宋" w:eastAsia="仿宋" w:hAnsi="仿宋" w:cs="仿宋" w:hint="eastAsia"/>
            <w:lang w:eastAsia="zh-CN"/>
          </w:rPr>
          <w:t>七、七向织物项目社会影响</w:t>
        </w:r>
        <w:r>
          <w:tab/>
        </w:r>
        <w:r>
          <w:fldChar w:fldCharType="begin"/>
        </w:r>
        <w:r>
          <w:instrText xml:space="preserve"> PAGEREF _Toc22255 \h </w:instrText>
        </w:r>
        <w:r>
          <w:fldChar w:fldCharType="separate"/>
        </w:r>
        <w:r>
          <w:t>19</w:t>
        </w:r>
        <w:r>
          <w:fldChar w:fldCharType="end"/>
        </w:r>
      </w:hyperlink>
    </w:p>
    <w:p>
      <w:pPr>
        <w:pStyle w:val="TOC2"/>
        <w:tabs>
          <w:tab w:val="right" w:leader="dot" w:pos="8306"/>
        </w:tabs>
      </w:pPr>
      <w:hyperlink w:anchor="_Toc31540" w:history="1">
        <w:r>
          <w:rPr>
            <w:rFonts w:ascii="仿宋" w:eastAsia="仿宋" w:hAnsi="仿宋" w:cs="仿宋" w:hint="eastAsia"/>
            <w:lang w:eastAsia="zh-CN"/>
          </w:rPr>
          <w:t>(一)、社会责任与义务</w:t>
        </w:r>
        <w:r>
          <w:tab/>
        </w:r>
        <w:r>
          <w:fldChar w:fldCharType="begin"/>
        </w:r>
        <w:r>
          <w:instrText xml:space="preserve"> PAGEREF _Toc31540 \h </w:instrText>
        </w:r>
        <w:r>
          <w:fldChar w:fldCharType="separate"/>
        </w:r>
        <w:r>
          <w:t>19</w:t>
        </w:r>
        <w:r>
          <w:fldChar w:fldCharType="end"/>
        </w:r>
      </w:hyperlink>
    </w:p>
    <w:p>
      <w:pPr>
        <w:pStyle w:val="TOC2"/>
        <w:tabs>
          <w:tab w:val="right" w:leader="dot" w:pos="8306"/>
        </w:tabs>
      </w:pPr>
      <w:hyperlink w:anchor="_Toc17561" w:history="1">
        <w:r>
          <w:rPr>
            <w:rFonts w:ascii="仿宋" w:eastAsia="仿宋" w:hAnsi="仿宋" w:cs="仿宋" w:hint="eastAsia"/>
            <w:lang w:eastAsia="zh-CN"/>
          </w:rPr>
          <w:t>(二)、社会参与与沟通</w:t>
        </w:r>
        <w:r>
          <w:tab/>
        </w:r>
        <w:r>
          <w:fldChar w:fldCharType="begin"/>
        </w:r>
        <w:r>
          <w:instrText xml:space="preserve"> PAGEREF _Toc17561 \h </w:instrText>
        </w:r>
        <w:r>
          <w:fldChar w:fldCharType="separate"/>
        </w:r>
        <w:r>
          <w:t>20</w:t>
        </w:r>
        <w:r>
          <w:fldChar w:fldCharType="end"/>
        </w:r>
      </w:hyperlink>
    </w:p>
    <w:p>
      <w:pPr>
        <w:pStyle w:val="TOC1"/>
        <w:tabs>
          <w:tab w:val="right" w:leader="dot" w:pos="8306"/>
        </w:tabs>
      </w:pPr>
      <w:hyperlink w:anchor="_Toc4926" w:history="1">
        <w:r>
          <w:rPr>
            <w:rFonts w:ascii="仿宋" w:eastAsia="仿宋" w:hAnsi="仿宋" w:cs="仿宋" w:hint="eastAsia"/>
            <w:lang w:eastAsia="zh-CN"/>
          </w:rPr>
          <w:t>八、七向织物项目创新与研发</w:t>
        </w:r>
        <w:r>
          <w:tab/>
        </w:r>
        <w:r>
          <w:fldChar w:fldCharType="begin"/>
        </w:r>
        <w:r>
          <w:instrText xml:space="preserve"> PAGEREF _Toc4926 \h </w:instrText>
        </w:r>
        <w:r>
          <w:fldChar w:fldCharType="separate"/>
        </w:r>
        <w:r>
          <w:t>21</w:t>
        </w:r>
        <w:r>
          <w:fldChar w:fldCharType="end"/>
        </w:r>
      </w:hyperlink>
    </w:p>
    <w:p>
      <w:pPr>
        <w:pStyle w:val="TOC2"/>
        <w:tabs>
          <w:tab w:val="right" w:leader="dot" w:pos="8306"/>
        </w:tabs>
      </w:pPr>
      <w:hyperlink w:anchor="_Toc32392" w:history="1">
        <w:r>
          <w:rPr>
            <w:rFonts w:ascii="仿宋" w:eastAsia="仿宋" w:hAnsi="仿宋" w:cs="仿宋" w:hint="eastAsia"/>
            <w:lang w:eastAsia="zh-CN"/>
          </w:rPr>
          <w:t>(一)、创新策略与方向</w:t>
        </w:r>
        <w:r>
          <w:tab/>
        </w:r>
        <w:r>
          <w:fldChar w:fldCharType="begin"/>
        </w:r>
        <w:r>
          <w:instrText xml:space="preserve"> PAGEREF _Toc32392 \h </w:instrText>
        </w:r>
        <w:r>
          <w:fldChar w:fldCharType="separate"/>
        </w:r>
        <w:r>
          <w:t>21</w:t>
        </w:r>
        <w:r>
          <w:fldChar w:fldCharType="end"/>
        </w:r>
      </w:hyperlink>
    </w:p>
    <w:p>
      <w:pPr>
        <w:pStyle w:val="TOC2"/>
        <w:tabs>
          <w:tab w:val="right" w:leader="dot" w:pos="8306"/>
        </w:tabs>
      </w:pPr>
      <w:hyperlink w:anchor="_Toc28653" w:history="1">
        <w:r>
          <w:rPr>
            <w:rFonts w:ascii="仿宋" w:eastAsia="仿宋" w:hAnsi="仿宋" w:cs="仿宋" w:hint="eastAsia"/>
            <w:lang w:eastAsia="zh-CN"/>
          </w:rPr>
          <w:t>(二)、研发规划与投入</w:t>
        </w:r>
        <w:r>
          <w:tab/>
        </w:r>
        <w:r>
          <w:fldChar w:fldCharType="begin"/>
        </w:r>
        <w:r>
          <w:instrText xml:space="preserve"> PAGEREF _Toc28653 \h </w:instrText>
        </w:r>
        <w:r>
          <w:fldChar w:fldCharType="separate"/>
        </w:r>
        <w:r>
          <w:t>22</w:t>
        </w:r>
        <w:r>
          <w:fldChar w:fldCharType="end"/>
        </w:r>
      </w:hyperlink>
    </w:p>
    <w:p>
      <w:pPr>
        <w:pStyle w:val="TOC1"/>
        <w:tabs>
          <w:tab w:val="right" w:leader="dot" w:pos="8306"/>
        </w:tabs>
      </w:pPr>
      <w:hyperlink w:anchor="_Toc5922" w:history="1">
        <w:r>
          <w:rPr>
            <w:rFonts w:ascii="仿宋" w:eastAsia="仿宋" w:hAnsi="仿宋" w:cs="仿宋" w:hint="eastAsia"/>
            <w:lang w:eastAsia="zh-CN"/>
          </w:rPr>
          <w:t>九、七向织物项目人力资源培养与发展</w:t>
        </w:r>
        <w:r>
          <w:tab/>
        </w:r>
        <w:r>
          <w:fldChar w:fldCharType="begin"/>
        </w:r>
        <w:r>
          <w:instrText xml:space="preserve"> PAGEREF _Toc5922 \h </w:instrText>
        </w:r>
        <w:r>
          <w:fldChar w:fldCharType="separate"/>
        </w:r>
        <w:r>
          <w:t>24</w:t>
        </w:r>
        <w:r>
          <w:fldChar w:fldCharType="end"/>
        </w:r>
      </w:hyperlink>
    </w:p>
    <w:p>
      <w:pPr>
        <w:pStyle w:val="TOC2"/>
        <w:tabs>
          <w:tab w:val="right" w:leader="dot" w:pos="8306"/>
        </w:tabs>
      </w:pPr>
      <w:hyperlink w:anchor="_Toc12227" w:history="1">
        <w:r>
          <w:rPr>
            <w:rFonts w:ascii="仿宋" w:eastAsia="仿宋" w:hAnsi="仿宋" w:cs="仿宋" w:hint="eastAsia"/>
            <w:lang w:eastAsia="zh-CN"/>
          </w:rPr>
          <w:t>(一)、人才需求与规划</w:t>
        </w:r>
        <w:r>
          <w:tab/>
        </w:r>
        <w:r>
          <w:fldChar w:fldCharType="begin"/>
        </w:r>
        <w:r>
          <w:instrText xml:space="preserve"> PAGEREF _Toc12227 \h </w:instrText>
        </w:r>
        <w:r>
          <w:fldChar w:fldCharType="separate"/>
        </w:r>
        <w:r>
          <w:t>24</w:t>
        </w:r>
        <w:r>
          <w:fldChar w:fldCharType="end"/>
        </w:r>
      </w:hyperlink>
    </w:p>
    <w:p>
      <w:pPr>
        <w:pStyle w:val="TOC2"/>
        <w:tabs>
          <w:tab w:val="right" w:leader="dot" w:pos="8306"/>
        </w:tabs>
      </w:pPr>
      <w:hyperlink w:anchor="_Toc31184" w:history="1">
        <w:r>
          <w:rPr>
            <w:rFonts w:ascii="仿宋" w:eastAsia="仿宋" w:hAnsi="仿宋" w:cs="仿宋" w:hint="eastAsia"/>
            <w:lang w:eastAsia="zh-CN"/>
          </w:rPr>
          <w:t>(二)、培训与发展计划</w:t>
        </w:r>
        <w:r>
          <w:tab/>
        </w:r>
        <w:r>
          <w:fldChar w:fldCharType="begin"/>
        </w:r>
        <w:r>
          <w:instrText xml:space="preserve"> PAGEREF _Toc31184 \h </w:instrText>
        </w:r>
        <w:r>
          <w:fldChar w:fldCharType="separate"/>
        </w:r>
        <w:r>
          <w:t>24</w:t>
        </w:r>
        <w:r>
          <w:fldChar w:fldCharType="end"/>
        </w:r>
      </w:hyperlink>
    </w:p>
    <w:p>
      <w:pPr>
        <w:pStyle w:val="TOC1"/>
        <w:tabs>
          <w:tab w:val="right" w:leader="dot" w:pos="8306"/>
        </w:tabs>
      </w:pPr>
      <w:hyperlink w:anchor="_Toc25547" w:history="1">
        <w:r>
          <w:rPr>
            <w:rFonts w:ascii="仿宋" w:eastAsia="仿宋" w:hAnsi="仿宋" w:cs="仿宋" w:hint="eastAsia"/>
            <w:lang w:eastAsia="zh-CN"/>
          </w:rPr>
          <w:t>十、七向织物项目技术管理</w:t>
        </w:r>
        <w:r>
          <w:tab/>
        </w:r>
        <w:r>
          <w:fldChar w:fldCharType="begin"/>
        </w:r>
        <w:r>
          <w:instrText xml:space="preserve"> PAGEREF _Toc25547 \h </w:instrText>
        </w:r>
        <w:r>
          <w:fldChar w:fldCharType="separate"/>
        </w:r>
        <w:r>
          <w:t>25</w:t>
        </w:r>
        <w:r>
          <w:fldChar w:fldCharType="end"/>
        </w:r>
      </w:hyperlink>
    </w:p>
    <w:p>
      <w:pPr>
        <w:pStyle w:val="TOC2"/>
        <w:tabs>
          <w:tab w:val="right" w:leader="dot" w:pos="8306"/>
        </w:tabs>
      </w:pPr>
      <w:hyperlink w:anchor="_Toc427" w:history="1">
        <w:r>
          <w:rPr>
            <w:rFonts w:ascii="仿宋" w:eastAsia="仿宋" w:hAnsi="仿宋" w:cs="仿宋" w:hint="eastAsia"/>
            <w:lang w:eastAsia="zh-CN"/>
          </w:rPr>
          <w:t>(一)、技术方案选用方向</w:t>
        </w:r>
        <w:r>
          <w:tab/>
        </w:r>
        <w:r>
          <w:fldChar w:fldCharType="begin"/>
        </w:r>
        <w:r>
          <w:instrText xml:space="preserve"> PAGEREF _Toc427 \h </w:instrText>
        </w:r>
        <w:r>
          <w:fldChar w:fldCharType="separate"/>
        </w:r>
        <w:r>
          <w:t>25</w:t>
        </w:r>
        <w:r>
          <w:fldChar w:fldCharType="end"/>
        </w:r>
      </w:hyperlink>
    </w:p>
    <w:p>
      <w:pPr>
        <w:pStyle w:val="TOC2"/>
        <w:tabs>
          <w:tab w:val="right" w:leader="dot" w:pos="8306"/>
        </w:tabs>
      </w:pPr>
      <w:hyperlink w:anchor="_Toc14339" w:history="1">
        <w:r>
          <w:rPr>
            <w:rFonts w:ascii="仿宋" w:eastAsia="仿宋" w:hAnsi="仿宋" w:cs="仿宋" w:hint="eastAsia"/>
            <w:lang w:eastAsia="zh-CN"/>
          </w:rPr>
          <w:t>(二)、工艺技术方案选用原则</w:t>
        </w:r>
        <w:r>
          <w:tab/>
        </w:r>
        <w:r>
          <w:fldChar w:fldCharType="begin"/>
        </w:r>
        <w:r>
          <w:instrText xml:space="preserve"> PAGEREF _Toc14339 \h </w:instrText>
        </w:r>
        <w:r>
          <w:fldChar w:fldCharType="separate"/>
        </w:r>
        <w:r>
          <w:t>27</w:t>
        </w:r>
        <w:r>
          <w:fldChar w:fldCharType="end"/>
        </w:r>
      </w:hyperlink>
    </w:p>
    <w:p>
      <w:pPr>
        <w:pStyle w:val="TOC2"/>
        <w:tabs>
          <w:tab w:val="right" w:leader="dot" w:pos="8306"/>
        </w:tabs>
      </w:pPr>
      <w:hyperlink w:anchor="_Toc15038" w:history="1">
        <w:r>
          <w:rPr>
            <w:rFonts w:ascii="仿宋" w:eastAsia="仿宋" w:hAnsi="仿宋" w:cs="仿宋" w:hint="eastAsia"/>
            <w:lang w:eastAsia="zh-CN"/>
          </w:rPr>
          <w:t>(三)、工艺技术方案要求</w:t>
        </w:r>
        <w:r>
          <w:tab/>
        </w:r>
        <w:r>
          <w:fldChar w:fldCharType="begin"/>
        </w:r>
        <w:r>
          <w:instrText xml:space="preserve"> PAGEREF _Toc15038 \h </w:instrText>
        </w:r>
        <w:r>
          <w:fldChar w:fldCharType="separate"/>
        </w:r>
        <w:r>
          <w:t>29</w:t>
        </w:r>
        <w:r>
          <w:fldChar w:fldCharType="end"/>
        </w:r>
      </w:hyperlink>
    </w:p>
    <w:p>
      <w:pPr>
        <w:pStyle w:val="TOC1"/>
        <w:tabs>
          <w:tab w:val="right" w:leader="dot" w:pos="8306"/>
        </w:tabs>
      </w:pPr>
      <w:hyperlink w:anchor="_Toc54" w:history="1">
        <w:r>
          <w:rPr>
            <w:rFonts w:ascii="仿宋" w:eastAsia="仿宋" w:hAnsi="仿宋" w:cs="仿宋" w:hint="eastAsia"/>
            <w:lang w:eastAsia="zh-CN"/>
          </w:rPr>
          <w:t>十一、生产安全保护</w:t>
        </w:r>
        <w:r>
          <w:tab/>
        </w:r>
        <w:r>
          <w:fldChar w:fldCharType="begin"/>
        </w:r>
        <w:r>
          <w:instrText xml:space="preserve"> PAGEREF _Toc54 \h </w:instrText>
        </w:r>
        <w:r>
          <w:fldChar w:fldCharType="separate"/>
        </w:r>
        <w:r>
          <w:t>31</w:t>
        </w:r>
        <w:r>
          <w:fldChar w:fldCharType="end"/>
        </w:r>
      </w:hyperlink>
    </w:p>
    <w:p>
      <w:pPr>
        <w:pStyle w:val="TOC2"/>
        <w:tabs>
          <w:tab w:val="right" w:leader="dot" w:pos="8306"/>
        </w:tabs>
      </w:pPr>
      <w:hyperlink w:anchor="_Toc18952" w:history="1">
        <w:r>
          <w:rPr>
            <w:rFonts w:ascii="仿宋" w:eastAsia="仿宋" w:hAnsi="仿宋" w:cs="仿宋" w:hint="eastAsia"/>
            <w:lang w:eastAsia="zh-CN"/>
          </w:rPr>
          <w:t>(一)、消防安全</w:t>
        </w:r>
        <w:r>
          <w:tab/>
        </w:r>
        <w:r>
          <w:fldChar w:fldCharType="begin"/>
        </w:r>
        <w:r>
          <w:instrText xml:space="preserve"> PAGEREF _Toc18952 \h </w:instrText>
        </w:r>
        <w:r>
          <w:fldChar w:fldCharType="separate"/>
        </w:r>
        <w:r>
          <w:t>31</w:t>
        </w:r>
        <w:r>
          <w:fldChar w:fldCharType="end"/>
        </w:r>
      </w:hyperlink>
    </w:p>
    <w:p>
      <w:pPr>
        <w:pStyle w:val="TOC2"/>
        <w:tabs>
          <w:tab w:val="right" w:leader="dot" w:pos="8306"/>
        </w:tabs>
      </w:pPr>
      <w:hyperlink w:anchor="_Toc21585" w:history="1">
        <w:r>
          <w:rPr>
            <w:rFonts w:ascii="仿宋" w:eastAsia="仿宋" w:hAnsi="仿宋" w:cs="仿宋" w:hint="eastAsia"/>
            <w:lang w:eastAsia="zh-CN"/>
          </w:rPr>
          <w:t>(二)、防火防爆总图布置措施</w:t>
        </w:r>
        <w:r>
          <w:tab/>
        </w:r>
        <w:r>
          <w:fldChar w:fldCharType="begin"/>
        </w:r>
        <w:r>
          <w:instrText xml:space="preserve"> PAGEREF _Toc21585 \h </w:instrText>
        </w:r>
        <w:r>
          <w:fldChar w:fldCharType="separate"/>
        </w:r>
        <w:r>
          <w:t>33</w:t>
        </w:r>
        <w:r>
          <w:fldChar w:fldCharType="end"/>
        </w:r>
      </w:hyperlink>
    </w:p>
    <w:p>
      <w:pPr>
        <w:pStyle w:val="TOC2"/>
        <w:tabs>
          <w:tab w:val="right" w:leader="dot" w:pos="8306"/>
        </w:tabs>
      </w:pPr>
      <w:hyperlink w:anchor="_Toc6888" w:history="1">
        <w:r>
          <w:rPr>
            <w:rFonts w:ascii="仿宋" w:eastAsia="仿宋" w:hAnsi="仿宋" w:cs="仿宋" w:hint="eastAsia"/>
            <w:lang w:eastAsia="zh-CN"/>
          </w:rPr>
          <w:t>(三)、自然灾害防范措施</w:t>
        </w:r>
        <w:r>
          <w:tab/>
        </w:r>
        <w:r>
          <w:fldChar w:fldCharType="begin"/>
        </w:r>
        <w:r>
          <w:instrText xml:space="preserve"> PAGEREF _Toc6888 \h </w:instrText>
        </w:r>
        <w:r>
          <w:fldChar w:fldCharType="separate"/>
        </w:r>
        <w:r>
          <w:t>33</w:t>
        </w:r>
        <w:r>
          <w:fldChar w:fldCharType="end"/>
        </w:r>
      </w:hyperlink>
    </w:p>
    <w:p>
      <w:pPr>
        <w:pStyle w:val="TOC2"/>
        <w:tabs>
          <w:tab w:val="right" w:leader="dot" w:pos="8306"/>
        </w:tabs>
      </w:pPr>
      <w:hyperlink w:anchor="_Toc189" w:history="1">
        <w:r>
          <w:rPr>
            <w:rFonts w:ascii="仿宋" w:eastAsia="仿宋" w:hAnsi="仿宋" w:cs="仿宋" w:hint="eastAsia"/>
            <w:lang w:eastAsia="zh-CN"/>
          </w:rPr>
          <w:t>(四)、安全色及安全标志使用要求</w:t>
        </w:r>
        <w:r>
          <w:tab/>
        </w:r>
        <w:r>
          <w:fldChar w:fldCharType="begin"/>
        </w:r>
        <w:r>
          <w:instrText xml:space="preserve"> PAGEREF _Toc189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373" w:history="1">
        <w:r>
          <w:rPr>
            <w:rFonts w:ascii="仿宋" w:eastAsia="仿宋" w:hAnsi="仿宋" w:cs="仿宋" w:hint="eastAsia"/>
            <w:lang w:eastAsia="zh-CN"/>
          </w:rPr>
          <w:t>(五)、防尘防毒措施</w:t>
        </w:r>
        <w:r>
          <w:tab/>
        </w:r>
        <w:r>
          <w:fldChar w:fldCharType="begin"/>
        </w:r>
        <w:r>
          <w:instrText xml:space="preserve"> PAGEREF _Toc9373 \h </w:instrText>
        </w:r>
        <w:r>
          <w:fldChar w:fldCharType="separate"/>
        </w:r>
        <w:r>
          <w:t>35</w:t>
        </w:r>
        <w:r>
          <w:fldChar w:fldCharType="end"/>
        </w:r>
      </w:hyperlink>
    </w:p>
    <w:p>
      <w:pPr>
        <w:pStyle w:val="TOC2"/>
        <w:tabs>
          <w:tab w:val="right" w:leader="dot" w:pos="8306"/>
        </w:tabs>
      </w:pPr>
      <w:hyperlink w:anchor="_Toc29263" w:history="1">
        <w:r>
          <w:rPr>
            <w:rFonts w:ascii="仿宋" w:eastAsia="仿宋" w:hAnsi="仿宋" w:cs="仿宋" w:hint="eastAsia"/>
            <w:lang w:eastAsia="zh-CN"/>
          </w:rPr>
          <w:t>(六)、防静电、触电防护及防雷措施</w:t>
        </w:r>
        <w:r>
          <w:tab/>
        </w:r>
        <w:r>
          <w:fldChar w:fldCharType="begin"/>
        </w:r>
        <w:r>
          <w:instrText xml:space="preserve"> PAGEREF _Toc29263 \h </w:instrText>
        </w:r>
        <w:r>
          <w:fldChar w:fldCharType="separate"/>
        </w:r>
        <w:r>
          <w:t>36</w:t>
        </w:r>
        <w:r>
          <w:fldChar w:fldCharType="end"/>
        </w:r>
      </w:hyperlink>
    </w:p>
    <w:p>
      <w:pPr>
        <w:pStyle w:val="TOC2"/>
        <w:tabs>
          <w:tab w:val="right" w:leader="dot" w:pos="8306"/>
        </w:tabs>
      </w:pPr>
      <w:hyperlink w:anchor="_Toc28919" w:history="1">
        <w:r>
          <w:rPr>
            <w:rFonts w:ascii="仿宋" w:eastAsia="仿宋" w:hAnsi="仿宋" w:cs="仿宋" w:hint="eastAsia"/>
            <w:lang w:eastAsia="zh-CN"/>
          </w:rPr>
          <w:t>(七)、机械设备安全保障措施</w:t>
        </w:r>
        <w:r>
          <w:tab/>
        </w:r>
        <w:r>
          <w:fldChar w:fldCharType="begin"/>
        </w:r>
        <w:r>
          <w:instrText xml:space="preserve"> PAGEREF _Toc28919 \h </w:instrText>
        </w:r>
        <w:r>
          <w:fldChar w:fldCharType="separate"/>
        </w:r>
        <w:r>
          <w:t>38</w:t>
        </w:r>
        <w:r>
          <w:fldChar w:fldCharType="end"/>
        </w:r>
      </w:hyperlink>
    </w:p>
    <w:p>
      <w:pPr>
        <w:pStyle w:val="TOC1"/>
        <w:tabs>
          <w:tab w:val="right" w:leader="dot" w:pos="8306"/>
        </w:tabs>
      </w:pPr>
      <w:hyperlink w:anchor="_Toc17081" w:history="1">
        <w:r>
          <w:rPr>
            <w:rFonts w:ascii="仿宋" w:eastAsia="仿宋" w:hAnsi="仿宋" w:cs="仿宋" w:hint="eastAsia"/>
            <w:lang w:eastAsia="zh-CN"/>
          </w:rPr>
          <w:t>十二、七向织物项目人力资源管理</w:t>
        </w:r>
        <w:r>
          <w:tab/>
        </w:r>
        <w:r>
          <w:fldChar w:fldCharType="begin"/>
        </w:r>
        <w:r>
          <w:instrText xml:space="preserve"> PAGEREF _Toc17081 \h </w:instrText>
        </w:r>
        <w:r>
          <w:fldChar w:fldCharType="separate"/>
        </w:r>
        <w:r>
          <w:t>39</w:t>
        </w:r>
        <w:r>
          <w:fldChar w:fldCharType="end"/>
        </w:r>
      </w:hyperlink>
    </w:p>
    <w:p>
      <w:pPr>
        <w:pStyle w:val="TOC2"/>
        <w:tabs>
          <w:tab w:val="right" w:leader="dot" w:pos="8306"/>
        </w:tabs>
      </w:pPr>
      <w:hyperlink w:anchor="_Toc5491" w:history="1">
        <w:r>
          <w:rPr>
            <w:rFonts w:ascii="仿宋" w:eastAsia="仿宋" w:hAnsi="仿宋" w:cs="仿宋" w:hint="eastAsia"/>
            <w:lang w:eastAsia="zh-CN"/>
          </w:rPr>
          <w:t>(一)、建立健全的预算管理制度</w:t>
        </w:r>
        <w:r>
          <w:tab/>
        </w:r>
        <w:r>
          <w:fldChar w:fldCharType="begin"/>
        </w:r>
        <w:r>
          <w:instrText xml:space="preserve"> PAGEREF _Toc5491 \h </w:instrText>
        </w:r>
        <w:r>
          <w:fldChar w:fldCharType="separate"/>
        </w:r>
        <w:r>
          <w:t>39</w:t>
        </w:r>
        <w:r>
          <w:fldChar w:fldCharType="end"/>
        </w:r>
      </w:hyperlink>
    </w:p>
    <w:p>
      <w:pPr>
        <w:pStyle w:val="TOC2"/>
        <w:tabs>
          <w:tab w:val="right" w:leader="dot" w:pos="8306"/>
        </w:tabs>
      </w:pPr>
      <w:hyperlink w:anchor="_Toc29107" w:history="1">
        <w:r>
          <w:rPr>
            <w:rFonts w:ascii="仿宋" w:eastAsia="仿宋" w:hAnsi="仿宋" w:cs="仿宋" w:hint="eastAsia"/>
            <w:lang w:eastAsia="zh-CN"/>
          </w:rPr>
          <w:t>(二)、加强资金流动监控</w:t>
        </w:r>
        <w:r>
          <w:tab/>
        </w:r>
        <w:r>
          <w:fldChar w:fldCharType="begin"/>
        </w:r>
        <w:r>
          <w:instrText xml:space="preserve"> PAGEREF _Toc29107 \h </w:instrText>
        </w:r>
        <w:r>
          <w:fldChar w:fldCharType="separate"/>
        </w:r>
        <w:r>
          <w:t>41</w:t>
        </w:r>
        <w:r>
          <w:fldChar w:fldCharType="end"/>
        </w:r>
      </w:hyperlink>
    </w:p>
    <w:p>
      <w:pPr>
        <w:pStyle w:val="TOC2"/>
        <w:tabs>
          <w:tab w:val="right" w:leader="dot" w:pos="8306"/>
        </w:tabs>
      </w:pPr>
      <w:hyperlink w:anchor="_Toc6744" w:history="1">
        <w:r>
          <w:rPr>
            <w:rFonts w:ascii="仿宋" w:eastAsia="仿宋" w:hAnsi="仿宋" w:cs="仿宋" w:hint="eastAsia"/>
            <w:lang w:eastAsia="zh-CN"/>
          </w:rPr>
          <w:t>(三)、制定完善的风险控制机制</w:t>
        </w:r>
        <w:r>
          <w:tab/>
        </w:r>
        <w:r>
          <w:fldChar w:fldCharType="begin"/>
        </w:r>
        <w:r>
          <w:instrText xml:space="preserve"> PAGEREF _Toc6744 \h </w:instrText>
        </w:r>
        <w:r>
          <w:fldChar w:fldCharType="separate"/>
        </w:r>
        <w:r>
          <w:t>42</w:t>
        </w:r>
        <w:r>
          <w:fldChar w:fldCharType="end"/>
        </w:r>
      </w:hyperlink>
    </w:p>
    <w:p>
      <w:pPr>
        <w:pStyle w:val="TOC2"/>
        <w:tabs>
          <w:tab w:val="right" w:leader="dot" w:pos="8306"/>
        </w:tabs>
      </w:pPr>
      <w:hyperlink w:anchor="_Toc30765" w:history="1">
        <w:r>
          <w:rPr>
            <w:rFonts w:ascii="仿宋" w:eastAsia="仿宋" w:hAnsi="仿宋" w:cs="仿宋" w:hint="eastAsia"/>
            <w:lang w:eastAsia="zh-CN"/>
          </w:rPr>
          <w:t>(四)、优化成本管理</w:t>
        </w:r>
        <w:r>
          <w:tab/>
        </w:r>
        <w:r>
          <w:fldChar w:fldCharType="begin"/>
        </w:r>
        <w:r>
          <w:instrText xml:space="preserve"> PAGEREF _Toc30765 \h </w:instrText>
        </w:r>
        <w:r>
          <w:fldChar w:fldCharType="separate"/>
        </w:r>
        <w:r>
          <w:t>43</w:t>
        </w:r>
        <w:r>
          <w:fldChar w:fldCharType="end"/>
        </w:r>
      </w:hyperlink>
    </w:p>
    <w:p>
      <w:pPr>
        <w:pStyle w:val="TOC1"/>
        <w:tabs>
          <w:tab w:val="right" w:leader="dot" w:pos="8306"/>
        </w:tabs>
      </w:pPr>
      <w:hyperlink w:anchor="_Toc26508" w:history="1">
        <w:r>
          <w:rPr>
            <w:rFonts w:ascii="仿宋" w:eastAsia="仿宋" w:hAnsi="仿宋" w:cs="仿宋" w:hint="eastAsia"/>
            <w:lang w:eastAsia="zh-CN"/>
          </w:rPr>
          <w:t>十三、七向织物项目实施时间节点</w:t>
        </w:r>
        <w:r>
          <w:tab/>
        </w:r>
        <w:r>
          <w:fldChar w:fldCharType="begin"/>
        </w:r>
        <w:r>
          <w:instrText xml:space="preserve"> PAGEREF _Toc26508 \h </w:instrText>
        </w:r>
        <w:r>
          <w:fldChar w:fldCharType="separate"/>
        </w:r>
        <w:r>
          <w:t>44</w:t>
        </w:r>
        <w:r>
          <w:fldChar w:fldCharType="end"/>
        </w:r>
      </w:hyperlink>
    </w:p>
    <w:p>
      <w:pPr>
        <w:pStyle w:val="TOC2"/>
        <w:tabs>
          <w:tab w:val="right" w:leader="dot" w:pos="8306"/>
        </w:tabs>
      </w:pPr>
      <w:hyperlink w:anchor="_Toc3658" w:history="1">
        <w:r>
          <w:rPr>
            <w:rFonts w:ascii="仿宋" w:eastAsia="仿宋" w:hAnsi="仿宋" w:cs="仿宋" w:hint="eastAsia"/>
            <w:lang w:eastAsia="zh-CN"/>
          </w:rPr>
          <w:t>(一)、七向织物项目启动阶段时间节点</w:t>
        </w:r>
        <w:r>
          <w:tab/>
        </w:r>
        <w:r>
          <w:fldChar w:fldCharType="begin"/>
        </w:r>
        <w:r>
          <w:instrText xml:space="preserve"> PAGEREF _Toc3658 \h </w:instrText>
        </w:r>
        <w:r>
          <w:fldChar w:fldCharType="separate"/>
        </w:r>
        <w:r>
          <w:t>44</w:t>
        </w:r>
        <w:r>
          <w:fldChar w:fldCharType="end"/>
        </w:r>
      </w:hyperlink>
    </w:p>
    <w:p>
      <w:pPr>
        <w:pStyle w:val="TOC2"/>
        <w:tabs>
          <w:tab w:val="right" w:leader="dot" w:pos="8306"/>
        </w:tabs>
      </w:pPr>
      <w:hyperlink w:anchor="_Toc19765" w:history="1">
        <w:r>
          <w:rPr>
            <w:rFonts w:ascii="仿宋" w:eastAsia="仿宋" w:hAnsi="仿宋" w:cs="仿宋" w:hint="eastAsia"/>
            <w:lang w:eastAsia="zh-CN"/>
          </w:rPr>
          <w:t>(二)、七向织物项目执行阶段时间节点</w:t>
        </w:r>
        <w:r>
          <w:tab/>
        </w:r>
        <w:r>
          <w:fldChar w:fldCharType="begin"/>
        </w:r>
        <w:r>
          <w:instrText xml:space="preserve"> PAGEREF _Toc19765 \h </w:instrText>
        </w:r>
        <w:r>
          <w:fldChar w:fldCharType="separate"/>
        </w:r>
        <w:r>
          <w:t>46</w:t>
        </w:r>
        <w:r>
          <w:fldChar w:fldCharType="end"/>
        </w:r>
      </w:hyperlink>
    </w:p>
    <w:p>
      <w:pPr>
        <w:pStyle w:val="TOC2"/>
        <w:tabs>
          <w:tab w:val="right" w:leader="dot" w:pos="8306"/>
        </w:tabs>
      </w:pPr>
      <w:hyperlink w:anchor="_Toc497" w:history="1">
        <w:r>
          <w:rPr>
            <w:rFonts w:ascii="仿宋" w:eastAsia="仿宋" w:hAnsi="仿宋" w:cs="仿宋" w:hint="eastAsia"/>
            <w:lang w:eastAsia="zh-CN"/>
          </w:rPr>
          <w:t>(三)、七向织物项目完成阶段时间节点</w:t>
        </w:r>
        <w:r>
          <w:tab/>
        </w:r>
        <w:r>
          <w:fldChar w:fldCharType="begin"/>
        </w:r>
        <w:r>
          <w:instrText xml:space="preserve"> PAGEREF _Toc497 \h </w:instrText>
        </w:r>
        <w:r>
          <w:fldChar w:fldCharType="separate"/>
        </w:r>
        <w:r>
          <w:t>46</w:t>
        </w:r>
        <w:r>
          <w:fldChar w:fldCharType="end"/>
        </w:r>
      </w:hyperlink>
    </w:p>
    <w:p>
      <w:pPr>
        <w:pStyle w:val="TOC1"/>
        <w:tabs>
          <w:tab w:val="right" w:leader="dot" w:pos="8306"/>
        </w:tabs>
      </w:pPr>
      <w:hyperlink w:anchor="_Toc11891" w:history="1">
        <w:r>
          <w:rPr>
            <w:rFonts w:ascii="仿宋" w:eastAsia="仿宋" w:hAnsi="仿宋" w:cs="仿宋" w:hint="eastAsia"/>
            <w:lang w:eastAsia="zh-CN"/>
          </w:rPr>
          <w:t>十四、七向织物项目工程方案分析</w:t>
        </w:r>
        <w:r>
          <w:tab/>
        </w:r>
        <w:r>
          <w:fldChar w:fldCharType="begin"/>
        </w:r>
        <w:r>
          <w:instrText xml:space="preserve"> PAGEREF _Toc11891 \h </w:instrText>
        </w:r>
        <w:r>
          <w:fldChar w:fldCharType="separate"/>
        </w:r>
        <w:r>
          <w:t>48</w:t>
        </w:r>
        <w:r>
          <w:fldChar w:fldCharType="end"/>
        </w:r>
      </w:hyperlink>
    </w:p>
    <w:p>
      <w:pPr>
        <w:pStyle w:val="TOC2"/>
        <w:tabs>
          <w:tab w:val="right" w:leader="dot" w:pos="8306"/>
        </w:tabs>
      </w:pPr>
      <w:hyperlink w:anchor="_Toc11069" w:history="1">
        <w:r>
          <w:rPr>
            <w:rFonts w:ascii="仿宋" w:eastAsia="仿宋" w:hAnsi="仿宋" w:cs="仿宋" w:hint="eastAsia"/>
            <w:lang w:eastAsia="zh-CN"/>
          </w:rPr>
          <w:t>(一)、建筑工程设计原则</w:t>
        </w:r>
        <w:r>
          <w:tab/>
        </w:r>
        <w:r>
          <w:fldChar w:fldCharType="begin"/>
        </w:r>
        <w:r>
          <w:instrText xml:space="preserve"> PAGEREF _Toc11069 \h </w:instrText>
        </w:r>
        <w:r>
          <w:fldChar w:fldCharType="separate"/>
        </w:r>
        <w:r>
          <w:t>48</w:t>
        </w:r>
        <w:r>
          <w:fldChar w:fldCharType="end"/>
        </w:r>
      </w:hyperlink>
    </w:p>
    <w:p>
      <w:pPr>
        <w:pStyle w:val="TOC2"/>
        <w:tabs>
          <w:tab w:val="right" w:leader="dot" w:pos="8306"/>
        </w:tabs>
      </w:pPr>
      <w:hyperlink w:anchor="_Toc18084" w:history="1">
        <w:r>
          <w:rPr>
            <w:rFonts w:ascii="仿宋" w:eastAsia="仿宋" w:hAnsi="仿宋" w:cs="仿宋" w:hint="eastAsia"/>
            <w:lang w:eastAsia="zh-CN"/>
          </w:rPr>
          <w:t>(二)、土建工程建设指标</w:t>
        </w:r>
        <w:r>
          <w:tab/>
        </w:r>
        <w:r>
          <w:fldChar w:fldCharType="begin"/>
        </w:r>
        <w:r>
          <w:instrText xml:space="preserve"> PAGEREF _Toc18084 \h </w:instrText>
        </w:r>
        <w:r>
          <w:fldChar w:fldCharType="separate"/>
        </w:r>
        <w:r>
          <w:t>51</w:t>
        </w:r>
        <w:r>
          <w:fldChar w:fldCharType="end"/>
        </w:r>
      </w:hyperlink>
    </w:p>
    <w:p>
      <w:pPr>
        <w:pStyle w:val="TOC1"/>
        <w:tabs>
          <w:tab w:val="right" w:leader="dot" w:pos="8306"/>
        </w:tabs>
      </w:pPr>
      <w:hyperlink w:anchor="_Toc13584" w:history="1">
        <w:r>
          <w:rPr>
            <w:rFonts w:ascii="仿宋" w:eastAsia="仿宋" w:hAnsi="仿宋" w:cs="仿宋" w:hint="eastAsia"/>
            <w:lang w:eastAsia="zh-CN"/>
          </w:rPr>
          <w:t>十五、质量管理体系</w:t>
        </w:r>
        <w:r>
          <w:tab/>
        </w:r>
        <w:r>
          <w:fldChar w:fldCharType="begin"/>
        </w:r>
        <w:r>
          <w:instrText xml:space="preserve"> PAGEREF _Toc13584 \h </w:instrText>
        </w:r>
        <w:r>
          <w:fldChar w:fldCharType="separate"/>
        </w:r>
        <w:r>
          <w:t>53</w:t>
        </w:r>
        <w:r>
          <w:fldChar w:fldCharType="end"/>
        </w:r>
      </w:hyperlink>
    </w:p>
    <w:p>
      <w:pPr>
        <w:pStyle w:val="TOC2"/>
        <w:tabs>
          <w:tab w:val="right" w:leader="dot" w:pos="8306"/>
        </w:tabs>
      </w:pPr>
      <w:hyperlink w:anchor="_Toc1558" w:history="1">
        <w:r>
          <w:rPr>
            <w:rFonts w:ascii="仿宋" w:eastAsia="仿宋" w:hAnsi="仿宋" w:cs="仿宋" w:hint="eastAsia"/>
            <w:lang w:eastAsia="zh-CN"/>
          </w:rPr>
          <w:t>(一)、质量目标与方针</w:t>
        </w:r>
        <w:r>
          <w:tab/>
        </w:r>
        <w:r>
          <w:fldChar w:fldCharType="begin"/>
        </w:r>
        <w:r>
          <w:instrText xml:space="preserve"> PAGEREF _Toc1558 \h </w:instrText>
        </w:r>
        <w:r>
          <w:fldChar w:fldCharType="separate"/>
        </w:r>
        <w:r>
          <w:t>53</w:t>
        </w:r>
        <w:r>
          <w:fldChar w:fldCharType="end"/>
        </w:r>
      </w:hyperlink>
    </w:p>
    <w:p>
      <w:pPr>
        <w:pStyle w:val="TOC2"/>
        <w:tabs>
          <w:tab w:val="right" w:leader="dot" w:pos="8306"/>
        </w:tabs>
      </w:pPr>
      <w:hyperlink w:anchor="_Toc25491" w:history="1">
        <w:r>
          <w:rPr>
            <w:rFonts w:ascii="仿宋" w:eastAsia="仿宋" w:hAnsi="仿宋" w:cs="仿宋" w:hint="eastAsia"/>
            <w:lang w:eastAsia="zh-CN"/>
          </w:rPr>
          <w:t>(二)、质量管理责任</w:t>
        </w:r>
        <w:r>
          <w:tab/>
        </w:r>
        <w:r>
          <w:fldChar w:fldCharType="begin"/>
        </w:r>
        <w:r>
          <w:instrText xml:space="preserve"> PAGEREF _Toc25491 \h </w:instrText>
        </w:r>
        <w:r>
          <w:fldChar w:fldCharType="separate"/>
        </w:r>
        <w:r>
          <w:t>54</w:t>
        </w:r>
        <w:r>
          <w:fldChar w:fldCharType="end"/>
        </w:r>
      </w:hyperlink>
    </w:p>
    <w:p>
      <w:pPr>
        <w:pStyle w:val="TOC2"/>
        <w:tabs>
          <w:tab w:val="right" w:leader="dot" w:pos="8306"/>
        </w:tabs>
      </w:pPr>
      <w:hyperlink w:anchor="_Toc10526" w:history="1">
        <w:r>
          <w:rPr>
            <w:rFonts w:ascii="仿宋" w:eastAsia="仿宋" w:hAnsi="仿宋" w:cs="仿宋" w:hint="eastAsia"/>
            <w:lang w:eastAsia="zh-CN"/>
          </w:rPr>
          <w:t>(三)、质量管理体系文件</w:t>
        </w:r>
        <w:r>
          <w:tab/>
        </w:r>
        <w:r>
          <w:fldChar w:fldCharType="begin"/>
        </w:r>
        <w:r>
          <w:instrText xml:space="preserve"> PAGEREF _Toc10526 \h </w:instrText>
        </w:r>
        <w:r>
          <w:fldChar w:fldCharType="separate"/>
        </w:r>
        <w:r>
          <w:t>55</w:t>
        </w:r>
        <w:r>
          <w:fldChar w:fldCharType="end"/>
        </w:r>
      </w:hyperlink>
    </w:p>
    <w:p>
      <w:pPr>
        <w:pStyle w:val="TOC2"/>
        <w:tabs>
          <w:tab w:val="right" w:leader="dot" w:pos="8306"/>
        </w:tabs>
      </w:pPr>
      <w:hyperlink w:anchor="_Toc3950" w:history="1">
        <w:r>
          <w:rPr>
            <w:rFonts w:ascii="仿宋" w:eastAsia="仿宋" w:hAnsi="仿宋" w:cs="仿宋" w:hint="eastAsia"/>
            <w:lang w:eastAsia="zh-CN"/>
          </w:rPr>
          <w:t>(四)、质量培训与教育</w:t>
        </w:r>
        <w:r>
          <w:tab/>
        </w:r>
        <w:r>
          <w:fldChar w:fldCharType="begin"/>
        </w:r>
        <w:r>
          <w:instrText xml:space="preserve"> PAGEREF _Toc3950 \h </w:instrText>
        </w:r>
        <w:r>
          <w:fldChar w:fldCharType="separate"/>
        </w:r>
        <w:r>
          <w:t>57</w:t>
        </w:r>
        <w:r>
          <w:fldChar w:fldCharType="end"/>
        </w:r>
      </w:hyperlink>
    </w:p>
    <w:p>
      <w:pPr>
        <w:pStyle w:val="TOC2"/>
        <w:tabs>
          <w:tab w:val="right" w:leader="dot" w:pos="8306"/>
        </w:tabs>
      </w:pPr>
      <w:hyperlink w:anchor="_Toc1240" w:history="1">
        <w:r>
          <w:rPr>
            <w:rFonts w:ascii="仿宋" w:eastAsia="仿宋" w:hAnsi="仿宋" w:cs="仿宋" w:hint="eastAsia"/>
            <w:lang w:eastAsia="zh-CN"/>
          </w:rPr>
          <w:t>(五)、质量审核与评价</w:t>
        </w:r>
        <w:r>
          <w:tab/>
        </w:r>
        <w:r>
          <w:fldChar w:fldCharType="begin"/>
        </w:r>
        <w:r>
          <w:instrText xml:space="preserve"> PAGEREF _Toc1240 \h </w:instrText>
        </w:r>
        <w:r>
          <w:fldChar w:fldCharType="separate"/>
        </w:r>
        <w:r>
          <w:t>58</w:t>
        </w:r>
        <w:r>
          <w:fldChar w:fldCharType="end"/>
        </w:r>
      </w:hyperlink>
    </w:p>
    <w:p>
      <w:pPr>
        <w:pStyle w:val="TOC2"/>
        <w:tabs>
          <w:tab w:val="right" w:leader="dot" w:pos="8306"/>
        </w:tabs>
      </w:pPr>
      <w:hyperlink w:anchor="_Toc1015" w:history="1">
        <w:r>
          <w:rPr>
            <w:rFonts w:ascii="仿宋" w:eastAsia="仿宋" w:hAnsi="仿宋" w:cs="仿宋" w:hint="eastAsia"/>
            <w:lang w:eastAsia="zh-CN"/>
          </w:rPr>
          <w:t>(六)、不符合与纠正措施</w:t>
        </w:r>
        <w:r>
          <w:tab/>
        </w:r>
        <w:r>
          <w:fldChar w:fldCharType="begin"/>
        </w:r>
        <w:r>
          <w:instrText xml:space="preserve"> PAGEREF _Toc1015 \h </w:instrText>
        </w:r>
        <w:r>
          <w:fldChar w:fldCharType="separate"/>
        </w:r>
        <w:r>
          <w:t>59</w:t>
        </w:r>
        <w:r>
          <w:fldChar w:fldCharType="end"/>
        </w:r>
      </w:hyperlink>
    </w:p>
    <w:p>
      <w:pPr>
        <w:pStyle w:val="TOC1"/>
        <w:tabs>
          <w:tab w:val="right" w:leader="dot" w:pos="8306"/>
        </w:tabs>
      </w:pPr>
      <w:hyperlink w:anchor="_Toc7986" w:history="1">
        <w:r>
          <w:rPr>
            <w:rFonts w:ascii="仿宋" w:eastAsia="仿宋" w:hAnsi="仿宋" w:cs="仿宋" w:hint="eastAsia"/>
            <w:lang w:eastAsia="zh-CN"/>
          </w:rPr>
          <w:t>十六、七向织物项目变更管理</w:t>
        </w:r>
        <w:r>
          <w:tab/>
        </w:r>
        <w:r>
          <w:fldChar w:fldCharType="begin"/>
        </w:r>
        <w:r>
          <w:instrText xml:space="preserve"> PAGEREF _Toc7986 \h </w:instrText>
        </w:r>
        <w:r>
          <w:fldChar w:fldCharType="separate"/>
        </w:r>
        <w:r>
          <w:t>60</w:t>
        </w:r>
        <w:r>
          <w:fldChar w:fldCharType="end"/>
        </w:r>
      </w:hyperlink>
    </w:p>
    <w:p>
      <w:pPr>
        <w:pStyle w:val="TOC2"/>
        <w:tabs>
          <w:tab w:val="right" w:leader="dot" w:pos="8306"/>
        </w:tabs>
      </w:pPr>
      <w:hyperlink w:anchor="_Toc8110" w:history="1">
        <w:r>
          <w:rPr>
            <w:rFonts w:ascii="仿宋" w:eastAsia="仿宋" w:hAnsi="仿宋" w:cs="仿宋" w:hint="eastAsia"/>
            <w:lang w:eastAsia="zh-CN"/>
          </w:rPr>
          <w:t>(一)、变更申请与评估</w:t>
        </w:r>
        <w:r>
          <w:tab/>
        </w:r>
        <w:r>
          <w:fldChar w:fldCharType="begin"/>
        </w:r>
        <w:r>
          <w:instrText xml:space="preserve"> PAGEREF _Toc8110 \h </w:instrText>
        </w:r>
        <w:r>
          <w:fldChar w:fldCharType="separate"/>
        </w:r>
        <w:r>
          <w:t>60</w:t>
        </w:r>
        <w:r>
          <w:fldChar w:fldCharType="end"/>
        </w:r>
      </w:hyperlink>
    </w:p>
    <w:p>
      <w:pPr>
        <w:pStyle w:val="TOC2"/>
        <w:tabs>
          <w:tab w:val="right" w:leader="dot" w:pos="8306"/>
        </w:tabs>
      </w:pPr>
      <w:hyperlink w:anchor="_Toc5091" w:history="1">
        <w:r>
          <w:rPr>
            <w:rFonts w:ascii="仿宋" w:eastAsia="仿宋" w:hAnsi="仿宋" w:cs="仿宋" w:hint="eastAsia"/>
            <w:lang w:eastAsia="zh-CN"/>
          </w:rPr>
          <w:t>(二)、变更实施与控制</w:t>
        </w:r>
        <w:r>
          <w:tab/>
        </w:r>
        <w:r>
          <w:fldChar w:fldCharType="begin"/>
        </w:r>
        <w:r>
          <w:instrText xml:space="preserve"> PAGEREF _Toc5091 \h </w:instrText>
        </w:r>
        <w:r>
          <w:fldChar w:fldCharType="separate"/>
        </w:r>
        <w:r>
          <w:t>61</w:t>
        </w:r>
        <w:r>
          <w:fldChar w:fldCharType="end"/>
        </w:r>
      </w:hyperlink>
    </w:p>
    <w:p>
      <w:pPr>
        <w:pStyle w:val="TOC1"/>
        <w:tabs>
          <w:tab w:val="right" w:leader="dot" w:pos="8306"/>
        </w:tabs>
      </w:pPr>
      <w:hyperlink w:anchor="_Toc20923" w:history="1">
        <w:r>
          <w:rPr>
            <w:rFonts w:ascii="仿宋" w:eastAsia="仿宋" w:hAnsi="仿宋" w:cs="仿宋" w:hint="eastAsia"/>
            <w:lang w:eastAsia="zh-CN"/>
          </w:rPr>
          <w:t>十七、供应链管理</w:t>
        </w:r>
        <w:r>
          <w:tab/>
        </w:r>
        <w:r>
          <w:fldChar w:fldCharType="begin"/>
        </w:r>
        <w:r>
          <w:instrText xml:space="preserve"> PAGEREF _Toc20923 \h </w:instrText>
        </w:r>
        <w:r>
          <w:fldChar w:fldCharType="separate"/>
        </w:r>
        <w:r>
          <w:t>62</w:t>
        </w:r>
        <w:r>
          <w:fldChar w:fldCharType="end"/>
        </w:r>
      </w:hyperlink>
    </w:p>
    <w:p>
      <w:pPr>
        <w:pStyle w:val="TOC2"/>
        <w:tabs>
          <w:tab w:val="right" w:leader="dot" w:pos="8306"/>
        </w:tabs>
      </w:pPr>
      <w:hyperlink w:anchor="_Toc5754" w:history="1">
        <w:r>
          <w:rPr>
            <w:rFonts w:ascii="仿宋" w:eastAsia="仿宋" w:hAnsi="仿宋" w:cs="仿宋" w:hint="eastAsia"/>
            <w:lang w:eastAsia="zh-CN"/>
          </w:rPr>
          <w:t>(一)、供应链战略规划</w:t>
        </w:r>
        <w:r>
          <w:tab/>
        </w:r>
        <w:r>
          <w:fldChar w:fldCharType="begin"/>
        </w:r>
        <w:r>
          <w:instrText xml:space="preserve"> PAGEREF _Toc5754 \h </w:instrText>
        </w:r>
        <w:r>
          <w:fldChar w:fldCharType="separate"/>
        </w:r>
        <w:r>
          <w:t>62</w:t>
        </w:r>
        <w:r>
          <w:fldChar w:fldCharType="end"/>
        </w:r>
      </w:hyperlink>
    </w:p>
    <w:p>
      <w:pPr>
        <w:pStyle w:val="TOC2"/>
        <w:tabs>
          <w:tab w:val="right" w:leader="dot" w:pos="8306"/>
        </w:tabs>
      </w:pPr>
      <w:hyperlink w:anchor="_Toc9298" w:history="1">
        <w:r>
          <w:rPr>
            <w:rFonts w:ascii="仿宋" w:eastAsia="仿宋" w:hAnsi="仿宋" w:cs="仿宋" w:hint="eastAsia"/>
            <w:lang w:eastAsia="zh-CN"/>
          </w:rPr>
          <w:t>(二)、供应商选择与合作</w:t>
        </w:r>
        <w:r>
          <w:tab/>
        </w:r>
        <w:r>
          <w:fldChar w:fldCharType="begin"/>
        </w:r>
        <w:r>
          <w:instrText xml:space="preserve"> PAGEREF _Toc9298 \h </w:instrText>
        </w:r>
        <w:r>
          <w:fldChar w:fldCharType="separate"/>
        </w:r>
        <w:r>
          <w:t>63</w:t>
        </w:r>
        <w:r>
          <w:fldChar w:fldCharType="end"/>
        </w:r>
      </w:hyperlink>
    </w:p>
    <w:p>
      <w:pPr>
        <w:pStyle w:val="TOC2"/>
        <w:tabs>
          <w:tab w:val="right" w:leader="dot" w:pos="8306"/>
        </w:tabs>
      </w:pPr>
      <w:hyperlink w:anchor="_Toc8635" w:history="1">
        <w:r>
          <w:rPr>
            <w:rFonts w:ascii="仿宋" w:eastAsia="仿宋" w:hAnsi="仿宋" w:cs="仿宋" w:hint="eastAsia"/>
            <w:lang w:eastAsia="zh-CN"/>
          </w:rPr>
          <w:t>(三)、物流与库存管理</w:t>
        </w:r>
        <w:r>
          <w:tab/>
        </w:r>
        <w:r>
          <w:fldChar w:fldCharType="begin"/>
        </w:r>
        <w:r>
          <w:instrText xml:space="preserve"> PAGEREF _Toc8635 \h </w:instrText>
        </w:r>
        <w:r>
          <w:fldChar w:fldCharType="separate"/>
        </w:r>
        <w:r>
          <w:t>64</w:t>
        </w:r>
        <w:r>
          <w:fldChar w:fldCharType="end"/>
        </w:r>
      </w:hyperlink>
    </w:p>
    <w:p>
      <w:pPr>
        <w:pStyle w:val="TOC1"/>
        <w:tabs>
          <w:tab w:val="right" w:leader="dot" w:pos="8306"/>
        </w:tabs>
      </w:pPr>
      <w:hyperlink w:anchor="_Toc17182" w:history="1">
        <w:r>
          <w:rPr>
            <w:rFonts w:ascii="仿宋" w:eastAsia="仿宋" w:hAnsi="仿宋" w:cs="仿宋" w:hint="eastAsia"/>
            <w:lang w:eastAsia="zh-CN"/>
          </w:rPr>
          <w:t>十八、七向织物项目实施保障措施</w:t>
        </w:r>
        <w:r>
          <w:tab/>
        </w:r>
        <w:r>
          <w:fldChar w:fldCharType="begin"/>
        </w:r>
        <w:r>
          <w:instrText xml:space="preserve"> PAGEREF _Toc17182 \h </w:instrText>
        </w:r>
        <w:r>
          <w:fldChar w:fldCharType="separate"/>
        </w:r>
        <w:r>
          <w:t>66</w:t>
        </w:r>
        <w:r>
          <w:fldChar w:fldCharType="end"/>
        </w:r>
      </w:hyperlink>
    </w:p>
    <w:p>
      <w:pPr>
        <w:pStyle w:val="TOC2"/>
        <w:tabs>
          <w:tab w:val="right" w:leader="dot" w:pos="8306"/>
        </w:tabs>
      </w:pPr>
      <w:hyperlink w:anchor="_Toc9935" w:history="1">
        <w:r>
          <w:rPr>
            <w:rFonts w:ascii="仿宋" w:eastAsia="仿宋" w:hAnsi="仿宋" w:cs="仿宋" w:hint="eastAsia"/>
            <w:lang w:eastAsia="zh-CN"/>
          </w:rPr>
          <w:t>(一)、七向织物项目实施保障机制</w:t>
        </w:r>
        <w:r>
          <w:tab/>
        </w:r>
        <w:r>
          <w:fldChar w:fldCharType="begin"/>
        </w:r>
        <w:r>
          <w:instrText xml:space="preserve"> PAGEREF _Toc9935 \h </w:instrText>
        </w:r>
        <w:r>
          <w:fldChar w:fldCharType="separate"/>
        </w:r>
        <w:r>
          <w:t>66</w:t>
        </w:r>
        <w:r>
          <w:fldChar w:fldCharType="end"/>
        </w:r>
      </w:hyperlink>
    </w:p>
    <w:p>
      <w:pPr>
        <w:pStyle w:val="TOC2"/>
        <w:tabs>
          <w:tab w:val="right" w:leader="dot" w:pos="8306"/>
        </w:tabs>
      </w:pPr>
      <w:hyperlink w:anchor="_Toc9764" w:history="1">
        <w:r>
          <w:rPr>
            <w:rFonts w:ascii="仿宋" w:eastAsia="仿宋" w:hAnsi="仿宋" w:cs="仿宋" w:hint="eastAsia"/>
            <w:lang w:eastAsia="zh-CN"/>
          </w:rPr>
          <w:t>(二)、七向织物项目法律合规要求</w:t>
        </w:r>
        <w:r>
          <w:tab/>
        </w:r>
        <w:r>
          <w:fldChar w:fldCharType="begin"/>
        </w:r>
        <w:r>
          <w:instrText xml:space="preserve"> PAGEREF _Toc9764 \h </w:instrText>
        </w:r>
        <w:r>
          <w:fldChar w:fldCharType="separate"/>
        </w:r>
        <w:r>
          <w:t>69</w:t>
        </w:r>
        <w:r>
          <w:fldChar w:fldCharType="end"/>
        </w:r>
      </w:hyperlink>
    </w:p>
    <w:p>
      <w:pPr>
        <w:pStyle w:val="TOC2"/>
        <w:tabs>
          <w:tab w:val="right" w:leader="dot" w:pos="8306"/>
        </w:tabs>
      </w:pPr>
      <w:hyperlink w:anchor="_Toc25369" w:history="1">
        <w:r>
          <w:rPr>
            <w:rFonts w:ascii="仿宋" w:eastAsia="仿宋" w:hAnsi="仿宋" w:cs="仿宋" w:hint="eastAsia"/>
            <w:lang w:eastAsia="zh-CN"/>
          </w:rPr>
          <w:t>(三)、七向织物项目合同管理与法律事务</w:t>
        </w:r>
        <w:r>
          <w:tab/>
        </w:r>
        <w:r>
          <w:fldChar w:fldCharType="begin"/>
        </w:r>
        <w:r>
          <w:instrText xml:space="preserve"> PAGEREF _Toc25369 \h </w:instrText>
        </w:r>
        <w:r>
          <w:fldChar w:fldCharType="separate"/>
        </w:r>
        <w:r>
          <w:t>73</w:t>
        </w:r>
        <w:r>
          <w:fldChar w:fldCharType="end"/>
        </w:r>
      </w:hyperlink>
    </w:p>
    <w:p>
      <w:pPr>
        <w:pStyle w:val="TOC2"/>
        <w:tabs>
          <w:tab w:val="right" w:leader="dot" w:pos="8306"/>
        </w:tabs>
      </w:pPr>
      <w:hyperlink w:anchor="_Toc3274" w:history="1">
        <w:r>
          <w:rPr>
            <w:rFonts w:ascii="仿宋" w:eastAsia="仿宋" w:hAnsi="仿宋" w:cs="仿宋" w:hint="eastAsia"/>
            <w:lang w:eastAsia="zh-CN"/>
          </w:rPr>
          <w:t>(四)、七向织物项目知识产权保护策略</w:t>
        </w:r>
        <w:r>
          <w:tab/>
        </w:r>
        <w:r>
          <w:fldChar w:fldCharType="begin"/>
        </w:r>
        <w:r>
          <w:instrText xml:space="preserve"> PAGEREF _Toc3274 \h </w:instrText>
        </w:r>
        <w:r>
          <w:fldChar w:fldCharType="separate"/>
        </w:r>
        <w:r>
          <w:t>80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27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7067"/>
      <w:r>
        <w:rPr>
          <w:rFonts w:ascii="仿宋" w:eastAsia="仿宋" w:hAnsi="仿宋" w:cs="仿宋" w:hint="eastAsia"/>
          <w:sz w:val="28"/>
          <w:lang w:eastAsia="zh-CN"/>
        </w:rPr>
        <w:t>一、七向织物项目可持续发展</w:t>
      </w:r>
      <w:bookmarkEnd w:id="2"/>
    </w:p>
    <w:p>
      <w:pPr>
        <w:pStyle w:val="Heading2"/>
        <w:rPr>
          <w:rFonts w:ascii="仿宋" w:eastAsia="仿宋" w:hAnsi="仿宋" w:cs="仿宋" w:hint="eastAsia"/>
          <w:lang w:eastAsia="zh-CN"/>
        </w:rPr>
      </w:pPr>
      <w:bookmarkStart w:id="3" w:name="_Toc25013"/>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七向织物项目中，七向织物项目团队着眼于未来，明确了可持续发展的战略方向。制定的具体可持续发展目标包括降低资源使用、采用环保技术、最大化社会效益等。这一步骤不仅有助于七向织物项目在环保和社会责任方面达到最高标准，也为未来提供了明确的指引，确保七向织物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可持续实践的融入七向织物项目管理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七向织物项目管理周期。从七向织物项目规划开始，七向织物项目团队就考虑了环境和社会的因素。在执行阶段，七向织物项目团队积极推动绿色技术的应用，优化资源利用。此外，关注员工的社会责任，通过培训和沟通活动提高员工对可持续发展的认知，使他们能够在日常工作中践行可持续实践。这些举措不仅为七向织物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32261"/>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扎根于七向织物项目的可持续发展理念，我们深信环保与社会责任是七向织物项目成功的关键支柱。在七向织物项目的每一步，我们都致力于通过创新和实践，履行对环境和社会的坚定责任。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七向织物项目团队通过引入先进的环保技术、建立高效的废物处理系统以及推动能源节约措施，积极履行环保责任。定期的环保监测和评估确保七向织物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七向织物项目不仅致力于自身可持续发展，还注重对社会的回馈。通过支持社区七向织物项目、参与慈善事业、提供培训机会等方式，七向织物项目积极履行社会责任。与当地社区建立积极互动，关注员工的工作与生活平衡，以及员工的身心健康，是七向织物项目在社会责任层面的关键举措。这样的实践不仅增强了七向织物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17229"/>
      <w:r>
        <w:rPr>
          <w:rFonts w:ascii="仿宋" w:eastAsia="仿宋" w:hAnsi="仿宋" w:cs="仿宋" w:hint="eastAsia"/>
          <w:sz w:val="28"/>
          <w:lang w:eastAsia="zh-CN"/>
        </w:rPr>
        <w:t>二、七向织物项目建设单位说明</w:t>
      </w:r>
      <w:bookmarkEnd w:id="5"/>
    </w:p>
    <w:p>
      <w:pPr>
        <w:pStyle w:val="Heading2"/>
        <w:rPr>
          <w:rFonts w:ascii="仿宋" w:eastAsia="仿宋" w:hAnsi="仿宋" w:cs="仿宋" w:hint="eastAsia"/>
          <w:lang w:eastAsia="zh-CN"/>
        </w:rPr>
      </w:pPr>
      <w:bookmarkStart w:id="6" w:name="_Toc28665"/>
      <w:r>
        <w:rPr>
          <w:rFonts w:ascii="仿宋" w:eastAsia="仿宋" w:hAnsi="仿宋" w:cs="仿宋" w:hint="eastAsia"/>
          <w:lang w:eastAsia="zh-CN"/>
        </w:rPr>
        <w:t>(一)、七向织物项目承办单位基本情况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21207"/>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七向织物项目承办单位的XXXX，我们着眼于实现可持续的经济效益。通过技术创新和解决方案的提供，公司预计在七向织物项目执行期间将获得可观的收入增长。这一收入来源主要包括七向织物项目交付、技术服务和解决方案的销售。</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同时，我们注重成本控制和效率提升，以确保七向织物项目的可持续盈利。透过精细的管理和资源优化，公司期望实现七向织物项目利润最大化。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七向织物项目实施进行全面的投资评估，包括七向织物项目启动阶段的资金投入和后续运营成本。通过对七向织物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七向织物项目实施过程中具备足够的资金流动性，公司将进行详尽的现金流分析。这包括资金需求的合理预测、七向织物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5195"/>
      <w:r>
        <w:rPr>
          <w:rFonts w:ascii="仿宋" w:eastAsia="仿宋" w:hAnsi="仿宋" w:cs="仿宋" w:hint="eastAsia"/>
          <w:sz w:val="28"/>
          <w:lang w:eastAsia="zh-CN"/>
        </w:rPr>
        <w:t>三、七向织物项目建设背景及必要性分析</w:t>
      </w:r>
      <w:bookmarkEnd w:id="8"/>
    </w:p>
    <w:p>
      <w:pPr>
        <w:pStyle w:val="Heading2"/>
        <w:rPr>
          <w:rFonts w:ascii="仿宋" w:eastAsia="仿宋" w:hAnsi="仿宋" w:cs="仿宋" w:hint="eastAsia"/>
          <w:lang w:eastAsia="zh-CN"/>
        </w:rPr>
      </w:pPr>
      <w:bookmarkStart w:id="9" w:name="_Toc25531"/>
      <w:r>
        <w:rPr>
          <w:rFonts w:ascii="仿宋" w:eastAsia="仿宋" w:hAnsi="仿宋" w:cs="仿宋" w:hint="eastAsia"/>
          <w:lang w:eastAsia="zh-CN"/>
        </w:rPr>
        <w:t>(一)、七向织物项目背景分析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七向织物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七向织物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七向织物项目在这个潮流中的定位。同时，我们将关注行业内涌现的新兴机遇，以便七向织物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七向织物项目提供了强大的发展动力。我们将聚焦于行业内最新的技术发展趋势，包括但不限于人工智能、大数据分析、物联网等领域。通过深度的技术研究，我们将确保七向织物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七向织物项目发展的源泉。我们将投入更多的精力对市场需求进行深入剖析，超越表面的需求，深入挖掘潜在的市场痛点和机遇。通过对市场需求的细致了解，七向织物项目将更有针对性地设计解决方案，满足市场的多样化需求，从而更好地促进七向织物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七向织物项目战略至关重要。我们将对竞争态势进行更为深入的分析，包括但不限于市场份额、产品特点、客户满意度等多个维度。通过深度的竞争分析，七向织物项目将能够更准确地把握市场脉搏，制定具有竞争力的七向织物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七向织物项目的发展具有直接的影响。我们将进行更为全面的法规和政策分析，了解行业发展中的潜在法律风险和合规挑战。通过充分了解和遵守相关法规，七向织物项目将确保在法律框架内合法合规运营，为七向织物项目的稳健发展提供有力支持。</w:t>
      </w:r>
    </w:p>
    <w:p>
      <w:pPr>
        <w:pStyle w:val="Heading2"/>
        <w:ind w:firstLine="560" w:firstLineChars="200"/>
        <w:rPr>
          <w:rFonts w:ascii="仿宋" w:eastAsia="仿宋" w:hAnsi="仿宋" w:cs="仿宋" w:hint="eastAsia"/>
          <w:sz w:val="28"/>
          <w:lang w:eastAsia="zh-CN"/>
        </w:rPr>
      </w:pPr>
      <w:bookmarkStart w:id="10" w:name="_Toc1075"/>
      <w:r>
        <w:rPr>
          <w:rFonts w:ascii="仿宋" w:eastAsia="仿宋" w:hAnsi="仿宋" w:cs="仿宋" w:hint="eastAsia"/>
          <w:sz w:val="28"/>
          <w:lang w:eastAsia="zh-CN"/>
        </w:rPr>
        <w:t>(二)、七向织物项目建设必要性分析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七向织物项目建设的迫切性源于对行业发展趋势的深刻洞察。我们正处于一个行业变革的时代，科技创新、数字化转型成为企业发展的关键动力。七向织物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七向织物项目建设不仅仅是为了跟上潮流，更是为了通过技术创新推动企业的持续发展。通过引入先进的技术和解决方案，七向织物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七向织物项目的建设成为必然选择，通过提高产品质量、拓展服务领域，从而在竞争中获得更多的机会。七向织物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七向织物项目建设的必要性体现在对客户需求更精准的满足。通过七向织物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七向织物项目建设的背后是对企业持续创新的追求。只有通过不断创新，企业才能在竞争中立于不败之地。七向织物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22495"/>
      <w:r>
        <w:rPr>
          <w:rFonts w:ascii="仿宋" w:eastAsia="仿宋" w:hAnsi="仿宋" w:cs="仿宋" w:hint="eastAsia"/>
          <w:sz w:val="28"/>
          <w:lang w:eastAsia="zh-CN"/>
        </w:rPr>
        <w:t>四、七向织物项目绩效评估</w:t>
      </w:r>
      <w:bookmarkEnd w:id="11"/>
    </w:p>
    <w:p>
      <w:pPr>
        <w:pStyle w:val="Heading2"/>
        <w:rPr>
          <w:rFonts w:ascii="仿宋" w:eastAsia="仿宋" w:hAnsi="仿宋" w:cs="仿宋" w:hint="eastAsia"/>
          <w:lang w:eastAsia="zh-CN"/>
        </w:rPr>
      </w:pPr>
      <w:bookmarkStart w:id="12" w:name="_Toc22867"/>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七向织物项目中，我们设计了一套全面的绩效评估指标，以确保七向织物项目的可控和成功交付。这些指标跨足七向织物项目目标、成本、进度和质量等多个维度，为我们提供了全面洞察七向织物项目的健康状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七向织物项目目标达成率是我们关注的首要指标。我们设定了明确的目标，并通过定期监测和评估，迅速发现并应对潜在的目标偏差。这为七向织物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成本绩效是另一个核心关注点。通过实际成本与预算成本的对比分析，我们深入了解成本差异的原因，及时调整资源分配，保持七向织物项目在经济效益方面的合理水平。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七向织物项目进度作为关键的绩效指标之一，得到了精心的关注。我们制定了详细的七向织物项目进度计划，并设立了进度符合度指标，确保实际进度与计划进度保持一致。这使我们能够快速发现和解决潜在的进度问题，保持七向织物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七向织物项目绩效的不可或缺的一环。我们引入了一系列的质量标准和客户满意度指标，以确保七向织物项目交付的成果在质量上达到或超越预期水平。通过持续监测这些指标，我们努力提升七向织物项目整体质量水平，为七向织物项目的成功交付提供有力保障。通过这些科学且全面的绩效评估，我们能够更好地引导七向织物项目的持续改进，确保七向织物项目目标的顺利达成。</w:t>
      </w:r>
    </w:p>
    <w:p>
      <w:pPr>
        <w:pStyle w:val="Heading2"/>
        <w:ind w:firstLine="560" w:firstLineChars="200"/>
        <w:rPr>
          <w:rFonts w:ascii="仿宋" w:eastAsia="仿宋" w:hAnsi="仿宋" w:cs="仿宋" w:hint="eastAsia"/>
          <w:sz w:val="28"/>
          <w:lang w:eastAsia="zh-CN"/>
        </w:rPr>
      </w:pPr>
      <w:bookmarkStart w:id="13" w:name="_Toc19586"/>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绩效评估是七向织物项目中的关键环节，为确保七向织物项目达到预期目标，我们采用了多层次、多维度的绩效评估方法。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七向织物项目的战略目标对齐，确保每个决策和行动都与七向织物项目整体目标保持一致。团队会定期召开战略对齐会议，审视当前工作与七向织物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七向织物项目进度、质量、成本和风险等方面。这些指标通过数据收集和分析，为七向织物项目管理团队提供了客观的评估依据。例如，我们通过七向织物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绩效评估不仅仅停留在七向织物项目内部，还考虑了七向织物项目对外部环境的影响。我们定期进行干系人满意度调查，以了解各利益相关方对七向织物项目的期望和满意度，并及时做出调整。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这种多层次、多角度的绩效评估方法，使得我们能够全面了解七向织物项目的运行状态，及时做出调整，确保七向织物项目在不断变化的环境中保持稳健前行。</w:t>
      </w:r>
    </w:p>
    <w:p>
      <w:pPr>
        <w:pStyle w:val="Heading2"/>
        <w:ind w:firstLine="560" w:firstLineChars="200"/>
        <w:rPr>
          <w:rFonts w:ascii="仿宋" w:eastAsia="仿宋" w:hAnsi="仿宋" w:cs="仿宋" w:hint="eastAsia"/>
          <w:sz w:val="28"/>
          <w:lang w:eastAsia="zh-CN"/>
        </w:rPr>
      </w:pPr>
      <w:bookmarkStart w:id="14" w:name="_Toc1407"/>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为了确保七向织物项目的有效管理和不断优化，我们采用了精心设计的绩效评估周期。这个周期旨在实现灵活、实时和全面的评估，以适应七向织物项目执行中的各种挑战。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七向织物项目的不同需求，分为短期、中期和长期。短期评估关注每个迭代或工作周期，以及时发现和解决当前任务中的问题。中期评估涵盖几个迭代，深入了解整体七向织物项目的趋势和性能。长期评估则着眼于整个七向织物项目阶段，确保七向织物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七向织物项目管理工具和协作平台，团队成员能够随时更新和分享七向织物项目数据。这种实时性的反馈机制使我们能够及时察觉潜在问题，快速调整，保持七向织物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七向织物项目的决策制定密不可分。每个周期的七向织物项目回顾会议成为集体总结经验、识别问题深层次原因并找到创新解决方案的平台。这种定期的反思与调整机制使七向织物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30552"/>
      <w:r>
        <w:rPr>
          <w:rFonts w:ascii="仿宋" w:eastAsia="仿宋" w:hAnsi="仿宋" w:cs="仿宋" w:hint="eastAsia"/>
          <w:sz w:val="28"/>
          <w:lang w:eastAsia="zh-CN"/>
        </w:rPr>
        <w:t>五、七向织物项目选址可行性分析</w:t>
      </w:r>
      <w:bookmarkEnd w:id="15"/>
    </w:p>
    <w:p>
      <w:pPr>
        <w:pStyle w:val="Heading2"/>
        <w:rPr>
          <w:rFonts w:ascii="仿宋" w:eastAsia="仿宋" w:hAnsi="仿宋" w:cs="仿宋" w:hint="eastAsia"/>
          <w:lang w:eastAsia="zh-CN"/>
        </w:rPr>
      </w:pPr>
      <w:bookmarkStart w:id="16" w:name="_Toc3594"/>
      <w:r>
        <w:rPr>
          <w:rFonts w:ascii="仿宋" w:eastAsia="仿宋" w:hAnsi="仿宋" w:cs="仿宋" w:hint="eastAsia"/>
          <w:lang w:eastAsia="zh-CN"/>
        </w:rPr>
        <w:t>(一)、七向织物项目选址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该七向织物项目选址位于XX省XX市XX区XXX街道</w:t>
      </w:r>
    </w:p>
    <w:p>
      <w:pPr>
        <w:pStyle w:val="Heading2"/>
        <w:ind w:firstLine="560" w:firstLineChars="200"/>
        <w:rPr>
          <w:rFonts w:ascii="仿宋" w:eastAsia="仿宋" w:hAnsi="仿宋" w:cs="仿宋" w:hint="eastAsia"/>
          <w:sz w:val="28"/>
          <w:lang w:eastAsia="zh-CN"/>
        </w:rPr>
      </w:pPr>
      <w:bookmarkStart w:id="17" w:name="_Toc32045"/>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七向织物项目的征地面积将根据七向织物项目的实际规模和需求进行精确规划。具体面积XXX平方米，旨在确保七向织物项目不仅能够满足当前的发展需求，还能够预留空间以适应未来的扩展。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净用地面积是在征地面积基础上去除不可利用面积后的实际可开发用地。具体面积XXX平方米，考虑到环保、交通、安全等多方面因素，以确保七向织物项目在整体利用效率上达到最优。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七向织物项目计划建设的建筑总规模具体面积XXX平方米。这一规模的确定综合考虑了七向织物项目的性质、规模，以及城市规划的相关要求，确保建筑布局与周边环境协调一致。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绿地率是七向织物项目用地中被规划为绿地的比例。具体面积XXX平方米，旨在通过合理规划绿地，改善七向织物项目周边环境，提升居民生活质量，并符合城市整体绿化规划。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容积率是用地上可以建设的建筑总体积与用地面积之比。具体面积XXX，通过合理的容积率规划，确保七向织物项目建筑规模与周边环境和谐共生。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确保七向织物项目选址与当地城市规划相一致，具体面积XXX平方米。通过与城市规划部门深入沟通，确保七向织物项目不仅符合城市的整体发展方向，还能够融入城市的发展布局，为城市的长远发展贡献力量。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7. 产业政策符合性： 充分了解并确保七向织物项目选址符合当地产业政策，具体面积XXX平方米。这包括七向织物项目对当地经济的促进作用，以及对相关产业的带动效应，确保七向织物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用地总体要求必须符合环保和可持续发展的原则，具体面积XXX平方米。通过采用绿色建筑设计、节能减排等措施，确保七向织物项目在建设和运营过程中对环境的影响最小化，达到可持续发展的要求。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确保七向织物项目选址具备必要的公共设施配套，具体面积XXX平方米。这包括交通便利性、教育、医疗等基础设施，以提高居民生活品质，使得七向织物项目选址更具吸引力。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考虑用地总体要求对当地社会稳定性的影响，具体面积XXX平方米。通过深入了解当地社区反馈，确保七向织物项目的选址和建设过程对当地社会和谐稳定产生积极作用。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七向织物项目选址不仅符合法规和规划，还在实际操作中具有可行性。这一全面规划将为七向织物项目的成功实施提供坚实的基础，确保七向织物项目选址阶段就能够奠定良好的发展基础。</w:t>
      </w:r>
    </w:p>
    <w:p>
      <w:pPr>
        <w:pStyle w:val="Heading2"/>
        <w:ind w:firstLine="560" w:firstLineChars="200"/>
        <w:rPr>
          <w:rFonts w:ascii="仿宋" w:eastAsia="仿宋" w:hAnsi="仿宋" w:cs="仿宋" w:hint="eastAsia"/>
          <w:sz w:val="28"/>
          <w:lang w:eastAsia="zh-CN"/>
        </w:rPr>
      </w:pPr>
      <w:bookmarkStart w:id="18" w:name="_Toc28237"/>
      <w:r>
        <w:rPr>
          <w:rFonts w:ascii="仿宋" w:eastAsia="仿宋" w:hAnsi="仿宋" w:cs="仿宋" w:hint="eastAsia"/>
          <w:sz w:val="28"/>
          <w:lang w:eastAsia="zh-CN"/>
        </w:rPr>
        <w:t>(三)、节约用地措施</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七向织物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七向织物项目的设备规划和空间设计中，我们将采取灵活设备布局的措施。设备布局将根据实际需求进行灵活设计，避免不必要的浪费。通过合理规划设备摆放位置，我们将提高设备的利用率，减少设备间距，以确保七向织物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七向织物项目内部引入共享设施的概念，例如共享会议室、办公区等。通过这种方式，我们可以减少对资源的重复建设，提高资源共享效率，从而减小七向织物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9" w:name="_Toc5831"/>
      <w:r>
        <w:rPr>
          <w:rFonts w:ascii="仿宋" w:eastAsia="仿宋" w:hAnsi="仿宋" w:cs="仿宋" w:hint="eastAsia"/>
          <w:sz w:val="28"/>
          <w:lang w:eastAsia="zh-CN"/>
        </w:rPr>
        <w:t>(四)、总图布置方案</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七向织物项目的总图布置中，我们将不同功能区域进行明确的规划，以最大程度满足七向织物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20" w:name="_Toc17271"/>
      <w:r>
        <w:rPr>
          <w:rFonts w:ascii="仿宋" w:eastAsia="仿宋" w:hAnsi="仿宋" w:cs="仿宋" w:hint="eastAsia"/>
          <w:sz w:val="28"/>
          <w:lang w:eastAsia="zh-CN"/>
        </w:rPr>
        <w:t>(五)、选址综合评价</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https://d.book118.com/237112111026006040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七向织物项目规划设计蓝图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七向织物项目规划设计蓝图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七向织物项目规划设计蓝图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七向织物项目规划设计蓝图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七向织物项目规划设计蓝图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七向织物项目规划设计蓝图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七向织物项目规划设计蓝图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七向织物项目规划设计蓝图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七向织物项目规划设计蓝图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七向织物项目规划设计蓝图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七向织物项目规划设计蓝图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七向织物项目规划设计蓝图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七向织物项目规划设计蓝图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七向织物项目规划设计蓝图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七向织物项目规划设计蓝图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七向织物项目规划设计蓝图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七向织物项目规划设计蓝图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4F22EB"/>
    <w:rsid w:val="7D4F22E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3711211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2024-02-02T07:07:00Z</dcterms:created>
  <dcterms:modified xsi:type="dcterms:W3CDTF">2024-02-02T07:07:26Z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9F9F0A393F98498CA4813412B18E4BF6_11</vt:lpwstr>
  </property>
  <property fmtid="{D5CDD505-2E9C-101B-9397-08002B2CF9AE}" pid="3" name="KSOProductBuildVer">
    <vt:lpwstr>2052-12.1.0.16250</vt:lpwstr>
  </property>
</Properties>
</file>