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16B81" w14:paraId="7E4E55A3" w14:textId="77777777">
      <w:pPr>
        <w:widowControl/>
        <w:jc w:val="left"/>
        <w:rPr>
          <w:rFonts w:ascii="仿宋" w:eastAsia="仿宋" w:hAnsi="仿宋"/>
          <w:b/>
          <w:sz w:val="40"/>
        </w:rPr>
      </w:pPr>
    </w:p>
    <w:p w:rsidR="00F16B81" w14:paraId="6F31071E" w14:textId="77777777">
      <w:pPr>
        <w:widowControl/>
        <w:jc w:val="left"/>
        <w:rPr>
          <w:rFonts w:ascii="仿宋" w:eastAsia="仿宋" w:hAnsi="仿宋"/>
          <w:b/>
          <w:sz w:val="40"/>
        </w:rPr>
      </w:pPr>
    </w:p>
    <w:p w:rsidR="00F16B81" w14:paraId="4123424D" w14:textId="77777777">
      <w:pPr>
        <w:widowControl/>
        <w:jc w:val="left"/>
        <w:rPr>
          <w:rFonts w:ascii="仿宋" w:eastAsia="仿宋" w:hAnsi="仿宋"/>
          <w:b/>
          <w:sz w:val="40"/>
        </w:rPr>
      </w:pPr>
    </w:p>
    <w:p w:rsidR="00F16B81" w:rsidRPr="00F16B81" w14:paraId="572914DD" w14:textId="00EC48B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16B81">
        <w:rPr>
          <w:rFonts w:ascii="宋体" w:eastAsia="宋体" w:hAnsi="宋体" w:hint="eastAsia"/>
          <w:b/>
          <w:sz w:val="60"/>
        </w:rPr>
        <w:t>涤纶纱项目可行性研究分析报告</w:t>
      </w:r>
    </w:p>
    <w:p w:rsidR="00F16B81" w:rsidP="00F16B81" w14:paraId="50FFC1D4" w14:textId="6ED75D74">
      <w:pPr>
        <w:widowControl/>
        <w:jc w:val="center"/>
        <w:rPr>
          <w:rFonts w:ascii="仿宋" w:eastAsia="仿宋" w:hAnsi="仿宋" w:hint="eastAsia"/>
          <w:b/>
          <w:sz w:val="40"/>
        </w:rPr>
      </w:pPr>
      <w:r w:rsidRPr="00F16B81">
        <w:rPr>
          <w:rFonts w:ascii="仿宋" w:eastAsia="仿宋" w:hAnsi="仿宋" w:hint="eastAsia"/>
          <w:b/>
          <w:sz w:val="40"/>
        </w:rPr>
        <w:t>目录</w:t>
      </w:r>
    </w:p>
    <w:p w:rsidR="00F16B81" w14:paraId="6A2A9575" w14:textId="383DFA48">
      <w:pPr>
        <w:pStyle w:val="TOC1"/>
        <w:tabs>
          <w:tab w:val="right" w:leader="dot" w:pos="8296"/>
        </w:tabs>
        <w:rPr>
          <w:noProof/>
        </w:rPr>
      </w:pPr>
      <w:r>
        <w:fldChar w:fldCharType="begin"/>
      </w:r>
      <w:r>
        <w:instrText xml:space="preserve"> TOC \o "1-9" </w:instrText>
      </w:r>
      <w:r>
        <w:fldChar w:fldCharType="separate"/>
      </w:r>
      <w:r>
        <w:rPr>
          <w:noProof/>
        </w:rPr>
        <w:t>概述</w:t>
      </w:r>
      <w:r>
        <w:rPr>
          <w:noProof/>
        </w:rPr>
        <w:tab/>
      </w:r>
      <w:r>
        <w:rPr>
          <w:noProof/>
        </w:rPr>
        <w:fldChar w:fldCharType="begin"/>
      </w:r>
      <w:r>
        <w:rPr>
          <w:noProof/>
        </w:rPr>
        <w:instrText xml:space="preserve"> PAGEREF _Toc153713605 \h </w:instrText>
      </w:r>
      <w:r>
        <w:rPr>
          <w:noProof/>
        </w:rPr>
        <w:fldChar w:fldCharType="separate"/>
      </w:r>
      <w:r>
        <w:rPr>
          <w:noProof/>
        </w:rPr>
        <w:t>3</w:t>
      </w:r>
      <w:r>
        <w:rPr>
          <w:noProof/>
        </w:rPr>
        <w:fldChar w:fldCharType="end"/>
      </w:r>
    </w:p>
    <w:p w:rsidR="00F16B81" w14:paraId="7EB4AAFA" w14:textId="576CDB93">
      <w:pPr>
        <w:pStyle w:val="TOC1"/>
        <w:tabs>
          <w:tab w:val="right" w:leader="dot" w:pos="8296"/>
        </w:tabs>
        <w:rPr>
          <w:noProof/>
        </w:rPr>
      </w:pPr>
      <w:r>
        <w:rPr>
          <w:noProof/>
        </w:rPr>
        <w:t>一、涤纶纱项目组织机构与人力资源配置</w:t>
      </w:r>
      <w:r>
        <w:rPr>
          <w:noProof/>
        </w:rPr>
        <w:tab/>
      </w:r>
      <w:r>
        <w:rPr>
          <w:noProof/>
        </w:rPr>
        <w:fldChar w:fldCharType="begin"/>
      </w:r>
      <w:r>
        <w:rPr>
          <w:noProof/>
        </w:rPr>
        <w:instrText xml:space="preserve"> PAGEREF _Toc153713606 \h </w:instrText>
      </w:r>
      <w:r>
        <w:rPr>
          <w:noProof/>
        </w:rPr>
        <w:fldChar w:fldCharType="separate"/>
      </w:r>
      <w:r>
        <w:rPr>
          <w:noProof/>
        </w:rPr>
        <w:t>3</w:t>
      </w:r>
      <w:r>
        <w:rPr>
          <w:noProof/>
        </w:rPr>
        <w:fldChar w:fldCharType="end"/>
      </w:r>
    </w:p>
    <w:p w:rsidR="00F16B81" w14:paraId="74103439" w14:textId="33917703">
      <w:pPr>
        <w:pStyle w:val="TOC2"/>
        <w:tabs>
          <w:tab w:val="right" w:leader="dot" w:pos="8296"/>
        </w:tabs>
        <w:rPr>
          <w:noProof/>
        </w:rPr>
      </w:pPr>
      <w:r>
        <w:rPr>
          <w:noProof/>
        </w:rPr>
        <w:t>(一)、涤纶纱项目组织机构设置</w:t>
      </w:r>
      <w:r>
        <w:rPr>
          <w:noProof/>
        </w:rPr>
        <w:tab/>
      </w:r>
      <w:r>
        <w:rPr>
          <w:noProof/>
        </w:rPr>
        <w:fldChar w:fldCharType="begin"/>
      </w:r>
      <w:r>
        <w:rPr>
          <w:noProof/>
        </w:rPr>
        <w:instrText xml:space="preserve"> PAGEREF _Toc153713607 \h </w:instrText>
      </w:r>
      <w:r>
        <w:rPr>
          <w:noProof/>
        </w:rPr>
        <w:fldChar w:fldCharType="separate"/>
      </w:r>
      <w:r>
        <w:rPr>
          <w:noProof/>
        </w:rPr>
        <w:t>3</w:t>
      </w:r>
      <w:r>
        <w:rPr>
          <w:noProof/>
        </w:rPr>
        <w:fldChar w:fldCharType="end"/>
      </w:r>
    </w:p>
    <w:p w:rsidR="00F16B81" w14:paraId="2CB07534" w14:textId="4FE628F6">
      <w:pPr>
        <w:pStyle w:val="TOC2"/>
        <w:tabs>
          <w:tab w:val="right" w:leader="dot" w:pos="8296"/>
        </w:tabs>
        <w:rPr>
          <w:noProof/>
        </w:rPr>
      </w:pPr>
      <w:r>
        <w:rPr>
          <w:noProof/>
        </w:rPr>
        <w:t>(二)、人力资源配置计划</w:t>
      </w:r>
      <w:r>
        <w:rPr>
          <w:noProof/>
        </w:rPr>
        <w:tab/>
      </w:r>
      <w:r>
        <w:rPr>
          <w:noProof/>
        </w:rPr>
        <w:fldChar w:fldCharType="begin"/>
      </w:r>
      <w:r>
        <w:rPr>
          <w:noProof/>
        </w:rPr>
        <w:instrText xml:space="preserve"> PAGEREF _Toc153713608 \h </w:instrText>
      </w:r>
      <w:r>
        <w:rPr>
          <w:noProof/>
        </w:rPr>
        <w:fldChar w:fldCharType="separate"/>
      </w:r>
      <w:r>
        <w:rPr>
          <w:noProof/>
        </w:rPr>
        <w:t>5</w:t>
      </w:r>
      <w:r>
        <w:rPr>
          <w:noProof/>
        </w:rPr>
        <w:fldChar w:fldCharType="end"/>
      </w:r>
    </w:p>
    <w:p w:rsidR="00F16B81" w14:paraId="088D2788" w14:textId="61070E87">
      <w:pPr>
        <w:pStyle w:val="TOC2"/>
        <w:tabs>
          <w:tab w:val="right" w:leader="dot" w:pos="8296"/>
        </w:tabs>
        <w:rPr>
          <w:noProof/>
        </w:rPr>
      </w:pPr>
      <w:r>
        <w:rPr>
          <w:noProof/>
        </w:rPr>
        <w:t>(三)、培训计划</w:t>
      </w:r>
      <w:r>
        <w:rPr>
          <w:noProof/>
        </w:rPr>
        <w:tab/>
      </w:r>
      <w:r>
        <w:rPr>
          <w:noProof/>
        </w:rPr>
        <w:fldChar w:fldCharType="begin"/>
      </w:r>
      <w:r>
        <w:rPr>
          <w:noProof/>
        </w:rPr>
        <w:instrText xml:space="preserve"> PAGEREF _Toc153713609 \h </w:instrText>
      </w:r>
      <w:r>
        <w:rPr>
          <w:noProof/>
        </w:rPr>
        <w:fldChar w:fldCharType="separate"/>
      </w:r>
      <w:r>
        <w:rPr>
          <w:noProof/>
        </w:rPr>
        <w:t>6</w:t>
      </w:r>
      <w:r>
        <w:rPr>
          <w:noProof/>
        </w:rPr>
        <w:fldChar w:fldCharType="end"/>
      </w:r>
    </w:p>
    <w:p w:rsidR="00F16B81" w14:paraId="2A324581" w14:textId="74044581">
      <w:pPr>
        <w:pStyle w:val="TOC1"/>
        <w:tabs>
          <w:tab w:val="right" w:leader="dot" w:pos="8296"/>
        </w:tabs>
        <w:rPr>
          <w:noProof/>
        </w:rPr>
      </w:pPr>
      <w:r>
        <w:rPr>
          <w:noProof/>
        </w:rPr>
        <w:t>二、灵活性和可持续性平衡</w:t>
      </w:r>
      <w:r>
        <w:rPr>
          <w:noProof/>
        </w:rPr>
        <w:tab/>
      </w:r>
      <w:r>
        <w:rPr>
          <w:noProof/>
        </w:rPr>
        <w:fldChar w:fldCharType="begin"/>
      </w:r>
      <w:r>
        <w:rPr>
          <w:noProof/>
        </w:rPr>
        <w:instrText xml:space="preserve"> PAGEREF _Toc153713610 \h </w:instrText>
      </w:r>
      <w:r>
        <w:rPr>
          <w:noProof/>
        </w:rPr>
        <w:fldChar w:fldCharType="separate"/>
      </w:r>
      <w:r>
        <w:rPr>
          <w:noProof/>
        </w:rPr>
        <w:t>8</w:t>
      </w:r>
      <w:r>
        <w:rPr>
          <w:noProof/>
        </w:rPr>
        <w:fldChar w:fldCharType="end"/>
      </w:r>
    </w:p>
    <w:p w:rsidR="00F16B81" w14:paraId="65A12912" w14:textId="4692201D">
      <w:pPr>
        <w:pStyle w:val="TOC2"/>
        <w:tabs>
          <w:tab w:val="right" w:leader="dot" w:pos="8296"/>
        </w:tabs>
        <w:rPr>
          <w:noProof/>
        </w:rPr>
      </w:pPr>
      <w:r>
        <w:rPr>
          <w:noProof/>
        </w:rPr>
        <w:t>(一)、灵活生产与资源效率的平衡</w:t>
      </w:r>
      <w:r>
        <w:rPr>
          <w:noProof/>
        </w:rPr>
        <w:tab/>
      </w:r>
      <w:r>
        <w:rPr>
          <w:noProof/>
        </w:rPr>
        <w:fldChar w:fldCharType="begin"/>
      </w:r>
      <w:r>
        <w:rPr>
          <w:noProof/>
        </w:rPr>
        <w:instrText xml:space="preserve"> PAGEREF _Toc153713611 \h </w:instrText>
      </w:r>
      <w:r>
        <w:rPr>
          <w:noProof/>
        </w:rPr>
        <w:fldChar w:fldCharType="separate"/>
      </w:r>
      <w:r>
        <w:rPr>
          <w:noProof/>
        </w:rPr>
        <w:t>8</w:t>
      </w:r>
      <w:r>
        <w:rPr>
          <w:noProof/>
        </w:rPr>
        <w:fldChar w:fldCharType="end"/>
      </w:r>
    </w:p>
    <w:p w:rsidR="00F16B81" w14:paraId="72B1951E" w14:textId="3F4FBF98">
      <w:pPr>
        <w:pStyle w:val="TOC2"/>
        <w:tabs>
          <w:tab w:val="right" w:leader="dot" w:pos="8296"/>
        </w:tabs>
        <w:rPr>
          <w:noProof/>
        </w:rPr>
      </w:pPr>
      <w:r>
        <w:rPr>
          <w:noProof/>
        </w:rPr>
        <w:t>(二)、可持续生产和市场变化的平衡</w:t>
      </w:r>
      <w:r>
        <w:rPr>
          <w:noProof/>
        </w:rPr>
        <w:tab/>
      </w:r>
      <w:r>
        <w:rPr>
          <w:noProof/>
        </w:rPr>
        <w:fldChar w:fldCharType="begin"/>
      </w:r>
      <w:r>
        <w:rPr>
          <w:noProof/>
        </w:rPr>
        <w:instrText xml:space="preserve"> PAGEREF _Toc153713612 \h </w:instrText>
      </w:r>
      <w:r>
        <w:rPr>
          <w:noProof/>
        </w:rPr>
        <w:fldChar w:fldCharType="separate"/>
      </w:r>
      <w:r>
        <w:rPr>
          <w:noProof/>
        </w:rPr>
        <w:t>9</w:t>
      </w:r>
      <w:r>
        <w:rPr>
          <w:noProof/>
        </w:rPr>
        <w:fldChar w:fldCharType="end"/>
      </w:r>
    </w:p>
    <w:p w:rsidR="00F16B81" w14:paraId="21B28A39" w14:textId="1418CC45">
      <w:pPr>
        <w:pStyle w:val="TOC2"/>
        <w:tabs>
          <w:tab w:val="right" w:leader="dot" w:pos="8296"/>
        </w:tabs>
        <w:rPr>
          <w:noProof/>
        </w:rPr>
      </w:pPr>
      <w:r>
        <w:rPr>
          <w:noProof/>
        </w:rPr>
        <w:t>(三)、灵活可行性策略的实施</w:t>
      </w:r>
      <w:r>
        <w:rPr>
          <w:noProof/>
        </w:rPr>
        <w:tab/>
      </w:r>
      <w:r>
        <w:rPr>
          <w:noProof/>
        </w:rPr>
        <w:fldChar w:fldCharType="begin"/>
      </w:r>
      <w:r>
        <w:rPr>
          <w:noProof/>
        </w:rPr>
        <w:instrText xml:space="preserve"> PAGEREF _Toc153713613 \h </w:instrText>
      </w:r>
      <w:r>
        <w:rPr>
          <w:noProof/>
        </w:rPr>
        <w:fldChar w:fldCharType="separate"/>
      </w:r>
      <w:r>
        <w:rPr>
          <w:noProof/>
        </w:rPr>
        <w:t>9</w:t>
      </w:r>
      <w:r>
        <w:rPr>
          <w:noProof/>
        </w:rPr>
        <w:fldChar w:fldCharType="end"/>
      </w:r>
    </w:p>
    <w:p w:rsidR="00F16B81" w14:paraId="596D7CF4" w14:textId="09F6488B">
      <w:pPr>
        <w:pStyle w:val="TOC1"/>
        <w:tabs>
          <w:tab w:val="right" w:leader="dot" w:pos="8296"/>
        </w:tabs>
        <w:rPr>
          <w:noProof/>
        </w:rPr>
      </w:pPr>
      <w:r>
        <w:rPr>
          <w:noProof/>
        </w:rPr>
        <w:t>三、文化内涵和艺术价值</w:t>
      </w:r>
      <w:r>
        <w:rPr>
          <w:noProof/>
        </w:rPr>
        <w:tab/>
      </w:r>
      <w:r>
        <w:rPr>
          <w:noProof/>
        </w:rPr>
        <w:fldChar w:fldCharType="begin"/>
      </w:r>
      <w:r>
        <w:rPr>
          <w:noProof/>
        </w:rPr>
        <w:instrText xml:space="preserve"> PAGEREF _Toc153713614 \h </w:instrText>
      </w:r>
      <w:r>
        <w:rPr>
          <w:noProof/>
        </w:rPr>
        <w:fldChar w:fldCharType="separate"/>
      </w:r>
      <w:r>
        <w:rPr>
          <w:noProof/>
        </w:rPr>
        <w:t>11</w:t>
      </w:r>
      <w:r>
        <w:rPr>
          <w:noProof/>
        </w:rPr>
        <w:fldChar w:fldCharType="end"/>
      </w:r>
    </w:p>
    <w:p w:rsidR="00F16B81" w14:paraId="585F8B15" w14:textId="69B856E6">
      <w:pPr>
        <w:pStyle w:val="TOC2"/>
        <w:tabs>
          <w:tab w:val="right" w:leader="dot" w:pos="8296"/>
        </w:tabs>
        <w:rPr>
          <w:noProof/>
        </w:rPr>
      </w:pPr>
      <w:r>
        <w:rPr>
          <w:noProof/>
        </w:rPr>
        <w:t>(一)、涤纶纱项目与文化内涵的结合方式</w:t>
      </w:r>
      <w:r>
        <w:rPr>
          <w:noProof/>
        </w:rPr>
        <w:tab/>
      </w:r>
      <w:r>
        <w:rPr>
          <w:noProof/>
        </w:rPr>
        <w:fldChar w:fldCharType="begin"/>
      </w:r>
      <w:r>
        <w:rPr>
          <w:noProof/>
        </w:rPr>
        <w:instrText xml:space="preserve"> PAGEREF _Toc153713615 \h </w:instrText>
      </w:r>
      <w:r>
        <w:rPr>
          <w:noProof/>
        </w:rPr>
        <w:fldChar w:fldCharType="separate"/>
      </w:r>
      <w:r>
        <w:rPr>
          <w:noProof/>
        </w:rPr>
        <w:t>11</w:t>
      </w:r>
      <w:r>
        <w:rPr>
          <w:noProof/>
        </w:rPr>
        <w:fldChar w:fldCharType="end"/>
      </w:r>
    </w:p>
    <w:p w:rsidR="00F16B81" w14:paraId="64679ACA" w14:textId="78C2E3CB">
      <w:pPr>
        <w:pStyle w:val="TOC2"/>
        <w:tabs>
          <w:tab w:val="right" w:leader="dot" w:pos="8296"/>
        </w:tabs>
        <w:rPr>
          <w:noProof/>
        </w:rPr>
      </w:pPr>
      <w:r>
        <w:rPr>
          <w:noProof/>
        </w:rPr>
        <w:t>(二)、涤纶纱项目产品的艺术价值分析</w:t>
      </w:r>
      <w:r>
        <w:rPr>
          <w:noProof/>
        </w:rPr>
        <w:tab/>
      </w:r>
      <w:r>
        <w:rPr>
          <w:noProof/>
        </w:rPr>
        <w:fldChar w:fldCharType="begin"/>
      </w:r>
      <w:r>
        <w:rPr>
          <w:noProof/>
        </w:rPr>
        <w:instrText xml:space="preserve"> PAGEREF _Toc153713616 \h </w:instrText>
      </w:r>
      <w:r>
        <w:rPr>
          <w:noProof/>
        </w:rPr>
        <w:fldChar w:fldCharType="separate"/>
      </w:r>
      <w:r>
        <w:rPr>
          <w:noProof/>
        </w:rPr>
        <w:t>11</w:t>
      </w:r>
      <w:r>
        <w:rPr>
          <w:noProof/>
        </w:rPr>
        <w:fldChar w:fldCharType="end"/>
      </w:r>
    </w:p>
    <w:p w:rsidR="00F16B81" w14:paraId="75AA2261" w14:textId="4AAF7D8A">
      <w:pPr>
        <w:pStyle w:val="TOC2"/>
        <w:tabs>
          <w:tab w:val="right" w:leader="dot" w:pos="8296"/>
        </w:tabs>
        <w:rPr>
          <w:noProof/>
        </w:rPr>
      </w:pPr>
      <w:r>
        <w:rPr>
          <w:noProof/>
        </w:rPr>
        <w:t>(三)、文化传承和艺术创新的策略探讨</w:t>
      </w:r>
      <w:r>
        <w:rPr>
          <w:noProof/>
        </w:rPr>
        <w:tab/>
      </w:r>
      <w:r>
        <w:rPr>
          <w:noProof/>
        </w:rPr>
        <w:fldChar w:fldCharType="begin"/>
      </w:r>
      <w:r>
        <w:rPr>
          <w:noProof/>
        </w:rPr>
        <w:instrText xml:space="preserve"> PAGEREF _Toc153713617 \h </w:instrText>
      </w:r>
      <w:r>
        <w:rPr>
          <w:noProof/>
        </w:rPr>
        <w:fldChar w:fldCharType="separate"/>
      </w:r>
      <w:r>
        <w:rPr>
          <w:noProof/>
        </w:rPr>
        <w:t>12</w:t>
      </w:r>
      <w:r>
        <w:rPr>
          <w:noProof/>
        </w:rPr>
        <w:fldChar w:fldCharType="end"/>
      </w:r>
    </w:p>
    <w:p w:rsidR="00F16B81" w14:paraId="1AF5CBC4" w14:textId="0935E923">
      <w:pPr>
        <w:pStyle w:val="TOC1"/>
        <w:tabs>
          <w:tab w:val="right" w:leader="dot" w:pos="8296"/>
        </w:tabs>
        <w:rPr>
          <w:noProof/>
        </w:rPr>
      </w:pPr>
      <w:r>
        <w:rPr>
          <w:noProof/>
        </w:rPr>
        <w:t>四、创新研发和知识产权保护</w:t>
      </w:r>
      <w:r>
        <w:rPr>
          <w:noProof/>
        </w:rPr>
        <w:tab/>
      </w:r>
      <w:r>
        <w:rPr>
          <w:noProof/>
        </w:rPr>
        <w:fldChar w:fldCharType="begin"/>
      </w:r>
      <w:r>
        <w:rPr>
          <w:noProof/>
        </w:rPr>
        <w:instrText xml:space="preserve"> PAGEREF _Toc153713618 \h </w:instrText>
      </w:r>
      <w:r>
        <w:rPr>
          <w:noProof/>
        </w:rPr>
        <w:fldChar w:fldCharType="separate"/>
      </w:r>
      <w:r>
        <w:rPr>
          <w:noProof/>
        </w:rPr>
        <w:t>13</w:t>
      </w:r>
      <w:r>
        <w:rPr>
          <w:noProof/>
        </w:rPr>
        <w:fldChar w:fldCharType="end"/>
      </w:r>
    </w:p>
    <w:p w:rsidR="00F16B81" w14:paraId="6296E0AA" w14:textId="3DF02D1F">
      <w:pPr>
        <w:pStyle w:val="TOC2"/>
        <w:tabs>
          <w:tab w:val="right" w:leader="dot" w:pos="8296"/>
        </w:tabs>
        <w:rPr>
          <w:noProof/>
        </w:rPr>
      </w:pPr>
      <w:r>
        <w:rPr>
          <w:noProof/>
        </w:rPr>
        <w:t>(一)、创新研发的思路和方法</w:t>
      </w:r>
      <w:r>
        <w:rPr>
          <w:noProof/>
        </w:rPr>
        <w:tab/>
      </w:r>
      <w:r>
        <w:rPr>
          <w:noProof/>
        </w:rPr>
        <w:fldChar w:fldCharType="begin"/>
      </w:r>
      <w:r>
        <w:rPr>
          <w:noProof/>
        </w:rPr>
        <w:instrText xml:space="preserve"> PAGEREF _Toc153713619 \h </w:instrText>
      </w:r>
      <w:r>
        <w:rPr>
          <w:noProof/>
        </w:rPr>
        <w:fldChar w:fldCharType="separate"/>
      </w:r>
      <w:r>
        <w:rPr>
          <w:noProof/>
        </w:rPr>
        <w:t>13</w:t>
      </w:r>
      <w:r>
        <w:rPr>
          <w:noProof/>
        </w:rPr>
        <w:fldChar w:fldCharType="end"/>
      </w:r>
    </w:p>
    <w:p w:rsidR="00F16B81" w14:paraId="5135B804" w14:textId="188BAC7A">
      <w:pPr>
        <w:pStyle w:val="TOC2"/>
        <w:tabs>
          <w:tab w:val="right" w:leader="dot" w:pos="8296"/>
        </w:tabs>
        <w:rPr>
          <w:noProof/>
        </w:rPr>
      </w:pPr>
      <w:r>
        <w:rPr>
          <w:noProof/>
        </w:rPr>
        <w:t>(二)、知识产权保护的策略和措施</w:t>
      </w:r>
      <w:r>
        <w:rPr>
          <w:noProof/>
        </w:rPr>
        <w:tab/>
      </w:r>
      <w:r>
        <w:rPr>
          <w:noProof/>
        </w:rPr>
        <w:fldChar w:fldCharType="begin"/>
      </w:r>
      <w:r>
        <w:rPr>
          <w:noProof/>
        </w:rPr>
        <w:instrText xml:space="preserve"> PAGEREF _Toc153713620 \h </w:instrText>
      </w:r>
      <w:r>
        <w:rPr>
          <w:noProof/>
        </w:rPr>
        <w:fldChar w:fldCharType="separate"/>
      </w:r>
      <w:r>
        <w:rPr>
          <w:noProof/>
        </w:rPr>
        <w:t>14</w:t>
      </w:r>
      <w:r>
        <w:rPr>
          <w:noProof/>
        </w:rPr>
        <w:fldChar w:fldCharType="end"/>
      </w:r>
    </w:p>
    <w:p w:rsidR="00F16B81" w14:paraId="14E15EA0" w14:textId="140828F0">
      <w:pPr>
        <w:pStyle w:val="TOC2"/>
        <w:tabs>
          <w:tab w:val="right" w:leader="dot" w:pos="8296"/>
        </w:tabs>
        <w:rPr>
          <w:noProof/>
        </w:rPr>
      </w:pPr>
      <w:r>
        <w:rPr>
          <w:noProof/>
        </w:rPr>
        <w:t>(三)、技术转让和专利许可的协议管理</w:t>
      </w:r>
      <w:r>
        <w:rPr>
          <w:noProof/>
        </w:rPr>
        <w:tab/>
      </w:r>
      <w:r>
        <w:rPr>
          <w:noProof/>
        </w:rPr>
        <w:fldChar w:fldCharType="begin"/>
      </w:r>
      <w:r>
        <w:rPr>
          <w:noProof/>
        </w:rPr>
        <w:instrText xml:space="preserve"> PAGEREF _Toc153713621 \h </w:instrText>
      </w:r>
      <w:r>
        <w:rPr>
          <w:noProof/>
        </w:rPr>
        <w:fldChar w:fldCharType="separate"/>
      </w:r>
      <w:r>
        <w:rPr>
          <w:noProof/>
        </w:rPr>
        <w:t>15</w:t>
      </w:r>
      <w:r>
        <w:rPr>
          <w:noProof/>
        </w:rPr>
        <w:fldChar w:fldCharType="end"/>
      </w:r>
    </w:p>
    <w:p w:rsidR="00F16B81" w14:paraId="24F7EC8E" w14:textId="16D635C3">
      <w:pPr>
        <w:pStyle w:val="TOC1"/>
        <w:tabs>
          <w:tab w:val="right" w:leader="dot" w:pos="8296"/>
        </w:tabs>
        <w:rPr>
          <w:noProof/>
        </w:rPr>
      </w:pPr>
      <w:r>
        <w:rPr>
          <w:noProof/>
        </w:rPr>
        <w:t>五、涤纶纱项目概论</w:t>
      </w:r>
      <w:r>
        <w:rPr>
          <w:noProof/>
        </w:rPr>
        <w:tab/>
      </w:r>
      <w:r>
        <w:rPr>
          <w:noProof/>
        </w:rPr>
        <w:fldChar w:fldCharType="begin"/>
      </w:r>
      <w:r>
        <w:rPr>
          <w:noProof/>
        </w:rPr>
        <w:instrText xml:space="preserve"> PAGEREF _Toc153713622 \h </w:instrText>
      </w:r>
      <w:r>
        <w:rPr>
          <w:noProof/>
        </w:rPr>
        <w:fldChar w:fldCharType="separate"/>
      </w:r>
      <w:r>
        <w:rPr>
          <w:noProof/>
        </w:rPr>
        <w:t>17</w:t>
      </w:r>
      <w:r>
        <w:rPr>
          <w:noProof/>
        </w:rPr>
        <w:fldChar w:fldCharType="end"/>
      </w:r>
    </w:p>
    <w:p w:rsidR="00F16B81" w14:paraId="563AC18D" w14:textId="2E5DAE76">
      <w:pPr>
        <w:pStyle w:val="TOC2"/>
        <w:tabs>
          <w:tab w:val="right" w:leader="dot" w:pos="8296"/>
        </w:tabs>
        <w:rPr>
          <w:noProof/>
        </w:rPr>
      </w:pPr>
      <w:r>
        <w:rPr>
          <w:noProof/>
        </w:rPr>
        <w:t>(一)、涤纶纱项目名称及承办单位</w:t>
      </w:r>
      <w:r>
        <w:rPr>
          <w:noProof/>
        </w:rPr>
        <w:tab/>
      </w:r>
      <w:r>
        <w:rPr>
          <w:noProof/>
        </w:rPr>
        <w:fldChar w:fldCharType="begin"/>
      </w:r>
      <w:r>
        <w:rPr>
          <w:noProof/>
        </w:rPr>
        <w:instrText xml:space="preserve"> PAGEREF _Toc153713623 \h </w:instrText>
      </w:r>
      <w:r>
        <w:rPr>
          <w:noProof/>
        </w:rPr>
        <w:fldChar w:fldCharType="separate"/>
      </w:r>
      <w:r>
        <w:rPr>
          <w:noProof/>
        </w:rPr>
        <w:t>17</w:t>
      </w:r>
      <w:r>
        <w:rPr>
          <w:noProof/>
        </w:rPr>
        <w:fldChar w:fldCharType="end"/>
      </w:r>
    </w:p>
    <w:p w:rsidR="00F16B81" w14:paraId="27202061" w14:textId="59B8C4D9">
      <w:pPr>
        <w:pStyle w:val="TOC2"/>
        <w:tabs>
          <w:tab w:val="right" w:leader="dot" w:pos="8296"/>
        </w:tabs>
        <w:rPr>
          <w:noProof/>
        </w:rPr>
      </w:pPr>
      <w:r>
        <w:rPr>
          <w:noProof/>
        </w:rPr>
        <w:t>(二)、涤纶纱项目拟建地址</w:t>
      </w:r>
      <w:r>
        <w:rPr>
          <w:noProof/>
        </w:rPr>
        <w:tab/>
      </w:r>
      <w:r>
        <w:rPr>
          <w:noProof/>
        </w:rPr>
        <w:fldChar w:fldCharType="begin"/>
      </w:r>
      <w:r>
        <w:rPr>
          <w:noProof/>
        </w:rPr>
        <w:instrText xml:space="preserve"> PAGEREF _Toc153713624 \h </w:instrText>
      </w:r>
      <w:r>
        <w:rPr>
          <w:noProof/>
        </w:rPr>
        <w:fldChar w:fldCharType="separate"/>
      </w:r>
      <w:r>
        <w:rPr>
          <w:noProof/>
        </w:rPr>
        <w:t>17</w:t>
      </w:r>
      <w:r>
        <w:rPr>
          <w:noProof/>
        </w:rPr>
        <w:fldChar w:fldCharType="end"/>
      </w:r>
    </w:p>
    <w:p w:rsidR="00F16B81" w14:paraId="16870122" w14:textId="72FAFB3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(三)、涤纶纱项目提出的背景</w:t>
      </w:r>
      <w:r>
        <w:rPr>
          <w:noProof/>
        </w:rPr>
        <w:tab/>
      </w:r>
      <w:r>
        <w:rPr>
          <w:noProof/>
        </w:rPr>
        <w:fldChar w:fldCharType="begin"/>
      </w:r>
      <w:r>
        <w:rPr>
          <w:noProof/>
        </w:rPr>
        <w:instrText xml:space="preserve"> PAGEREF _Toc153713625 \h </w:instrText>
      </w:r>
      <w:r>
        <w:rPr>
          <w:noProof/>
        </w:rPr>
        <w:fldChar w:fldCharType="separate"/>
      </w:r>
      <w:r>
        <w:rPr>
          <w:noProof/>
        </w:rPr>
        <w:t>18</w:t>
      </w:r>
      <w:r>
        <w:rPr>
          <w:noProof/>
        </w:rPr>
        <w:fldChar w:fldCharType="end"/>
      </w:r>
    </w:p>
    <w:p w:rsidR="00F16B81" w14:paraId="54432B4D" w14:textId="20556B61">
      <w:pPr>
        <w:pStyle w:val="TOC2"/>
        <w:tabs>
          <w:tab w:val="right" w:leader="dot" w:pos="8296"/>
        </w:tabs>
        <w:rPr>
          <w:noProof/>
        </w:rPr>
      </w:pPr>
      <w:r>
        <w:rPr>
          <w:noProof/>
        </w:rPr>
        <w:t>(四)、报告研究范围</w:t>
      </w:r>
      <w:r>
        <w:rPr>
          <w:noProof/>
        </w:rPr>
        <w:tab/>
      </w:r>
      <w:r>
        <w:rPr>
          <w:noProof/>
        </w:rPr>
        <w:fldChar w:fldCharType="begin"/>
      </w:r>
      <w:r>
        <w:rPr>
          <w:noProof/>
        </w:rPr>
        <w:instrText xml:space="preserve"> PAGEREF _Toc153713626 \h </w:instrText>
      </w:r>
      <w:r>
        <w:rPr>
          <w:noProof/>
        </w:rPr>
        <w:fldChar w:fldCharType="separate"/>
      </w:r>
      <w:r>
        <w:rPr>
          <w:noProof/>
        </w:rPr>
        <w:t>19</w:t>
      </w:r>
      <w:r>
        <w:rPr>
          <w:noProof/>
        </w:rPr>
        <w:fldChar w:fldCharType="end"/>
      </w:r>
    </w:p>
    <w:p w:rsidR="00F16B81" w14:paraId="2FE0FA6C" w14:textId="2128D583">
      <w:pPr>
        <w:pStyle w:val="TOC2"/>
        <w:tabs>
          <w:tab w:val="right" w:leader="dot" w:pos="8296"/>
        </w:tabs>
        <w:rPr>
          <w:noProof/>
        </w:rPr>
      </w:pPr>
      <w:r>
        <w:rPr>
          <w:noProof/>
        </w:rPr>
        <w:t>(五)、涤纶纱项目建设必要性分析</w:t>
      </w:r>
      <w:r>
        <w:rPr>
          <w:noProof/>
        </w:rPr>
        <w:tab/>
      </w:r>
      <w:r>
        <w:rPr>
          <w:noProof/>
        </w:rPr>
        <w:fldChar w:fldCharType="begin"/>
      </w:r>
      <w:r>
        <w:rPr>
          <w:noProof/>
        </w:rPr>
        <w:instrText xml:space="preserve"> PAGEREF _Toc153713627 \h </w:instrText>
      </w:r>
      <w:r>
        <w:rPr>
          <w:noProof/>
        </w:rPr>
        <w:fldChar w:fldCharType="separate"/>
      </w:r>
      <w:r>
        <w:rPr>
          <w:noProof/>
        </w:rPr>
        <w:t>20</w:t>
      </w:r>
      <w:r>
        <w:rPr>
          <w:noProof/>
        </w:rPr>
        <w:fldChar w:fldCharType="end"/>
      </w:r>
    </w:p>
    <w:p w:rsidR="00F16B81" w14:paraId="64F3C5B8" w14:textId="5C66AEE0">
      <w:pPr>
        <w:pStyle w:val="TOC2"/>
        <w:tabs>
          <w:tab w:val="right" w:leader="dot" w:pos="8296"/>
        </w:tabs>
        <w:rPr>
          <w:noProof/>
        </w:rPr>
      </w:pPr>
      <w:r>
        <w:rPr>
          <w:noProof/>
        </w:rPr>
        <w:t>(六)、产品方案</w:t>
      </w:r>
      <w:r>
        <w:rPr>
          <w:noProof/>
        </w:rPr>
        <w:tab/>
      </w:r>
      <w:r>
        <w:rPr>
          <w:noProof/>
        </w:rPr>
        <w:fldChar w:fldCharType="begin"/>
      </w:r>
      <w:r>
        <w:rPr>
          <w:noProof/>
        </w:rPr>
        <w:instrText xml:space="preserve"> PAGEREF _Toc153713628 \h </w:instrText>
      </w:r>
      <w:r>
        <w:rPr>
          <w:noProof/>
        </w:rPr>
        <w:fldChar w:fldCharType="separate"/>
      </w:r>
      <w:r>
        <w:rPr>
          <w:noProof/>
        </w:rPr>
        <w:t>20</w:t>
      </w:r>
      <w:r>
        <w:rPr>
          <w:noProof/>
        </w:rPr>
        <w:fldChar w:fldCharType="end"/>
      </w:r>
    </w:p>
    <w:p w:rsidR="00F16B81" w14:paraId="76F4FE6E" w14:textId="49C46F38">
      <w:pPr>
        <w:pStyle w:val="TOC2"/>
        <w:tabs>
          <w:tab w:val="right" w:leader="dot" w:pos="8296"/>
        </w:tabs>
        <w:rPr>
          <w:noProof/>
        </w:rPr>
      </w:pPr>
      <w:r>
        <w:rPr>
          <w:noProof/>
        </w:rPr>
        <w:t>(七)、涤纶纱项目总投资估算</w:t>
      </w:r>
      <w:r>
        <w:rPr>
          <w:noProof/>
        </w:rPr>
        <w:tab/>
      </w:r>
      <w:r>
        <w:rPr>
          <w:noProof/>
        </w:rPr>
        <w:fldChar w:fldCharType="begin"/>
      </w:r>
      <w:r>
        <w:rPr>
          <w:noProof/>
        </w:rPr>
        <w:instrText xml:space="preserve"> PAGEREF _Toc153713629 \h </w:instrText>
      </w:r>
      <w:r>
        <w:rPr>
          <w:noProof/>
        </w:rPr>
        <w:fldChar w:fldCharType="separate"/>
      </w:r>
      <w:r>
        <w:rPr>
          <w:noProof/>
        </w:rPr>
        <w:t>20</w:t>
      </w:r>
      <w:r>
        <w:rPr>
          <w:noProof/>
        </w:rPr>
        <w:fldChar w:fldCharType="end"/>
      </w:r>
    </w:p>
    <w:p w:rsidR="00F16B81" w14:paraId="2FD1B2F4" w14:textId="5B5ED883">
      <w:pPr>
        <w:pStyle w:val="TOC2"/>
        <w:tabs>
          <w:tab w:val="right" w:leader="dot" w:pos="8296"/>
        </w:tabs>
        <w:rPr>
          <w:noProof/>
        </w:rPr>
      </w:pPr>
      <w:r>
        <w:rPr>
          <w:noProof/>
        </w:rPr>
        <w:t>(八)、涤纶纱项目工艺技术装备方案的选择</w:t>
      </w:r>
      <w:r>
        <w:rPr>
          <w:noProof/>
        </w:rPr>
        <w:tab/>
      </w:r>
      <w:r>
        <w:rPr>
          <w:noProof/>
        </w:rPr>
        <w:fldChar w:fldCharType="begin"/>
      </w:r>
      <w:r>
        <w:rPr>
          <w:noProof/>
        </w:rPr>
        <w:instrText xml:space="preserve"> PAGEREF _Toc153713630 \h </w:instrText>
      </w:r>
      <w:r>
        <w:rPr>
          <w:noProof/>
        </w:rPr>
        <w:fldChar w:fldCharType="separate"/>
      </w:r>
      <w:r>
        <w:rPr>
          <w:noProof/>
        </w:rPr>
        <w:t>21</w:t>
      </w:r>
      <w:r>
        <w:rPr>
          <w:noProof/>
        </w:rPr>
        <w:fldChar w:fldCharType="end"/>
      </w:r>
    </w:p>
    <w:p w:rsidR="00F16B81" w14:paraId="1ACB112F" w14:textId="5726CCE1">
      <w:pPr>
        <w:pStyle w:val="TOC2"/>
        <w:tabs>
          <w:tab w:val="right" w:leader="dot" w:pos="8296"/>
        </w:tabs>
        <w:rPr>
          <w:noProof/>
        </w:rPr>
      </w:pPr>
      <w:r>
        <w:rPr>
          <w:noProof/>
        </w:rPr>
        <w:t>(九)、涤纶纱项目实施进度建议</w:t>
      </w:r>
      <w:r>
        <w:rPr>
          <w:noProof/>
        </w:rPr>
        <w:tab/>
      </w:r>
      <w:r>
        <w:rPr>
          <w:noProof/>
        </w:rPr>
        <w:fldChar w:fldCharType="begin"/>
      </w:r>
      <w:r>
        <w:rPr>
          <w:noProof/>
        </w:rPr>
        <w:instrText xml:space="preserve"> PAGEREF _Toc153713631 \h </w:instrText>
      </w:r>
      <w:r>
        <w:rPr>
          <w:noProof/>
        </w:rPr>
        <w:fldChar w:fldCharType="separate"/>
      </w:r>
      <w:r>
        <w:rPr>
          <w:noProof/>
        </w:rPr>
        <w:t>21</w:t>
      </w:r>
      <w:r>
        <w:rPr>
          <w:noProof/>
        </w:rPr>
        <w:fldChar w:fldCharType="end"/>
      </w:r>
    </w:p>
    <w:p w:rsidR="00F16B81" w14:paraId="7B5F0A0B" w14:textId="2B683029">
      <w:pPr>
        <w:pStyle w:val="TOC2"/>
        <w:tabs>
          <w:tab w:val="right" w:leader="dot" w:pos="8296"/>
        </w:tabs>
        <w:rPr>
          <w:noProof/>
        </w:rPr>
      </w:pPr>
      <w:r>
        <w:rPr>
          <w:noProof/>
        </w:rPr>
        <w:t>(十)、涤纶纱相关研究结论</w:t>
      </w:r>
      <w:r>
        <w:rPr>
          <w:noProof/>
        </w:rPr>
        <w:tab/>
      </w:r>
      <w:r>
        <w:rPr>
          <w:noProof/>
        </w:rPr>
        <w:fldChar w:fldCharType="begin"/>
      </w:r>
      <w:r>
        <w:rPr>
          <w:noProof/>
        </w:rPr>
        <w:instrText xml:space="preserve"> PAGEREF _Toc153713632 \h </w:instrText>
      </w:r>
      <w:r>
        <w:rPr>
          <w:noProof/>
        </w:rPr>
        <w:fldChar w:fldCharType="separate"/>
      </w:r>
      <w:r>
        <w:rPr>
          <w:noProof/>
        </w:rPr>
        <w:t>21</w:t>
      </w:r>
      <w:r>
        <w:rPr>
          <w:noProof/>
        </w:rPr>
        <w:fldChar w:fldCharType="end"/>
      </w:r>
    </w:p>
    <w:p w:rsidR="00F16B81" w14:paraId="08113D43" w14:textId="190DD3D3">
      <w:pPr>
        <w:pStyle w:val="TOC2"/>
        <w:tabs>
          <w:tab w:val="right" w:leader="dot" w:pos="8296"/>
        </w:tabs>
        <w:rPr>
          <w:noProof/>
        </w:rPr>
      </w:pPr>
      <w:r>
        <w:rPr>
          <w:noProof/>
        </w:rPr>
        <w:t>(十一)、涤纶纱项目规划及市场分析</w:t>
      </w:r>
      <w:r>
        <w:rPr>
          <w:noProof/>
        </w:rPr>
        <w:tab/>
      </w:r>
      <w:r>
        <w:rPr>
          <w:noProof/>
        </w:rPr>
        <w:fldChar w:fldCharType="begin"/>
      </w:r>
      <w:r>
        <w:rPr>
          <w:noProof/>
        </w:rPr>
        <w:instrText xml:space="preserve"> PAGEREF _Toc153713633 \h </w:instrText>
      </w:r>
      <w:r>
        <w:rPr>
          <w:noProof/>
        </w:rPr>
        <w:fldChar w:fldCharType="separate"/>
      </w:r>
      <w:r>
        <w:rPr>
          <w:noProof/>
        </w:rPr>
        <w:t>22</w:t>
      </w:r>
      <w:r>
        <w:rPr>
          <w:noProof/>
        </w:rPr>
        <w:fldChar w:fldCharType="end"/>
      </w:r>
    </w:p>
    <w:p w:rsidR="00F16B81" w14:paraId="1867F129" w14:textId="143CA678">
      <w:pPr>
        <w:pStyle w:val="TOC1"/>
        <w:tabs>
          <w:tab w:val="right" w:leader="dot" w:pos="8296"/>
        </w:tabs>
        <w:rPr>
          <w:noProof/>
        </w:rPr>
      </w:pPr>
      <w:r>
        <w:rPr>
          <w:noProof/>
        </w:rPr>
        <w:t>六、团队协作和沟通管理</w:t>
      </w:r>
      <w:r>
        <w:rPr>
          <w:noProof/>
        </w:rPr>
        <w:tab/>
      </w:r>
      <w:r>
        <w:rPr>
          <w:noProof/>
        </w:rPr>
        <w:fldChar w:fldCharType="begin"/>
      </w:r>
      <w:r>
        <w:rPr>
          <w:noProof/>
        </w:rPr>
        <w:instrText xml:space="preserve"> PAGEREF _Toc153713634 \h </w:instrText>
      </w:r>
      <w:r>
        <w:rPr>
          <w:noProof/>
        </w:rPr>
        <w:fldChar w:fldCharType="separate"/>
      </w:r>
      <w:r>
        <w:rPr>
          <w:noProof/>
        </w:rPr>
        <w:t>22</w:t>
      </w:r>
      <w:r>
        <w:rPr>
          <w:noProof/>
        </w:rPr>
        <w:fldChar w:fldCharType="end"/>
      </w:r>
    </w:p>
    <w:p w:rsidR="00F16B81" w14:paraId="669B5FC0" w14:textId="51618579">
      <w:pPr>
        <w:pStyle w:val="TOC2"/>
        <w:tabs>
          <w:tab w:val="right" w:leader="dot" w:pos="8296"/>
        </w:tabs>
        <w:rPr>
          <w:noProof/>
        </w:rPr>
      </w:pPr>
      <w:r>
        <w:rPr>
          <w:noProof/>
        </w:rPr>
        <w:t>(一)、涤纶纱项目团队协作和合作方式</w:t>
      </w:r>
      <w:r>
        <w:rPr>
          <w:noProof/>
        </w:rPr>
        <w:tab/>
      </w:r>
      <w:r>
        <w:rPr>
          <w:noProof/>
        </w:rPr>
        <w:fldChar w:fldCharType="begin"/>
      </w:r>
      <w:r>
        <w:rPr>
          <w:noProof/>
        </w:rPr>
        <w:instrText xml:space="preserve"> PAGEREF _Toc153713635 \h </w:instrText>
      </w:r>
      <w:r>
        <w:rPr>
          <w:noProof/>
        </w:rPr>
        <w:fldChar w:fldCharType="separate"/>
      </w:r>
      <w:r>
        <w:rPr>
          <w:noProof/>
        </w:rPr>
        <w:t>22</w:t>
      </w:r>
      <w:r>
        <w:rPr>
          <w:noProof/>
        </w:rPr>
        <w:fldChar w:fldCharType="end"/>
      </w:r>
    </w:p>
    <w:p w:rsidR="00F16B81" w14:paraId="71B528E1" w14:textId="654C6838">
      <w:pPr>
        <w:pStyle w:val="TOC2"/>
        <w:tabs>
          <w:tab w:val="right" w:leader="dot" w:pos="8296"/>
        </w:tabs>
        <w:rPr>
          <w:noProof/>
        </w:rPr>
      </w:pPr>
      <w:r>
        <w:rPr>
          <w:noProof/>
        </w:rPr>
        <w:t>(二)、沟通机制和信息共享方式</w:t>
      </w:r>
      <w:r>
        <w:rPr>
          <w:noProof/>
        </w:rPr>
        <w:tab/>
      </w:r>
      <w:r>
        <w:rPr>
          <w:noProof/>
        </w:rPr>
        <w:fldChar w:fldCharType="begin"/>
      </w:r>
      <w:r>
        <w:rPr>
          <w:noProof/>
        </w:rPr>
        <w:instrText xml:space="preserve"> PAGEREF _Toc153713636 \h </w:instrText>
      </w:r>
      <w:r>
        <w:rPr>
          <w:noProof/>
        </w:rPr>
        <w:fldChar w:fldCharType="separate"/>
      </w:r>
      <w:r>
        <w:rPr>
          <w:noProof/>
        </w:rPr>
        <w:t>23</w:t>
      </w:r>
      <w:r>
        <w:rPr>
          <w:noProof/>
        </w:rPr>
        <w:fldChar w:fldCharType="end"/>
      </w:r>
    </w:p>
    <w:p w:rsidR="00F16B81" w14:paraId="4DEE41AA" w14:textId="71BEBD99">
      <w:pPr>
        <w:pStyle w:val="TOC2"/>
        <w:tabs>
          <w:tab w:val="right" w:leader="dot" w:pos="8296"/>
        </w:tabs>
        <w:rPr>
          <w:noProof/>
        </w:rPr>
      </w:pPr>
      <w:r>
        <w:rPr>
          <w:noProof/>
        </w:rPr>
        <w:t>(三)、团队建设和人员激励措施</w:t>
      </w:r>
      <w:r>
        <w:rPr>
          <w:noProof/>
        </w:rPr>
        <w:tab/>
      </w:r>
      <w:r>
        <w:rPr>
          <w:noProof/>
        </w:rPr>
        <w:fldChar w:fldCharType="begin"/>
      </w:r>
      <w:r>
        <w:rPr>
          <w:noProof/>
        </w:rPr>
        <w:instrText xml:space="preserve"> PAGEREF _Toc153713637 \h </w:instrText>
      </w:r>
      <w:r>
        <w:rPr>
          <w:noProof/>
        </w:rPr>
        <w:fldChar w:fldCharType="separate"/>
      </w:r>
      <w:r>
        <w:rPr>
          <w:noProof/>
        </w:rPr>
        <w:t>24</w:t>
      </w:r>
      <w:r>
        <w:rPr>
          <w:noProof/>
        </w:rPr>
        <w:fldChar w:fldCharType="end"/>
      </w:r>
    </w:p>
    <w:p w:rsidR="00F16B81" w14:paraId="4859EF66" w14:textId="656A0EB4">
      <w:pPr>
        <w:pStyle w:val="TOC1"/>
        <w:tabs>
          <w:tab w:val="right" w:leader="dot" w:pos="8296"/>
        </w:tabs>
        <w:rPr>
          <w:noProof/>
        </w:rPr>
      </w:pPr>
      <w:r>
        <w:rPr>
          <w:noProof/>
        </w:rPr>
        <w:t>七、企业文化和员工培训</w:t>
      </w:r>
      <w:r>
        <w:rPr>
          <w:noProof/>
        </w:rPr>
        <w:tab/>
      </w:r>
      <w:r>
        <w:rPr>
          <w:noProof/>
        </w:rPr>
        <w:fldChar w:fldCharType="begin"/>
      </w:r>
      <w:r>
        <w:rPr>
          <w:noProof/>
        </w:rPr>
        <w:instrText xml:space="preserve"> PAGEREF _Toc153713638 \h </w:instrText>
      </w:r>
      <w:r>
        <w:rPr>
          <w:noProof/>
        </w:rPr>
        <w:fldChar w:fldCharType="separate"/>
      </w:r>
      <w:r>
        <w:rPr>
          <w:noProof/>
        </w:rPr>
        <w:t>25</w:t>
      </w:r>
      <w:r>
        <w:rPr>
          <w:noProof/>
        </w:rPr>
        <w:fldChar w:fldCharType="end"/>
      </w:r>
    </w:p>
    <w:p w:rsidR="00F16B81" w14:paraId="3D41F153" w14:textId="36325707">
      <w:pPr>
        <w:pStyle w:val="TOC2"/>
        <w:tabs>
          <w:tab w:val="right" w:leader="dot" w:pos="8296"/>
        </w:tabs>
        <w:rPr>
          <w:noProof/>
        </w:rPr>
      </w:pPr>
      <w:r>
        <w:rPr>
          <w:noProof/>
        </w:rPr>
        <w:t>(一)、企业文化的建设和传承</w:t>
      </w:r>
      <w:r>
        <w:rPr>
          <w:noProof/>
        </w:rPr>
        <w:tab/>
      </w:r>
      <w:r>
        <w:rPr>
          <w:noProof/>
        </w:rPr>
        <w:fldChar w:fldCharType="begin"/>
      </w:r>
      <w:r>
        <w:rPr>
          <w:noProof/>
        </w:rPr>
        <w:instrText xml:space="preserve"> PAGEREF _Toc153713639 \h </w:instrText>
      </w:r>
      <w:r>
        <w:rPr>
          <w:noProof/>
        </w:rPr>
        <w:fldChar w:fldCharType="separate"/>
      </w:r>
      <w:r>
        <w:rPr>
          <w:noProof/>
        </w:rPr>
        <w:t>25</w:t>
      </w:r>
      <w:r>
        <w:rPr>
          <w:noProof/>
        </w:rPr>
        <w:fldChar w:fldCharType="end"/>
      </w:r>
    </w:p>
    <w:p w:rsidR="00F16B81" w14:paraId="25D3CBC1" w14:textId="6790CAD3">
      <w:pPr>
        <w:pStyle w:val="TOC2"/>
        <w:tabs>
          <w:tab w:val="right" w:leader="dot" w:pos="8296"/>
        </w:tabs>
        <w:rPr>
          <w:noProof/>
        </w:rPr>
      </w:pPr>
      <w:r>
        <w:rPr>
          <w:noProof/>
        </w:rPr>
        <w:t>(二)、员工培训的方案和实施</w:t>
      </w:r>
      <w:r>
        <w:rPr>
          <w:noProof/>
        </w:rPr>
        <w:tab/>
      </w:r>
      <w:r>
        <w:rPr>
          <w:noProof/>
        </w:rPr>
        <w:fldChar w:fldCharType="begin"/>
      </w:r>
      <w:r>
        <w:rPr>
          <w:noProof/>
        </w:rPr>
        <w:instrText xml:space="preserve"> PAGEREF _Toc153713640 \h </w:instrText>
      </w:r>
      <w:r>
        <w:rPr>
          <w:noProof/>
        </w:rPr>
        <w:fldChar w:fldCharType="separate"/>
      </w:r>
      <w:r>
        <w:rPr>
          <w:noProof/>
        </w:rPr>
        <w:t>26</w:t>
      </w:r>
      <w:r>
        <w:rPr>
          <w:noProof/>
        </w:rPr>
        <w:fldChar w:fldCharType="end"/>
      </w:r>
    </w:p>
    <w:p w:rsidR="00F16B81" w14:paraId="493C7358" w14:textId="3A86E0DA">
      <w:pPr>
        <w:pStyle w:val="TOC2"/>
        <w:tabs>
          <w:tab w:val="right" w:leader="dot" w:pos="8296"/>
        </w:tabs>
        <w:rPr>
          <w:noProof/>
        </w:rPr>
      </w:pPr>
      <w:r>
        <w:rPr>
          <w:noProof/>
        </w:rPr>
        <w:t>(三)、企业文化和员工培训的互动和融合</w:t>
      </w:r>
      <w:r>
        <w:rPr>
          <w:noProof/>
        </w:rPr>
        <w:tab/>
      </w:r>
      <w:r>
        <w:rPr>
          <w:noProof/>
        </w:rPr>
        <w:fldChar w:fldCharType="begin"/>
      </w:r>
      <w:r>
        <w:rPr>
          <w:noProof/>
        </w:rPr>
        <w:instrText xml:space="preserve"> PAGEREF _Toc153713641 \h </w:instrText>
      </w:r>
      <w:r>
        <w:rPr>
          <w:noProof/>
        </w:rPr>
        <w:fldChar w:fldCharType="separate"/>
      </w:r>
      <w:r>
        <w:rPr>
          <w:noProof/>
        </w:rPr>
        <w:t>27</w:t>
      </w:r>
      <w:r>
        <w:rPr>
          <w:noProof/>
        </w:rPr>
        <w:fldChar w:fldCharType="end"/>
      </w:r>
    </w:p>
    <w:p w:rsidR="00F16B81" w14:paraId="2F21D4B5" w14:textId="0F118E0F">
      <w:pPr>
        <w:pStyle w:val="TOC1"/>
        <w:tabs>
          <w:tab w:val="right" w:leader="dot" w:pos="8296"/>
        </w:tabs>
        <w:rPr>
          <w:noProof/>
        </w:rPr>
      </w:pPr>
      <w:r>
        <w:rPr>
          <w:noProof/>
        </w:rPr>
        <w:t>八、涤纶纱项目管理和协调机制</w:t>
      </w:r>
      <w:r>
        <w:rPr>
          <w:noProof/>
        </w:rPr>
        <w:tab/>
      </w:r>
      <w:r>
        <w:rPr>
          <w:noProof/>
        </w:rPr>
        <w:fldChar w:fldCharType="begin"/>
      </w:r>
      <w:r>
        <w:rPr>
          <w:noProof/>
        </w:rPr>
        <w:instrText xml:space="preserve"> PAGEREF _Toc153713642 \h </w:instrText>
      </w:r>
      <w:r>
        <w:rPr>
          <w:noProof/>
        </w:rPr>
        <w:fldChar w:fldCharType="separate"/>
      </w:r>
      <w:r>
        <w:rPr>
          <w:noProof/>
        </w:rPr>
        <w:t>29</w:t>
      </w:r>
      <w:r>
        <w:rPr>
          <w:noProof/>
        </w:rPr>
        <w:fldChar w:fldCharType="end"/>
      </w:r>
    </w:p>
    <w:p w:rsidR="00F16B81" w14:paraId="3FE9E025" w14:textId="4137CB74">
      <w:pPr>
        <w:pStyle w:val="TOC2"/>
        <w:tabs>
          <w:tab w:val="right" w:leader="dot" w:pos="8296"/>
        </w:tabs>
        <w:rPr>
          <w:noProof/>
        </w:rPr>
      </w:pPr>
      <w:r>
        <w:rPr>
          <w:noProof/>
        </w:rPr>
        <w:t>(一)、涤纶纱项目管理和协调的方法和工具</w:t>
      </w:r>
      <w:r>
        <w:rPr>
          <w:noProof/>
        </w:rPr>
        <w:tab/>
      </w:r>
      <w:r>
        <w:rPr>
          <w:noProof/>
        </w:rPr>
        <w:fldChar w:fldCharType="begin"/>
      </w:r>
      <w:r>
        <w:rPr>
          <w:noProof/>
        </w:rPr>
        <w:instrText xml:space="preserve"> PAGEREF _Toc153713643 \h </w:instrText>
      </w:r>
      <w:r>
        <w:rPr>
          <w:noProof/>
        </w:rPr>
        <w:fldChar w:fldCharType="separate"/>
      </w:r>
      <w:r>
        <w:rPr>
          <w:noProof/>
        </w:rPr>
        <w:t>29</w:t>
      </w:r>
      <w:r>
        <w:rPr>
          <w:noProof/>
        </w:rPr>
        <w:fldChar w:fldCharType="end"/>
      </w:r>
    </w:p>
    <w:p w:rsidR="00F16B81" w14:paraId="0A48D4B8" w14:textId="23FD6769">
      <w:pPr>
        <w:pStyle w:val="TOC2"/>
        <w:tabs>
          <w:tab w:val="right" w:leader="dot" w:pos="8296"/>
        </w:tabs>
        <w:rPr>
          <w:noProof/>
        </w:rPr>
      </w:pPr>
      <w:r>
        <w:rPr>
          <w:noProof/>
        </w:rPr>
        <w:t>(二)、涤纶纱项目团队成员之间的协调和沟通</w:t>
      </w:r>
      <w:r>
        <w:rPr>
          <w:noProof/>
        </w:rPr>
        <w:tab/>
      </w:r>
      <w:r>
        <w:rPr>
          <w:noProof/>
        </w:rPr>
        <w:fldChar w:fldCharType="begin"/>
      </w:r>
      <w:r>
        <w:rPr>
          <w:noProof/>
        </w:rPr>
        <w:instrText xml:space="preserve"> PAGEREF _Toc153713644 \h </w:instrText>
      </w:r>
      <w:r>
        <w:rPr>
          <w:noProof/>
        </w:rPr>
        <w:fldChar w:fldCharType="separate"/>
      </w:r>
      <w:r>
        <w:rPr>
          <w:noProof/>
        </w:rPr>
        <w:t>29</w:t>
      </w:r>
      <w:r>
        <w:rPr>
          <w:noProof/>
        </w:rPr>
        <w:fldChar w:fldCharType="end"/>
      </w:r>
    </w:p>
    <w:p w:rsidR="00F16B81" w14:paraId="27155230" w14:textId="0D141FF3">
      <w:pPr>
        <w:pStyle w:val="TOC2"/>
        <w:tabs>
          <w:tab w:val="right" w:leader="dot" w:pos="8296"/>
        </w:tabs>
        <w:rPr>
          <w:noProof/>
        </w:rPr>
      </w:pPr>
      <w:r>
        <w:rPr>
          <w:noProof/>
        </w:rPr>
        <w:t>(三)、涤纶纱项目进度和质量控制的管理和监督</w:t>
      </w:r>
      <w:r>
        <w:rPr>
          <w:noProof/>
        </w:rPr>
        <w:tab/>
      </w:r>
      <w:r>
        <w:rPr>
          <w:noProof/>
        </w:rPr>
        <w:fldChar w:fldCharType="begin"/>
      </w:r>
      <w:r>
        <w:rPr>
          <w:noProof/>
        </w:rPr>
        <w:instrText xml:space="preserve"> PAGEREF _Toc153713645 \h </w:instrText>
      </w:r>
      <w:r>
        <w:rPr>
          <w:noProof/>
        </w:rPr>
        <w:fldChar w:fldCharType="separate"/>
      </w:r>
      <w:r>
        <w:rPr>
          <w:noProof/>
        </w:rPr>
        <w:t>30</w:t>
      </w:r>
      <w:r>
        <w:rPr>
          <w:noProof/>
        </w:rPr>
        <w:fldChar w:fldCharType="end"/>
      </w:r>
    </w:p>
    <w:p w:rsidR="00F16B81" w14:paraId="77FECFE1" w14:textId="6F303A73">
      <w:pPr>
        <w:pStyle w:val="TOC1"/>
        <w:tabs>
          <w:tab w:val="right" w:leader="dot" w:pos="8296"/>
        </w:tabs>
        <w:rPr>
          <w:noProof/>
        </w:rPr>
      </w:pPr>
      <w:r>
        <w:rPr>
          <w:noProof/>
        </w:rPr>
        <w:t>九、涤纶纱可行性项目环境保护</w:t>
      </w:r>
      <w:r>
        <w:rPr>
          <w:noProof/>
        </w:rPr>
        <w:tab/>
      </w:r>
      <w:r>
        <w:rPr>
          <w:noProof/>
        </w:rPr>
        <w:fldChar w:fldCharType="begin"/>
      </w:r>
      <w:r>
        <w:rPr>
          <w:noProof/>
        </w:rPr>
        <w:instrText xml:space="preserve"> PAGEREF _Toc153713646 \h </w:instrText>
      </w:r>
      <w:r>
        <w:rPr>
          <w:noProof/>
        </w:rPr>
        <w:fldChar w:fldCharType="separate"/>
      </w:r>
      <w:r>
        <w:rPr>
          <w:noProof/>
        </w:rPr>
        <w:t>31</w:t>
      </w:r>
      <w:r>
        <w:rPr>
          <w:noProof/>
        </w:rPr>
        <w:fldChar w:fldCharType="end"/>
      </w:r>
    </w:p>
    <w:p w:rsidR="00F16B81" w14:paraId="0579DFC8" w14:textId="00ADBE0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(一)、涤纶纱项目污染物的来源</w:t>
      </w:r>
      <w:r>
        <w:rPr>
          <w:noProof/>
        </w:rPr>
        <w:tab/>
      </w:r>
      <w:r>
        <w:rPr>
          <w:noProof/>
        </w:rPr>
        <w:fldChar w:fldCharType="begin"/>
      </w:r>
      <w:r>
        <w:rPr>
          <w:noProof/>
        </w:rPr>
        <w:instrText xml:space="preserve"> PAGEREF _Toc153713647 \h </w:instrText>
      </w:r>
      <w:r>
        <w:rPr>
          <w:noProof/>
        </w:rPr>
        <w:fldChar w:fldCharType="separate"/>
      </w:r>
      <w:r>
        <w:rPr>
          <w:noProof/>
        </w:rPr>
        <w:t>31</w:t>
      </w:r>
      <w:r>
        <w:rPr>
          <w:noProof/>
        </w:rPr>
        <w:fldChar w:fldCharType="end"/>
      </w:r>
    </w:p>
    <w:p w:rsidR="00F16B81" w14:paraId="2F8AA4A5" w14:textId="0457AF19">
      <w:pPr>
        <w:pStyle w:val="TOC2"/>
        <w:tabs>
          <w:tab w:val="right" w:leader="dot" w:pos="8296"/>
        </w:tabs>
        <w:rPr>
          <w:noProof/>
        </w:rPr>
      </w:pPr>
      <w:r>
        <w:rPr>
          <w:noProof/>
        </w:rPr>
        <w:t>(二)、涤纶纱项目污染物的治理</w:t>
      </w:r>
      <w:r>
        <w:rPr>
          <w:noProof/>
        </w:rPr>
        <w:tab/>
      </w:r>
      <w:r>
        <w:rPr>
          <w:noProof/>
        </w:rPr>
        <w:fldChar w:fldCharType="begin"/>
      </w:r>
      <w:r>
        <w:rPr>
          <w:noProof/>
        </w:rPr>
        <w:instrText xml:space="preserve"> PAGEREF _Toc153713648 \h </w:instrText>
      </w:r>
      <w:r>
        <w:rPr>
          <w:noProof/>
        </w:rPr>
        <w:fldChar w:fldCharType="separate"/>
      </w:r>
      <w:r>
        <w:rPr>
          <w:noProof/>
        </w:rPr>
        <w:t>32</w:t>
      </w:r>
      <w:r>
        <w:rPr>
          <w:noProof/>
        </w:rPr>
        <w:fldChar w:fldCharType="end"/>
      </w:r>
    </w:p>
    <w:p w:rsidR="00F16B81" w14:paraId="74DB0F20" w14:textId="4FA9B632">
      <w:pPr>
        <w:pStyle w:val="TOC2"/>
        <w:tabs>
          <w:tab w:val="right" w:leader="dot" w:pos="8296"/>
        </w:tabs>
        <w:rPr>
          <w:noProof/>
        </w:rPr>
      </w:pPr>
      <w:r>
        <w:rPr>
          <w:noProof/>
        </w:rPr>
        <w:t>(三)、涤纶纱项目环境保护结论</w:t>
      </w:r>
      <w:r>
        <w:rPr>
          <w:noProof/>
        </w:rPr>
        <w:tab/>
      </w:r>
      <w:r>
        <w:rPr>
          <w:noProof/>
        </w:rPr>
        <w:fldChar w:fldCharType="begin"/>
      </w:r>
      <w:r>
        <w:rPr>
          <w:noProof/>
        </w:rPr>
        <w:instrText xml:space="preserve"> PAGEREF _Toc153713649 \h </w:instrText>
      </w:r>
      <w:r>
        <w:rPr>
          <w:noProof/>
        </w:rPr>
        <w:fldChar w:fldCharType="separate"/>
      </w:r>
      <w:r>
        <w:rPr>
          <w:noProof/>
        </w:rPr>
        <w:t>34</w:t>
      </w:r>
      <w:r>
        <w:rPr>
          <w:noProof/>
        </w:rPr>
        <w:fldChar w:fldCharType="end"/>
      </w:r>
    </w:p>
    <w:p w:rsidR="00F16B81" w14:paraId="12E03FE1" w14:textId="3150B8D8">
      <w:pPr>
        <w:pStyle w:val="TOC1"/>
        <w:tabs>
          <w:tab w:val="right" w:leader="dot" w:pos="8296"/>
        </w:tabs>
        <w:rPr>
          <w:noProof/>
        </w:rPr>
      </w:pPr>
      <w:r>
        <w:rPr>
          <w:noProof/>
        </w:rPr>
        <w:t>十、涤纶纱项目合作协议和合同</w:t>
      </w:r>
      <w:r>
        <w:rPr>
          <w:noProof/>
        </w:rPr>
        <w:tab/>
      </w:r>
      <w:r>
        <w:rPr>
          <w:noProof/>
        </w:rPr>
        <w:fldChar w:fldCharType="begin"/>
      </w:r>
      <w:r>
        <w:rPr>
          <w:noProof/>
        </w:rPr>
        <w:instrText xml:space="preserve"> PAGEREF _Toc153713650 \h </w:instrText>
      </w:r>
      <w:r>
        <w:rPr>
          <w:noProof/>
        </w:rPr>
        <w:fldChar w:fldCharType="separate"/>
      </w:r>
      <w:r>
        <w:rPr>
          <w:noProof/>
        </w:rPr>
        <w:t>35</w:t>
      </w:r>
      <w:r>
        <w:rPr>
          <w:noProof/>
        </w:rPr>
        <w:fldChar w:fldCharType="end"/>
      </w:r>
    </w:p>
    <w:p w:rsidR="00F16B81" w14:paraId="3FFF5AF4" w14:textId="4FD441C7">
      <w:pPr>
        <w:pStyle w:val="TOC2"/>
        <w:tabs>
          <w:tab w:val="right" w:leader="dot" w:pos="8296"/>
        </w:tabs>
        <w:rPr>
          <w:noProof/>
        </w:rPr>
      </w:pPr>
      <w:r>
        <w:rPr>
          <w:noProof/>
        </w:rPr>
        <w:t>(一)、涤纶纱项目合作协议的主要内容和条款</w:t>
      </w:r>
      <w:r>
        <w:rPr>
          <w:noProof/>
        </w:rPr>
        <w:tab/>
      </w:r>
      <w:r>
        <w:rPr>
          <w:noProof/>
        </w:rPr>
        <w:fldChar w:fldCharType="begin"/>
      </w:r>
      <w:r>
        <w:rPr>
          <w:noProof/>
        </w:rPr>
        <w:instrText xml:space="preserve"> PAGEREF _Toc153713651 \h </w:instrText>
      </w:r>
      <w:r>
        <w:rPr>
          <w:noProof/>
        </w:rPr>
        <w:fldChar w:fldCharType="separate"/>
      </w:r>
      <w:r>
        <w:rPr>
          <w:noProof/>
        </w:rPr>
        <w:t>35</w:t>
      </w:r>
      <w:r>
        <w:rPr>
          <w:noProof/>
        </w:rPr>
        <w:fldChar w:fldCharType="end"/>
      </w:r>
    </w:p>
    <w:p w:rsidR="00F16B81" w14:paraId="42510FAB" w14:textId="25BE423F">
      <w:pPr>
        <w:pStyle w:val="TOC2"/>
        <w:tabs>
          <w:tab w:val="right" w:leader="dot" w:pos="8296"/>
        </w:tabs>
        <w:rPr>
          <w:noProof/>
        </w:rPr>
      </w:pPr>
      <w:r>
        <w:rPr>
          <w:noProof/>
        </w:rPr>
        <w:t>(二)、涤纶纱项目合同的主要内容和条款</w:t>
      </w:r>
      <w:r>
        <w:rPr>
          <w:noProof/>
        </w:rPr>
        <w:tab/>
      </w:r>
      <w:r>
        <w:rPr>
          <w:noProof/>
        </w:rPr>
        <w:fldChar w:fldCharType="begin"/>
      </w:r>
      <w:r>
        <w:rPr>
          <w:noProof/>
        </w:rPr>
        <w:instrText xml:space="preserve"> PAGEREF _Toc153713652 \h </w:instrText>
      </w:r>
      <w:r>
        <w:rPr>
          <w:noProof/>
        </w:rPr>
        <w:fldChar w:fldCharType="separate"/>
      </w:r>
      <w:r>
        <w:rPr>
          <w:noProof/>
        </w:rPr>
        <w:t>36</w:t>
      </w:r>
      <w:r>
        <w:rPr>
          <w:noProof/>
        </w:rPr>
        <w:fldChar w:fldCharType="end"/>
      </w:r>
    </w:p>
    <w:p w:rsidR="00F16B81" w14:paraId="3AD2E279" w14:textId="0D40DE3A">
      <w:pPr>
        <w:pStyle w:val="TOC2"/>
        <w:tabs>
          <w:tab w:val="right" w:leader="dot" w:pos="8296"/>
        </w:tabs>
        <w:rPr>
          <w:noProof/>
        </w:rPr>
      </w:pPr>
      <w:r>
        <w:rPr>
          <w:noProof/>
        </w:rPr>
        <w:t>(三)、合作方之间的关系和权益保障</w:t>
      </w:r>
      <w:r>
        <w:rPr>
          <w:noProof/>
        </w:rPr>
        <w:tab/>
      </w:r>
      <w:r>
        <w:rPr>
          <w:noProof/>
        </w:rPr>
        <w:fldChar w:fldCharType="begin"/>
      </w:r>
      <w:r>
        <w:rPr>
          <w:noProof/>
        </w:rPr>
        <w:instrText xml:space="preserve"> PAGEREF _Toc153713653 \h </w:instrText>
      </w:r>
      <w:r>
        <w:rPr>
          <w:noProof/>
        </w:rPr>
        <w:fldChar w:fldCharType="separate"/>
      </w:r>
      <w:r>
        <w:rPr>
          <w:noProof/>
        </w:rPr>
        <w:t>37</w:t>
      </w:r>
      <w:r>
        <w:rPr>
          <w:noProof/>
        </w:rPr>
        <w:fldChar w:fldCharType="end"/>
      </w:r>
    </w:p>
    <w:p w:rsidR="00F16B81" w14:paraId="4746FD25" w14:textId="7EB50A52">
      <w:pPr>
        <w:pStyle w:val="TOC1"/>
        <w:tabs>
          <w:tab w:val="right" w:leader="dot" w:pos="8296"/>
        </w:tabs>
        <w:rPr>
          <w:noProof/>
        </w:rPr>
      </w:pPr>
      <w:r>
        <w:rPr>
          <w:noProof/>
        </w:rPr>
        <w:t>十一、社会责任和可持续发展</w:t>
      </w:r>
      <w:r>
        <w:rPr>
          <w:noProof/>
        </w:rPr>
        <w:tab/>
      </w:r>
      <w:r>
        <w:rPr>
          <w:noProof/>
        </w:rPr>
        <w:fldChar w:fldCharType="begin"/>
      </w:r>
      <w:r>
        <w:rPr>
          <w:noProof/>
        </w:rPr>
        <w:instrText xml:space="preserve"> PAGEREF _Toc153713654 \h </w:instrText>
      </w:r>
      <w:r>
        <w:rPr>
          <w:noProof/>
        </w:rPr>
        <w:fldChar w:fldCharType="separate"/>
      </w:r>
      <w:r>
        <w:rPr>
          <w:noProof/>
        </w:rPr>
        <w:t>38</w:t>
      </w:r>
      <w:r>
        <w:rPr>
          <w:noProof/>
        </w:rPr>
        <w:fldChar w:fldCharType="end"/>
      </w:r>
    </w:p>
    <w:p w:rsidR="00F16B81" w14:paraId="096A4F55" w14:textId="5D8507B3">
      <w:pPr>
        <w:pStyle w:val="TOC2"/>
        <w:tabs>
          <w:tab w:val="right" w:leader="dot" w:pos="8296"/>
        </w:tabs>
        <w:rPr>
          <w:noProof/>
        </w:rPr>
      </w:pPr>
      <w:r>
        <w:rPr>
          <w:noProof/>
        </w:rPr>
        <w:t>(一)、涤纶纱项目对社会责任的承担和履行</w:t>
      </w:r>
      <w:r>
        <w:rPr>
          <w:noProof/>
        </w:rPr>
        <w:tab/>
      </w:r>
      <w:r>
        <w:rPr>
          <w:noProof/>
        </w:rPr>
        <w:fldChar w:fldCharType="begin"/>
      </w:r>
      <w:r>
        <w:rPr>
          <w:noProof/>
        </w:rPr>
        <w:instrText xml:space="preserve"> PAGEREF _Toc153713655 \h </w:instrText>
      </w:r>
      <w:r>
        <w:rPr>
          <w:noProof/>
        </w:rPr>
        <w:fldChar w:fldCharType="separate"/>
      </w:r>
      <w:r>
        <w:rPr>
          <w:noProof/>
        </w:rPr>
        <w:t>38</w:t>
      </w:r>
      <w:r>
        <w:rPr>
          <w:noProof/>
        </w:rPr>
        <w:fldChar w:fldCharType="end"/>
      </w:r>
    </w:p>
    <w:p w:rsidR="00F16B81" w14:paraId="4E723004" w14:textId="7B55F43A">
      <w:pPr>
        <w:pStyle w:val="TOC2"/>
        <w:tabs>
          <w:tab w:val="right" w:leader="dot" w:pos="8296"/>
        </w:tabs>
        <w:rPr>
          <w:noProof/>
        </w:rPr>
      </w:pPr>
      <w:r>
        <w:rPr>
          <w:noProof/>
        </w:rPr>
        <w:t>(二)、可持续发展的目标和实施方案</w:t>
      </w:r>
      <w:r>
        <w:rPr>
          <w:noProof/>
        </w:rPr>
        <w:tab/>
      </w:r>
      <w:r>
        <w:rPr>
          <w:noProof/>
        </w:rPr>
        <w:fldChar w:fldCharType="begin"/>
      </w:r>
      <w:r>
        <w:rPr>
          <w:noProof/>
        </w:rPr>
        <w:instrText xml:space="preserve"> PAGEREF _Toc153713656 \h </w:instrText>
      </w:r>
      <w:r>
        <w:rPr>
          <w:noProof/>
        </w:rPr>
        <w:fldChar w:fldCharType="separate"/>
      </w:r>
      <w:r>
        <w:rPr>
          <w:noProof/>
        </w:rPr>
        <w:t>39</w:t>
      </w:r>
      <w:r>
        <w:rPr>
          <w:noProof/>
        </w:rPr>
        <w:fldChar w:fldCharType="end"/>
      </w:r>
    </w:p>
    <w:p w:rsidR="00F16B81" w14:paraId="0DA8F5E1" w14:textId="17F85DE3">
      <w:pPr>
        <w:pStyle w:val="TOC2"/>
        <w:tabs>
          <w:tab w:val="right" w:leader="dot" w:pos="8296"/>
        </w:tabs>
        <w:rPr>
          <w:noProof/>
        </w:rPr>
      </w:pPr>
      <w:r>
        <w:rPr>
          <w:noProof/>
        </w:rPr>
        <w:t>(三)、环境保护和社会公益的结合方案</w:t>
      </w:r>
      <w:r>
        <w:rPr>
          <w:noProof/>
        </w:rPr>
        <w:tab/>
      </w:r>
      <w:r>
        <w:rPr>
          <w:noProof/>
        </w:rPr>
        <w:fldChar w:fldCharType="begin"/>
      </w:r>
      <w:r>
        <w:rPr>
          <w:noProof/>
        </w:rPr>
        <w:instrText xml:space="preserve"> PAGEREF _Toc153713657 \h </w:instrText>
      </w:r>
      <w:r>
        <w:rPr>
          <w:noProof/>
        </w:rPr>
        <w:fldChar w:fldCharType="separate"/>
      </w:r>
      <w:r>
        <w:rPr>
          <w:noProof/>
        </w:rPr>
        <w:t>39</w:t>
      </w:r>
      <w:r>
        <w:rPr>
          <w:noProof/>
        </w:rPr>
        <w:fldChar w:fldCharType="end"/>
      </w:r>
    </w:p>
    <w:p w:rsidR="00F16B81" w14:paraId="25ED65D9" w14:textId="365791CC">
      <w:pPr>
        <w:pStyle w:val="TOC1"/>
        <w:tabs>
          <w:tab w:val="right" w:leader="dot" w:pos="8296"/>
        </w:tabs>
        <w:rPr>
          <w:noProof/>
        </w:rPr>
      </w:pPr>
      <w:r>
        <w:rPr>
          <w:noProof/>
        </w:rPr>
        <w:t>十二、社会创新和影响</w:t>
      </w:r>
      <w:r>
        <w:rPr>
          <w:noProof/>
        </w:rPr>
        <w:tab/>
      </w:r>
      <w:r>
        <w:rPr>
          <w:noProof/>
        </w:rPr>
        <w:fldChar w:fldCharType="begin"/>
      </w:r>
      <w:r>
        <w:rPr>
          <w:noProof/>
        </w:rPr>
        <w:instrText xml:space="preserve"> PAGEREF _Toc153713658 \h </w:instrText>
      </w:r>
      <w:r>
        <w:rPr>
          <w:noProof/>
        </w:rPr>
        <w:fldChar w:fldCharType="separate"/>
      </w:r>
      <w:r>
        <w:rPr>
          <w:noProof/>
        </w:rPr>
        <w:t>40</w:t>
      </w:r>
      <w:r>
        <w:rPr>
          <w:noProof/>
        </w:rPr>
        <w:fldChar w:fldCharType="end"/>
      </w:r>
    </w:p>
    <w:p w:rsidR="00F16B81" w14:paraId="1F68F6A6" w14:textId="3AA4C4EF">
      <w:pPr>
        <w:pStyle w:val="TOC2"/>
        <w:tabs>
          <w:tab w:val="right" w:leader="dot" w:pos="8296"/>
        </w:tabs>
        <w:rPr>
          <w:noProof/>
        </w:rPr>
      </w:pPr>
      <w:r>
        <w:rPr>
          <w:noProof/>
        </w:rPr>
        <w:t>(一)、利用涤纶纱创新推动社会变革</w:t>
      </w:r>
      <w:r>
        <w:rPr>
          <w:noProof/>
        </w:rPr>
        <w:tab/>
      </w:r>
      <w:r>
        <w:rPr>
          <w:noProof/>
        </w:rPr>
        <w:fldChar w:fldCharType="begin"/>
      </w:r>
      <w:r>
        <w:rPr>
          <w:noProof/>
        </w:rPr>
        <w:instrText xml:space="preserve"> PAGEREF _Toc153713659 \h </w:instrText>
      </w:r>
      <w:r>
        <w:rPr>
          <w:noProof/>
        </w:rPr>
        <w:fldChar w:fldCharType="separate"/>
      </w:r>
      <w:r>
        <w:rPr>
          <w:noProof/>
        </w:rPr>
        <w:t>40</w:t>
      </w:r>
      <w:r>
        <w:rPr>
          <w:noProof/>
        </w:rPr>
        <w:fldChar w:fldCharType="end"/>
      </w:r>
    </w:p>
    <w:p w:rsidR="00F16B81" w14:paraId="18CAF65B" w14:textId="478D08B7">
      <w:pPr>
        <w:pStyle w:val="TOC2"/>
        <w:tabs>
          <w:tab w:val="right" w:leader="dot" w:pos="8296"/>
        </w:tabs>
        <w:rPr>
          <w:noProof/>
        </w:rPr>
      </w:pPr>
      <w:r>
        <w:rPr>
          <w:noProof/>
        </w:rPr>
        <w:t>(二)、文化和艺术领域的影响</w:t>
      </w:r>
      <w:r>
        <w:rPr>
          <w:noProof/>
        </w:rPr>
        <w:tab/>
      </w:r>
      <w:r>
        <w:rPr>
          <w:noProof/>
        </w:rPr>
        <w:fldChar w:fldCharType="begin"/>
      </w:r>
      <w:r>
        <w:rPr>
          <w:noProof/>
        </w:rPr>
        <w:instrText xml:space="preserve"> PAGEREF _Toc153713660 \h </w:instrText>
      </w:r>
      <w:r>
        <w:rPr>
          <w:noProof/>
        </w:rPr>
        <w:fldChar w:fldCharType="separate"/>
      </w:r>
      <w:r>
        <w:rPr>
          <w:noProof/>
        </w:rPr>
        <w:t>42</w:t>
      </w:r>
      <w:r>
        <w:rPr>
          <w:noProof/>
        </w:rPr>
        <w:fldChar w:fldCharType="end"/>
      </w:r>
    </w:p>
    <w:p w:rsidR="00F16B81" w14:paraId="3D59AF71" w14:textId="4EC15002">
      <w:pPr>
        <w:pStyle w:val="TOC2"/>
        <w:tabs>
          <w:tab w:val="right" w:leader="dot" w:pos="8296"/>
        </w:tabs>
        <w:rPr>
          <w:noProof/>
        </w:rPr>
      </w:pPr>
      <w:r>
        <w:rPr>
          <w:noProof/>
        </w:rPr>
        <w:t>(三)、社会涤纶纱项目和合作伙伴关系</w:t>
      </w:r>
      <w:r>
        <w:rPr>
          <w:noProof/>
        </w:rPr>
        <w:tab/>
      </w:r>
      <w:r>
        <w:rPr>
          <w:noProof/>
        </w:rPr>
        <w:fldChar w:fldCharType="begin"/>
      </w:r>
      <w:r>
        <w:rPr>
          <w:noProof/>
        </w:rPr>
        <w:instrText xml:space="preserve"> PAGEREF _Toc153713661 \h </w:instrText>
      </w:r>
      <w:r>
        <w:rPr>
          <w:noProof/>
        </w:rPr>
        <w:fldChar w:fldCharType="separate"/>
      </w:r>
      <w:r>
        <w:rPr>
          <w:noProof/>
        </w:rPr>
        <w:t>43</w:t>
      </w:r>
      <w:r>
        <w:rPr>
          <w:noProof/>
        </w:rPr>
        <w:fldChar w:fldCharType="end"/>
      </w:r>
    </w:p>
    <w:p w:rsidR="00F16B81" w14:paraId="34AC463D" w14:textId="01779A6F">
      <w:pPr>
        <w:pStyle w:val="TOC1"/>
        <w:tabs>
          <w:tab w:val="right" w:leader="dot" w:pos="8296"/>
        </w:tabs>
        <w:rPr>
          <w:noProof/>
        </w:rPr>
      </w:pPr>
      <w:r>
        <w:rPr>
          <w:noProof/>
        </w:rPr>
        <w:t>十三、技术创新和研发能力</w:t>
      </w:r>
      <w:r>
        <w:rPr>
          <w:noProof/>
        </w:rPr>
        <w:tab/>
      </w:r>
      <w:r>
        <w:rPr>
          <w:noProof/>
        </w:rPr>
        <w:fldChar w:fldCharType="begin"/>
      </w:r>
      <w:r>
        <w:rPr>
          <w:noProof/>
        </w:rPr>
        <w:instrText xml:space="preserve"> PAGEREF _Toc153713662 \h </w:instrText>
      </w:r>
      <w:r>
        <w:rPr>
          <w:noProof/>
        </w:rPr>
        <w:fldChar w:fldCharType="separate"/>
      </w:r>
      <w:r>
        <w:rPr>
          <w:noProof/>
        </w:rPr>
        <w:t>44</w:t>
      </w:r>
      <w:r>
        <w:rPr>
          <w:noProof/>
        </w:rPr>
        <w:fldChar w:fldCharType="end"/>
      </w:r>
    </w:p>
    <w:p w:rsidR="00F16B81" w14:paraId="500F50E0" w14:textId="743E37C0">
      <w:pPr>
        <w:pStyle w:val="TOC2"/>
        <w:tabs>
          <w:tab w:val="right" w:leader="dot" w:pos="8296"/>
        </w:tabs>
        <w:rPr>
          <w:noProof/>
        </w:rPr>
      </w:pPr>
      <w:r>
        <w:rPr>
          <w:noProof/>
        </w:rPr>
        <w:t>(一)、涤纶纱项目采用的技术创新点和优势</w:t>
      </w:r>
      <w:r>
        <w:rPr>
          <w:noProof/>
        </w:rPr>
        <w:tab/>
      </w:r>
      <w:r>
        <w:rPr>
          <w:noProof/>
        </w:rPr>
        <w:fldChar w:fldCharType="begin"/>
      </w:r>
      <w:r>
        <w:rPr>
          <w:noProof/>
        </w:rPr>
        <w:instrText xml:space="preserve"> PAGEREF _Toc153713663 \h </w:instrText>
      </w:r>
      <w:r>
        <w:rPr>
          <w:noProof/>
        </w:rPr>
        <w:fldChar w:fldCharType="separate"/>
      </w:r>
      <w:r>
        <w:rPr>
          <w:noProof/>
        </w:rPr>
        <w:t>44</w:t>
      </w:r>
      <w:r>
        <w:rPr>
          <w:noProof/>
        </w:rPr>
        <w:fldChar w:fldCharType="end"/>
      </w:r>
    </w:p>
    <w:p w:rsidR="00F16B81" w14:paraId="769E7C7C" w14:textId="3C9E8953">
      <w:pPr>
        <w:pStyle w:val="TOC2"/>
        <w:tabs>
          <w:tab w:val="right" w:leader="dot" w:pos="8296"/>
        </w:tabs>
        <w:rPr>
          <w:noProof/>
        </w:rPr>
      </w:pPr>
      <w:r>
        <w:rPr>
          <w:noProof/>
        </w:rPr>
        <w:t>(二)、技术研发能力和技术转化能力评估</w:t>
      </w:r>
      <w:r>
        <w:rPr>
          <w:noProof/>
        </w:rPr>
        <w:tab/>
      </w:r>
      <w:r>
        <w:rPr>
          <w:noProof/>
        </w:rPr>
        <w:fldChar w:fldCharType="begin"/>
      </w:r>
      <w:r>
        <w:rPr>
          <w:noProof/>
        </w:rPr>
        <w:instrText xml:space="preserve"> PAGEREF _Toc153713664 \h </w:instrText>
      </w:r>
      <w:r>
        <w:rPr>
          <w:noProof/>
        </w:rPr>
        <w:fldChar w:fldCharType="separate"/>
      </w:r>
      <w:r>
        <w:rPr>
          <w:noProof/>
        </w:rPr>
        <w:t>45</w:t>
      </w:r>
      <w:r>
        <w:rPr>
          <w:noProof/>
        </w:rPr>
        <w:fldChar w:fldCharType="end"/>
      </w:r>
    </w:p>
    <w:p w:rsidR="00F16B81" w14:paraId="391A9C74" w14:textId="4A345847">
      <w:pPr>
        <w:pStyle w:val="TOC2"/>
        <w:tabs>
          <w:tab w:val="right" w:leader="dot" w:pos="8296"/>
        </w:tabs>
        <w:rPr>
          <w:noProof/>
        </w:rPr>
      </w:pPr>
      <w:r>
        <w:rPr>
          <w:noProof/>
        </w:rPr>
        <w:t>(三)、技术创新与市场需求的结合方式</w:t>
      </w:r>
      <w:r>
        <w:rPr>
          <w:noProof/>
        </w:rPr>
        <w:tab/>
      </w:r>
      <w:r>
        <w:rPr>
          <w:noProof/>
        </w:rPr>
        <w:fldChar w:fldCharType="begin"/>
      </w:r>
      <w:r>
        <w:rPr>
          <w:noProof/>
        </w:rPr>
        <w:instrText xml:space="preserve"> PAGEREF _Toc153713665 \h </w:instrText>
      </w:r>
      <w:r>
        <w:rPr>
          <w:noProof/>
        </w:rPr>
        <w:fldChar w:fldCharType="separate"/>
      </w:r>
      <w:r>
        <w:rPr>
          <w:noProof/>
        </w:rPr>
        <w:t>47</w:t>
      </w:r>
      <w:r>
        <w:rPr>
          <w:noProof/>
        </w:rPr>
        <w:fldChar w:fldCharType="end"/>
      </w:r>
    </w:p>
    <w:p w:rsidR="00F16B81" w14:paraId="4CF0EE46" w14:textId="527C1DDC">
      <w:pPr>
        <w:pStyle w:val="TOC1"/>
        <w:tabs>
          <w:tab w:val="right" w:leader="dot" w:pos="8296"/>
        </w:tabs>
        <w:rPr>
          <w:noProof/>
        </w:rPr>
      </w:pPr>
      <w:r>
        <w:rPr>
          <w:noProof/>
        </w:rPr>
        <w:t>十四、信息披露和透明度管理</w:t>
      </w:r>
      <w:r>
        <w:rPr>
          <w:noProof/>
        </w:rPr>
        <w:tab/>
      </w:r>
      <w:r>
        <w:rPr>
          <w:noProof/>
        </w:rPr>
        <w:fldChar w:fldCharType="begin"/>
      </w:r>
      <w:r>
        <w:rPr>
          <w:noProof/>
        </w:rPr>
        <w:instrText xml:space="preserve"> PAGEREF _Toc153713666 \h </w:instrText>
      </w:r>
      <w:r>
        <w:rPr>
          <w:noProof/>
        </w:rPr>
        <w:fldChar w:fldCharType="separate"/>
      </w:r>
      <w:r>
        <w:rPr>
          <w:noProof/>
        </w:rPr>
        <w:t>48</w:t>
      </w:r>
      <w:r>
        <w:rPr>
          <w:noProof/>
        </w:rPr>
        <w:fldChar w:fldCharType="end"/>
      </w:r>
    </w:p>
    <w:p w:rsidR="00F16B81" w14:paraId="51F1CEFE" w14:textId="205A4014">
      <w:pPr>
        <w:pStyle w:val="TOC2"/>
        <w:tabs>
          <w:tab w:val="right" w:leader="dot" w:pos="8296"/>
        </w:tabs>
        <w:rPr>
          <w:noProof/>
        </w:rPr>
      </w:pPr>
      <w:r>
        <w:rPr>
          <w:noProof/>
        </w:rPr>
        <w:t>(一)、信息披露的内容和方式选择</w:t>
      </w:r>
      <w:r>
        <w:rPr>
          <w:noProof/>
        </w:rPr>
        <w:tab/>
      </w:r>
      <w:r>
        <w:rPr>
          <w:noProof/>
        </w:rPr>
        <w:fldChar w:fldCharType="begin"/>
      </w:r>
      <w:r>
        <w:rPr>
          <w:noProof/>
        </w:rPr>
        <w:instrText xml:space="preserve"> PAGEREF _Toc153713667 \h </w:instrText>
      </w:r>
      <w:r>
        <w:rPr>
          <w:noProof/>
        </w:rPr>
        <w:fldChar w:fldCharType="separate"/>
      </w:r>
      <w:r>
        <w:rPr>
          <w:noProof/>
        </w:rPr>
        <w:t>48</w:t>
      </w:r>
      <w:r>
        <w:rPr>
          <w:noProof/>
        </w:rPr>
        <w:fldChar w:fldCharType="end"/>
      </w:r>
    </w:p>
    <w:p w:rsidR="00F16B81" w14:paraId="449EBEC4" w14:textId="1116095F">
      <w:pPr>
        <w:pStyle w:val="TOC2"/>
        <w:tabs>
          <w:tab w:val="right" w:leader="dot" w:pos="8296"/>
        </w:tabs>
        <w:rPr>
          <w:noProof/>
        </w:rPr>
      </w:pPr>
      <w:r>
        <w:rPr>
          <w:noProof/>
        </w:rPr>
        <w:t>(二)、透明度管理的目标和实施措施</w:t>
      </w:r>
      <w:r>
        <w:rPr>
          <w:noProof/>
        </w:rPr>
        <w:tab/>
      </w:r>
      <w:r>
        <w:rPr>
          <w:noProof/>
        </w:rPr>
        <w:fldChar w:fldCharType="begin"/>
      </w:r>
      <w:r>
        <w:rPr>
          <w:noProof/>
        </w:rPr>
        <w:instrText xml:space="preserve"> PAGEREF _Toc153713668 \h </w:instrText>
      </w:r>
      <w:r>
        <w:rPr>
          <w:noProof/>
        </w:rPr>
        <w:fldChar w:fldCharType="separate"/>
      </w:r>
      <w:r>
        <w:rPr>
          <w:noProof/>
        </w:rPr>
        <w:t>49</w:t>
      </w:r>
      <w:r>
        <w:rPr>
          <w:noProof/>
        </w:rPr>
        <w:fldChar w:fldCharType="end"/>
      </w:r>
    </w:p>
    <w:p w:rsidR="00F16B81" w14:paraId="19092C8A" w14:textId="2CADCFF4">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(三)、信息反馈和意见征集的机制建设</w:t>
      </w:r>
      <w:r>
        <w:rPr>
          <w:noProof/>
        </w:rPr>
        <w:tab/>
      </w:r>
      <w:r>
        <w:rPr>
          <w:noProof/>
        </w:rPr>
        <w:fldChar w:fldCharType="begin"/>
      </w:r>
      <w:r>
        <w:rPr>
          <w:noProof/>
        </w:rPr>
        <w:instrText xml:space="preserve"> PAGEREF _Toc153713669 \h </w:instrText>
      </w:r>
      <w:r>
        <w:rPr>
          <w:noProof/>
        </w:rPr>
        <w:fldChar w:fldCharType="separate"/>
      </w:r>
      <w:r>
        <w:rPr>
          <w:noProof/>
        </w:rPr>
        <w:t>50</w:t>
      </w:r>
      <w:r>
        <w:rPr>
          <w:noProof/>
        </w:rPr>
        <w:fldChar w:fldCharType="end"/>
      </w:r>
    </w:p>
    <w:p w:rsidR="00F16B81" w14:paraId="0FFE5A9D" w14:textId="1CCD0997">
      <w:pPr>
        <w:pStyle w:val="TOC1"/>
        <w:tabs>
          <w:tab w:val="right" w:leader="dot" w:pos="8296"/>
        </w:tabs>
        <w:rPr>
          <w:noProof/>
        </w:rPr>
      </w:pPr>
      <w:r>
        <w:rPr>
          <w:noProof/>
        </w:rPr>
        <w:t>十五、企业社会责任和公益活动</w:t>
      </w:r>
      <w:r>
        <w:rPr>
          <w:noProof/>
        </w:rPr>
        <w:tab/>
      </w:r>
      <w:r>
        <w:rPr>
          <w:noProof/>
        </w:rPr>
        <w:fldChar w:fldCharType="begin"/>
      </w:r>
      <w:r>
        <w:rPr>
          <w:noProof/>
        </w:rPr>
        <w:instrText xml:space="preserve"> PAGEREF _Toc153713670 \h </w:instrText>
      </w:r>
      <w:r>
        <w:rPr>
          <w:noProof/>
        </w:rPr>
        <w:fldChar w:fldCharType="separate"/>
      </w:r>
      <w:r>
        <w:rPr>
          <w:noProof/>
        </w:rPr>
        <w:t>51</w:t>
      </w:r>
      <w:r>
        <w:rPr>
          <w:noProof/>
        </w:rPr>
        <w:fldChar w:fldCharType="end"/>
      </w:r>
    </w:p>
    <w:p w:rsidR="00F16B81" w14:paraId="2BE70085" w14:textId="5DDB8549">
      <w:pPr>
        <w:pStyle w:val="TOC2"/>
        <w:tabs>
          <w:tab w:val="right" w:leader="dot" w:pos="8296"/>
        </w:tabs>
        <w:rPr>
          <w:noProof/>
        </w:rPr>
      </w:pPr>
      <w:r>
        <w:rPr>
          <w:noProof/>
        </w:rPr>
        <w:t>(一)、企业社会责任的内涵和履行</w:t>
      </w:r>
      <w:r>
        <w:rPr>
          <w:noProof/>
        </w:rPr>
        <w:tab/>
      </w:r>
      <w:r>
        <w:rPr>
          <w:noProof/>
        </w:rPr>
        <w:fldChar w:fldCharType="begin"/>
      </w:r>
      <w:r>
        <w:rPr>
          <w:noProof/>
        </w:rPr>
        <w:instrText xml:space="preserve"> PAGEREF _Toc153713671 \h </w:instrText>
      </w:r>
      <w:r>
        <w:rPr>
          <w:noProof/>
        </w:rPr>
        <w:fldChar w:fldCharType="separate"/>
      </w:r>
      <w:r>
        <w:rPr>
          <w:noProof/>
        </w:rPr>
        <w:t>51</w:t>
      </w:r>
      <w:r>
        <w:rPr>
          <w:noProof/>
        </w:rPr>
        <w:fldChar w:fldCharType="end"/>
      </w:r>
    </w:p>
    <w:p w:rsidR="00F16B81" w14:paraId="580BACBB" w14:textId="2F4CF666">
      <w:pPr>
        <w:pStyle w:val="TOC2"/>
        <w:tabs>
          <w:tab w:val="right" w:leader="dot" w:pos="8296"/>
        </w:tabs>
        <w:rPr>
          <w:noProof/>
        </w:rPr>
      </w:pPr>
      <w:r>
        <w:rPr>
          <w:noProof/>
        </w:rPr>
        <w:t>(二)、公益活动的策划和实施</w:t>
      </w:r>
      <w:r>
        <w:rPr>
          <w:noProof/>
        </w:rPr>
        <w:tab/>
      </w:r>
      <w:r>
        <w:rPr>
          <w:noProof/>
        </w:rPr>
        <w:fldChar w:fldCharType="begin"/>
      </w:r>
      <w:r>
        <w:rPr>
          <w:noProof/>
        </w:rPr>
        <w:instrText xml:space="preserve"> PAGEREF _Toc153713672 \h </w:instrText>
      </w:r>
      <w:r>
        <w:rPr>
          <w:noProof/>
        </w:rPr>
        <w:fldChar w:fldCharType="separate"/>
      </w:r>
      <w:r>
        <w:rPr>
          <w:noProof/>
        </w:rPr>
        <w:t>52</w:t>
      </w:r>
      <w:r>
        <w:rPr>
          <w:noProof/>
        </w:rPr>
        <w:fldChar w:fldCharType="end"/>
      </w:r>
    </w:p>
    <w:p w:rsidR="00F16B81" w14:paraId="52EE6789" w14:textId="300299E9">
      <w:pPr>
        <w:pStyle w:val="TOC2"/>
        <w:tabs>
          <w:tab w:val="right" w:leader="dot" w:pos="8296"/>
        </w:tabs>
        <w:rPr>
          <w:noProof/>
        </w:rPr>
      </w:pPr>
      <w:r>
        <w:rPr>
          <w:noProof/>
        </w:rPr>
        <w:t>(三)、企业社会责任和公益活动的宣传和推广</w:t>
      </w:r>
      <w:r>
        <w:rPr>
          <w:noProof/>
        </w:rPr>
        <w:tab/>
      </w:r>
      <w:r>
        <w:rPr>
          <w:noProof/>
        </w:rPr>
        <w:fldChar w:fldCharType="begin"/>
      </w:r>
      <w:r>
        <w:rPr>
          <w:noProof/>
        </w:rPr>
        <w:instrText xml:space="preserve"> PAGEREF _Toc153713673 \h </w:instrText>
      </w:r>
      <w:r>
        <w:rPr>
          <w:noProof/>
        </w:rPr>
        <w:fldChar w:fldCharType="separate"/>
      </w:r>
      <w:r>
        <w:rPr>
          <w:noProof/>
        </w:rPr>
        <w:t>53</w:t>
      </w:r>
      <w:r>
        <w:rPr>
          <w:noProof/>
        </w:rPr>
        <w:fldChar w:fldCharType="end"/>
      </w:r>
    </w:p>
    <w:p w:rsidR="00F16B81" w:rsidP="00F16B81" w14:paraId="0CD2AD5F" w14:textId="1F06D84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16B81" w:rsidP="00F16B81" w14:paraId="0D95AD67" w14:textId="74CA37FC">
      <w:pPr>
        <w:pStyle w:val="Heading1"/>
        <w:jc w:val="center"/>
        <w:rPr>
          <w:rFonts w:hint="eastAsia"/>
        </w:rPr>
      </w:pPr>
      <w:bookmarkStart w:id="0" w:name="_Toc153713605"/>
      <w:r w:rsidRPr="00F16B81">
        <w:rPr>
          <w:rFonts w:hint="eastAsia"/>
        </w:rPr>
        <w:t>概述</w:t>
      </w:r>
      <w:bookmarkEnd w:id="0"/>
    </w:p>
    <w:p w:rsidR="00F16B81" w:rsidP="00F16B81" w14:paraId="77A3DA37" w14:textId="63F77114">
      <w:pPr>
        <w:ind w:firstLine="560" w:firstLineChars="200"/>
        <w:rPr>
          <w:rFonts w:ascii="仿宋" w:eastAsia="仿宋" w:hAnsi="仿宋" w:hint="eastAsia"/>
          <w:sz w:val="28"/>
        </w:rPr>
      </w:pPr>
      <w:r w:rsidRPr="00F16B81">
        <w:rPr>
          <w:rFonts w:ascii="仿宋" w:eastAsia="仿宋" w:hAnsi="仿宋" w:hint="eastAsia"/>
          <w:sz w:val="28"/>
        </w:rPr>
        <w:t>本研究的主要目的是评估涤纶纱行业的可行性，深入了解该行业的各个方面，并提供有关如何应对当前和未来挑战的建议。我们将对涤纶纱生产过程、市场需求、竞争格局、环境影响、技术趋势以及法规合规性等多个方面进行全面研究和分析。</w:t>
      </w:r>
    </w:p>
    <w:p w:rsidR="00F16B81" w:rsidP="00F16B81" w14:paraId="4A4F2B56" w14:textId="5A3E50D7">
      <w:pPr>
        <w:pStyle w:val="Heading1"/>
        <w:rPr>
          <w:rFonts w:hint="eastAsia"/>
        </w:rPr>
      </w:pPr>
      <w:bookmarkStart w:id="1" w:name="_Toc153713606"/>
      <w:r w:rsidRPr="00F16B81">
        <w:rPr>
          <w:rFonts w:hint="eastAsia"/>
        </w:rPr>
        <w:t>一、涤纶纱项目组织机构与人力资源配置</w:t>
      </w:r>
      <w:bookmarkEnd w:id="1"/>
    </w:p>
    <w:p w:rsidR="00F16B81" w:rsidP="00F16B81" w14:paraId="3A2F4EC3" w14:textId="43ED7198">
      <w:pPr>
        <w:pStyle w:val="Heading2"/>
      </w:pPr>
      <w:bookmarkStart w:id="2" w:name="_Toc153713607"/>
      <w:r w:rsidRPr="00F16B81">
        <w:t>(一)、涤纶纱项目组织机构设置</w:t>
      </w:r>
      <w:bookmarkEnd w:id="2"/>
    </w:p>
    <w:p w:rsidR="00F16B81" w:rsidRPr="00F16B81" w:rsidP="00F16B81" w14:paraId="14D2BFF6" w14:textId="77777777">
      <w:pPr>
        <w:ind w:firstLine="560" w:firstLineChars="200"/>
        <w:rPr>
          <w:rFonts w:ascii="仿宋" w:eastAsia="仿宋" w:hAnsi="仿宋"/>
          <w:sz w:val="28"/>
        </w:rPr>
      </w:pPr>
      <w:r w:rsidRPr="00F16B81">
        <w:rPr>
          <w:rFonts w:ascii="仿宋" w:eastAsia="仿宋" w:hAnsi="仿宋" w:hint="eastAsia"/>
          <w:sz w:val="28"/>
        </w:rPr>
        <w:t>涤纶纱项目组织架构：</w:t>
      </w:r>
    </w:p>
    <w:p w:rsidR="00F16B81" w:rsidRPr="00F16B81" w:rsidP="00F16B81" w14:paraId="2E9FA5B0" w14:textId="77777777">
      <w:pPr>
        <w:ind w:firstLine="560" w:firstLineChars="200"/>
        <w:rPr>
          <w:rFonts w:ascii="仿宋" w:eastAsia="仿宋" w:hAnsi="仿宋"/>
          <w:sz w:val="28"/>
        </w:rPr>
      </w:pPr>
      <w:r w:rsidRPr="00F16B81">
        <w:rPr>
          <w:rFonts w:ascii="仿宋" w:eastAsia="仿宋" w:hAnsi="仿宋" w:hint="eastAsia"/>
          <w:sz w:val="28"/>
        </w:rPr>
        <w:t>描述涤纶纱项目的组织架构，包括涤纶纱项目的层级结构和各个部门或团队的职责和职能。</w:t>
      </w:r>
    </w:p>
    <w:p w:rsidR="00F16B81" w:rsidRPr="00F16B81" w:rsidP="00F16B81" w14:paraId="2965CE2A" w14:textId="77777777">
      <w:pPr>
        <w:ind w:firstLine="560" w:firstLineChars="200"/>
        <w:rPr>
          <w:rFonts w:ascii="仿宋" w:eastAsia="仿宋" w:hAnsi="仿宋"/>
          <w:sz w:val="28"/>
        </w:rPr>
      </w:pPr>
      <w:r w:rsidRPr="00F16B81">
        <w:rPr>
          <w:rFonts w:ascii="仿宋" w:eastAsia="仿宋" w:hAnsi="仿宋" w:hint="eastAsia"/>
          <w:sz w:val="28"/>
        </w:rPr>
        <w:t>强调涤纶纱项目组织架构的合理性和高效性，确保涤纶纱项目的顺利实施和管理。</w:t>
      </w:r>
    </w:p>
    <w:p w:rsidR="00F16B81" w:rsidRPr="00F16B81" w:rsidP="00F16B81" w14:paraId="6E1A93AB" w14:textId="77777777">
      <w:pPr>
        <w:ind w:firstLine="560" w:firstLineChars="200"/>
        <w:rPr>
          <w:rFonts w:ascii="仿宋" w:eastAsia="仿宋" w:hAnsi="仿宋"/>
          <w:sz w:val="28"/>
        </w:rPr>
      </w:pPr>
      <w:r w:rsidRPr="00F16B81">
        <w:rPr>
          <w:rFonts w:ascii="仿宋" w:eastAsia="仿宋" w:hAnsi="仿宋" w:hint="eastAsia"/>
          <w:sz w:val="28"/>
        </w:rPr>
        <w:t>涤纶纱项目经理和团队：</w:t>
      </w:r>
    </w:p>
    <w:p w:rsidR="00F16B81" w:rsidRPr="00F16B81" w:rsidP="00F16B81" w14:paraId="7AB076EF" w14:textId="77777777">
      <w:pPr>
        <w:ind w:firstLine="560" w:firstLineChars="200"/>
        <w:rPr>
          <w:rFonts w:ascii="仿宋" w:eastAsia="仿宋" w:hAnsi="仿宋"/>
          <w:sz w:val="28"/>
        </w:rPr>
      </w:pPr>
      <w:r w:rsidRPr="00F16B81">
        <w:rPr>
          <w:rFonts w:ascii="仿宋" w:eastAsia="仿宋" w:hAnsi="仿宋" w:hint="eastAsia"/>
          <w:sz w:val="28"/>
        </w:rPr>
        <w:t>介绍涤纶纱项目经理和涤纶纱项目团队的角色和职责，包括涤纶纱项目经理的领导和决策能力，团队成员的专业能力和协作能力。</w:t>
      </w:r>
    </w:p>
    <w:p w:rsidR="00F16B81" w:rsidRPr="00F16B81" w:rsidP="00F16B81" w14:paraId="5ED4616A" w14:textId="77777777">
      <w:pPr>
        <w:ind w:firstLine="560" w:firstLineChars="200"/>
        <w:rPr>
          <w:rFonts w:ascii="仿宋" w:eastAsia="仿宋" w:hAnsi="仿宋"/>
          <w:sz w:val="28"/>
        </w:rPr>
      </w:pPr>
      <w:r w:rsidRPr="00F16B81">
        <w:rPr>
          <w:rFonts w:ascii="仿宋" w:eastAsia="仿宋" w:hAnsi="仿宋" w:hint="eastAsia"/>
          <w:sz w:val="28"/>
        </w:rPr>
        <w:t>强调涤纶纱项目经理的重要性，作为涤纶纱项目的核心管理者，负责涤纶纱项目的整体规划、执行和控制。</w:t>
      </w:r>
    </w:p>
    <w:p w:rsidR="00F16B81" w:rsidRPr="00F16B81" w:rsidP="00F16B81" w14:paraId="44BC1DAA" w14:textId="77777777">
      <w:pPr>
        <w:ind w:firstLine="560" w:firstLineChars="200"/>
        <w:rPr>
          <w:rFonts w:ascii="仿宋" w:eastAsia="仿宋" w:hAnsi="仿宋"/>
          <w:sz w:val="28"/>
        </w:rPr>
      </w:pPr>
      <w:r w:rsidRPr="00F16B81">
        <w:rPr>
          <w:rFonts w:ascii="仿宋" w:eastAsia="仿宋" w:hAnsi="仿宋" w:hint="eastAsia"/>
          <w:sz w:val="28"/>
        </w:rPr>
        <w:t>部门或团队设置：</w:t>
      </w:r>
    </w:p>
    <w:p w:rsidR="00F16B81" w:rsidRPr="00F16B81" w:rsidP="00F16B81" w14:paraId="6C73398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F16B81" w:rsidRPr="00F16B81" w:rsidP="00F16B81" w14:textId="77777777">
      <w:pPr>
        <w:ind w:firstLine="560" w:firstLineChars="200"/>
        <w:rPr>
          <w:rFonts w:ascii="仿宋" w:eastAsia="仿宋" w:hAnsi="仿宋"/>
          <w:sz w:val="28"/>
        </w:rPr>
      </w:pPr>
      <w:r w:rsidRPr="00F16B81">
        <w:rPr>
          <w:rFonts w:ascii="仿宋" w:eastAsia="仿宋" w:hAnsi="仿宋" w:hint="eastAsia"/>
          <w:sz w:val="28"/>
        </w:rPr>
        <w:t>描述各个部门或团队的设置和职责，包括技术研发、市场推广、运营管理等。</w:t>
      </w:r>
    </w:p>
    <w:p w:rsidR="00F16B81" w:rsidRPr="00F16B81" w:rsidP="00F16B81" w14:paraId="16D9FE1C" w14:textId="77777777">
      <w:pPr>
        <w:ind w:firstLine="560" w:firstLineChars="200"/>
        <w:rPr>
          <w:rFonts w:ascii="仿宋" w:eastAsia="仿宋" w:hAnsi="仿宋"/>
          <w:sz w:val="28"/>
        </w:rPr>
      </w:pPr>
      <w:r w:rsidRPr="00F16B81">
        <w:rPr>
          <w:rFonts w:ascii="仿宋" w:eastAsia="仿宋" w:hAnsi="仿宋" w:hint="eastAsia"/>
          <w:sz w:val="28"/>
        </w:rPr>
        <w:t>强调部门或团队之间的协作和沟通，确保涤纶纱项目各个方面的顺利推进和协调。</w:t>
      </w:r>
    </w:p>
    <w:p w:rsidR="00F16B81" w:rsidRPr="00F16B81" w:rsidP="00F16B81" w14:paraId="778F5921" w14:textId="77777777">
      <w:pPr>
        <w:ind w:firstLine="560" w:firstLineChars="200"/>
        <w:rPr>
          <w:rFonts w:ascii="仿宋" w:eastAsia="仿宋" w:hAnsi="仿宋"/>
          <w:sz w:val="28"/>
        </w:rPr>
      </w:pPr>
      <w:r w:rsidRPr="00F16B81">
        <w:rPr>
          <w:rFonts w:ascii="仿宋" w:eastAsia="仿宋" w:hAnsi="仿宋" w:hint="eastAsia"/>
          <w:sz w:val="28"/>
        </w:rPr>
        <w:t>职责和权限：</w:t>
      </w:r>
    </w:p>
    <w:p w:rsidR="00F16B81" w:rsidRPr="00F16B81" w:rsidP="00F16B81" w14:paraId="4E8CFE90" w14:textId="77777777">
      <w:pPr>
        <w:ind w:firstLine="560" w:firstLineChars="200"/>
        <w:rPr>
          <w:rFonts w:ascii="仿宋" w:eastAsia="仿宋" w:hAnsi="仿宋"/>
          <w:sz w:val="28"/>
        </w:rPr>
      </w:pPr>
      <w:r w:rsidRPr="00F16B81">
        <w:rPr>
          <w:rFonts w:ascii="仿宋" w:eastAsia="仿宋" w:hAnsi="仿宋" w:hint="eastAsia"/>
          <w:sz w:val="28"/>
        </w:rPr>
        <w:t>明确各个职位的职责和权限，确保涤纶纱项目成员清楚自己的工作范围和责任。</w:t>
      </w:r>
    </w:p>
    <w:p w:rsidR="00F16B81" w:rsidRPr="00F16B81" w:rsidP="00F16B81" w14:paraId="33A1A2E8" w14:textId="77777777">
      <w:pPr>
        <w:ind w:firstLine="560" w:firstLineChars="200"/>
        <w:rPr>
          <w:rFonts w:ascii="仿宋" w:eastAsia="仿宋" w:hAnsi="仿宋"/>
          <w:sz w:val="28"/>
        </w:rPr>
      </w:pPr>
      <w:r w:rsidRPr="00F16B81">
        <w:rPr>
          <w:rFonts w:ascii="仿宋" w:eastAsia="仿宋" w:hAnsi="仿宋" w:hint="eastAsia"/>
          <w:sz w:val="28"/>
        </w:rPr>
        <w:t>强调职责和权限的合理分配，避免决策权过于集中或模糊不清的情况发生。</w:t>
      </w:r>
    </w:p>
    <w:p w:rsidR="00F16B81" w:rsidRPr="00F16B81" w:rsidP="00F16B81" w14:paraId="351F1532" w14:textId="77777777">
      <w:pPr>
        <w:ind w:firstLine="560" w:firstLineChars="200"/>
        <w:rPr>
          <w:rFonts w:ascii="仿宋" w:eastAsia="仿宋" w:hAnsi="仿宋"/>
          <w:sz w:val="28"/>
        </w:rPr>
      </w:pPr>
      <w:r w:rsidRPr="00F16B81">
        <w:rPr>
          <w:rFonts w:ascii="仿宋" w:eastAsia="仿宋" w:hAnsi="仿宋" w:hint="eastAsia"/>
          <w:sz w:val="28"/>
        </w:rPr>
        <w:t>沟通与协作机制：</w:t>
      </w:r>
    </w:p>
    <w:p w:rsidR="00F16B81" w:rsidRPr="00F16B81" w:rsidP="00F16B81" w14:paraId="22511F86" w14:textId="77777777">
      <w:pPr>
        <w:ind w:firstLine="560" w:firstLineChars="200"/>
        <w:rPr>
          <w:rFonts w:ascii="仿宋" w:eastAsia="仿宋" w:hAnsi="仿宋"/>
          <w:sz w:val="28"/>
        </w:rPr>
      </w:pPr>
      <w:r w:rsidRPr="00F16B81">
        <w:rPr>
          <w:rFonts w:ascii="仿宋" w:eastAsia="仿宋" w:hAnsi="仿宋" w:hint="eastAsia"/>
          <w:sz w:val="28"/>
        </w:rPr>
        <w:t>描述涤纶纱项目内部沟通和协作的机制，包括定期会议、工作报告、沟通平台等。</w:t>
      </w:r>
    </w:p>
    <w:p w:rsidR="00F16B81" w:rsidRPr="00F16B81" w:rsidP="00F16B81" w14:paraId="08937D9F" w14:textId="77777777">
      <w:pPr>
        <w:ind w:firstLine="560" w:firstLineChars="200"/>
        <w:rPr>
          <w:rFonts w:ascii="仿宋" w:eastAsia="仿宋" w:hAnsi="仿宋"/>
          <w:sz w:val="28"/>
        </w:rPr>
      </w:pPr>
      <w:r w:rsidRPr="00F16B81">
        <w:rPr>
          <w:rFonts w:ascii="仿宋" w:eastAsia="仿宋" w:hAnsi="仿宋" w:hint="eastAsia"/>
          <w:sz w:val="28"/>
        </w:rPr>
        <w:t>强调沟通与协作的重要性，促进涤纶纱项目团队之间的信息共享和问题解决。</w:t>
      </w:r>
    </w:p>
    <w:p w:rsidR="00F16B81" w:rsidRPr="00F16B81" w:rsidP="00F16B81" w14:paraId="2C0EC85E" w14:textId="77777777">
      <w:pPr>
        <w:ind w:firstLine="560" w:firstLineChars="200"/>
        <w:rPr>
          <w:rFonts w:ascii="仿宋" w:eastAsia="仿宋" w:hAnsi="仿宋"/>
          <w:sz w:val="28"/>
        </w:rPr>
      </w:pPr>
      <w:r w:rsidRPr="00F16B81">
        <w:rPr>
          <w:rFonts w:ascii="仿宋" w:eastAsia="仿宋" w:hAnsi="仿宋" w:hint="eastAsia"/>
          <w:sz w:val="28"/>
        </w:rPr>
        <w:t>监督与评估：</w:t>
      </w:r>
    </w:p>
    <w:p w:rsidR="00F16B81" w:rsidRPr="00F16B81" w:rsidP="00F16B81" w14:paraId="2945A36F" w14:textId="77777777">
      <w:pPr>
        <w:ind w:firstLine="560" w:firstLineChars="200"/>
        <w:rPr>
          <w:rFonts w:ascii="仿宋" w:eastAsia="仿宋" w:hAnsi="仿宋"/>
          <w:sz w:val="28"/>
        </w:rPr>
      </w:pPr>
      <w:r w:rsidRPr="00F16B81">
        <w:rPr>
          <w:rFonts w:ascii="仿宋" w:eastAsia="仿宋" w:hAnsi="仿宋" w:hint="eastAsia"/>
          <w:sz w:val="28"/>
        </w:rPr>
        <w:t>强调监督与评估的重要性，确保涤纶纱项目的进展和绩效符合预期。</w:t>
      </w:r>
    </w:p>
    <w:p w:rsidR="00F16B81" w:rsidRPr="00F16B81" w:rsidP="00F16B81" w14:paraId="39A14B17" w14:textId="77777777">
      <w:pPr>
        <w:ind w:firstLine="560" w:firstLineChars="200"/>
        <w:rPr>
          <w:rFonts w:ascii="仿宋" w:eastAsia="仿宋" w:hAnsi="仿宋"/>
          <w:sz w:val="28"/>
        </w:rPr>
      </w:pPr>
      <w:r w:rsidRPr="00F16B81">
        <w:rPr>
          <w:rFonts w:ascii="仿宋" w:eastAsia="仿宋" w:hAnsi="仿宋" w:hint="eastAsia"/>
          <w:sz w:val="28"/>
        </w:rPr>
        <w:t>描述监督与评估的机制和流程，包括定期检查、绩效评估和风险管理等。</w:t>
      </w:r>
    </w:p>
    <w:p w:rsidR="00F16B81" w:rsidRPr="00F16B81" w:rsidP="00F16B81" w14:paraId="40102547" w14:textId="77777777">
      <w:pPr>
        <w:ind w:firstLine="560" w:firstLineChars="200"/>
        <w:rPr>
          <w:rFonts w:ascii="仿宋" w:eastAsia="仿宋" w:hAnsi="仿宋"/>
          <w:sz w:val="28"/>
        </w:rPr>
      </w:pPr>
      <w:r w:rsidRPr="00F16B81">
        <w:rPr>
          <w:rFonts w:ascii="仿宋" w:eastAsia="仿宋" w:hAnsi="仿宋" w:hint="eastAsia"/>
          <w:sz w:val="28"/>
        </w:rPr>
        <w:t>培训与发展：</w:t>
      </w:r>
    </w:p>
    <w:p w:rsidR="00F16B81" w:rsidRPr="00F16B81" w:rsidP="00F16B81" w14:paraId="5EA2B3CC" w14:textId="77777777">
      <w:pPr>
        <w:ind w:firstLine="560" w:firstLineChars="200"/>
        <w:rPr>
          <w:rFonts w:ascii="仿宋" w:eastAsia="仿宋" w:hAnsi="仿宋"/>
          <w:sz w:val="28"/>
        </w:rPr>
      </w:pPr>
      <w:r w:rsidRPr="00F16B81">
        <w:rPr>
          <w:rFonts w:ascii="仿宋" w:eastAsia="仿宋" w:hAnsi="仿宋" w:hint="eastAsia"/>
          <w:sz w:val="28"/>
        </w:rPr>
        <w:t>强调培训与发展的重要性，提高涤纶纱项目团队成员的专业能力和素质水平。</w:t>
      </w:r>
    </w:p>
    <w:p w:rsidR="00F16B81" w:rsidP="00F16B81" w14:paraId="34116C7B" w14:textId="22D892B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16B81">
        <w:rPr>
          <w:rFonts w:ascii="仿宋" w:eastAsia="仿宋" w:hAnsi="仿宋" w:hint="eastAsia"/>
          <w:sz w:val="28"/>
        </w:rPr>
        <w:t>描述培训与发展计划，包括内部培训、外部培训和知识分享等。</w:t>
      </w:r>
    </w:p>
    <w:p w:rsidR="00F16B81" w:rsidP="00F16B81" w14:paraId="2590964F" w14:textId="36E32852">
      <w:pPr>
        <w:pStyle w:val="Heading2"/>
      </w:pPr>
      <w:bookmarkStart w:id="3" w:name="_Toc153713608"/>
      <w:r w:rsidRPr="00F16B81">
        <w:t>(二)、人力资源配置计划</w:t>
      </w:r>
      <w:bookmarkEnd w:id="3"/>
    </w:p>
    <w:p w:rsidR="00F16B81" w:rsidRPr="00F16B81" w:rsidP="00F16B81" w14:paraId="367FB187" w14:textId="77777777">
      <w:pPr>
        <w:ind w:firstLine="560" w:firstLineChars="200"/>
        <w:rPr>
          <w:rFonts w:ascii="仿宋" w:eastAsia="仿宋" w:hAnsi="仿宋"/>
          <w:sz w:val="28"/>
        </w:rPr>
      </w:pPr>
      <w:r w:rsidRPr="00F16B81">
        <w:rPr>
          <w:rFonts w:ascii="仿宋" w:eastAsia="仿宋" w:hAnsi="仿宋" w:hint="eastAsia"/>
          <w:sz w:val="28"/>
        </w:rPr>
        <w:t>涤纶纱项目人力资源需求分析：</w:t>
      </w:r>
    </w:p>
    <w:p w:rsidR="00F16B81" w:rsidRPr="00F16B81" w:rsidP="00F16B81" w14:paraId="200AF7FF" w14:textId="77777777">
      <w:pPr>
        <w:ind w:firstLine="560" w:firstLineChars="200"/>
        <w:rPr>
          <w:rFonts w:ascii="仿宋" w:eastAsia="仿宋" w:hAnsi="仿宋"/>
          <w:sz w:val="28"/>
        </w:rPr>
      </w:pPr>
      <w:r w:rsidRPr="00F16B81">
        <w:rPr>
          <w:rFonts w:ascii="仿宋" w:eastAsia="仿宋" w:hAnsi="仿宋" w:hint="eastAsia"/>
          <w:sz w:val="28"/>
        </w:rPr>
        <w:t>对涤纶纱项目进行人力资源需求分析，确定所需的各类岗位和人员数量。</w:t>
      </w:r>
    </w:p>
    <w:p w:rsidR="00F16B81" w:rsidRPr="00F16B81" w:rsidP="00F16B81" w14:paraId="53FA0DF6" w14:textId="77777777">
      <w:pPr>
        <w:ind w:firstLine="560" w:firstLineChars="200"/>
        <w:rPr>
          <w:rFonts w:ascii="仿宋" w:eastAsia="仿宋" w:hAnsi="仿宋"/>
          <w:sz w:val="28"/>
        </w:rPr>
      </w:pPr>
      <w:r w:rsidRPr="00F16B81">
        <w:rPr>
          <w:rFonts w:ascii="仿宋" w:eastAsia="仿宋" w:hAnsi="仿宋" w:hint="eastAsia"/>
          <w:sz w:val="28"/>
        </w:rPr>
        <w:t>考虑涤纶纱项目的规模、复杂性、时间要求等因素，合理估计人力资源需求。</w:t>
      </w:r>
    </w:p>
    <w:p w:rsidR="00F16B81" w:rsidRPr="00F16B81" w:rsidP="00F16B81" w14:paraId="30CB2803" w14:textId="77777777">
      <w:pPr>
        <w:ind w:firstLine="560" w:firstLineChars="200"/>
        <w:rPr>
          <w:rFonts w:ascii="仿宋" w:eastAsia="仿宋" w:hAnsi="仿宋"/>
          <w:sz w:val="28"/>
        </w:rPr>
      </w:pPr>
      <w:r w:rsidRPr="00F16B81">
        <w:rPr>
          <w:rFonts w:ascii="仿宋" w:eastAsia="仿宋" w:hAnsi="仿宋" w:hint="eastAsia"/>
          <w:sz w:val="28"/>
        </w:rPr>
        <w:t>岗位职责和要求：</w:t>
      </w:r>
    </w:p>
    <w:p w:rsidR="00F16B81" w:rsidRPr="00F16B81" w:rsidP="00F16B81" w14:paraId="0C01A746" w14:textId="77777777">
      <w:pPr>
        <w:ind w:firstLine="560" w:firstLineChars="200"/>
        <w:rPr>
          <w:rFonts w:ascii="仿宋" w:eastAsia="仿宋" w:hAnsi="仿宋"/>
          <w:sz w:val="28"/>
        </w:rPr>
      </w:pPr>
      <w:r w:rsidRPr="00F16B81">
        <w:rPr>
          <w:rFonts w:ascii="仿宋" w:eastAsia="仿宋" w:hAnsi="仿宋" w:hint="eastAsia"/>
          <w:sz w:val="28"/>
        </w:rPr>
        <w:t>明确各个岗位的职责和要求，包括技术能力、工作经验、沟通能力等。</w:t>
      </w:r>
    </w:p>
    <w:p w:rsidR="00F16B81" w:rsidRPr="00F16B81" w:rsidP="00F16B81" w14:paraId="0BAE34A7" w14:textId="77777777">
      <w:pPr>
        <w:ind w:firstLine="560" w:firstLineChars="200"/>
        <w:rPr>
          <w:rFonts w:ascii="仿宋" w:eastAsia="仿宋" w:hAnsi="仿宋"/>
          <w:sz w:val="28"/>
        </w:rPr>
      </w:pPr>
      <w:r w:rsidRPr="00F16B81">
        <w:rPr>
          <w:rFonts w:ascii="仿宋" w:eastAsia="仿宋" w:hAnsi="仿宋" w:hint="eastAsia"/>
          <w:sz w:val="28"/>
        </w:rPr>
        <w:t>根据涤纶纱项目的需要，制定岗位职责和要求的详细描述，以便后续的招聘和评估。</w:t>
      </w:r>
    </w:p>
    <w:p w:rsidR="00F16B81" w:rsidRPr="00F16B81" w:rsidP="00F16B81" w14:paraId="10ECECF0" w14:textId="77777777">
      <w:pPr>
        <w:ind w:firstLine="560" w:firstLineChars="200"/>
        <w:rPr>
          <w:rFonts w:ascii="仿宋" w:eastAsia="仿宋" w:hAnsi="仿宋"/>
          <w:sz w:val="28"/>
        </w:rPr>
      </w:pPr>
      <w:r w:rsidRPr="00F16B81">
        <w:rPr>
          <w:rFonts w:ascii="仿宋" w:eastAsia="仿宋" w:hAnsi="仿宋" w:hint="eastAsia"/>
          <w:sz w:val="28"/>
        </w:rPr>
        <w:t>人员招聘计划：</w:t>
      </w:r>
    </w:p>
    <w:p w:rsidR="00F16B81" w:rsidRPr="00F16B81" w:rsidP="00F16B81" w14:paraId="36A87162" w14:textId="77777777">
      <w:pPr>
        <w:ind w:firstLine="560" w:firstLineChars="200"/>
        <w:rPr>
          <w:rFonts w:ascii="仿宋" w:eastAsia="仿宋" w:hAnsi="仿宋"/>
          <w:sz w:val="28"/>
        </w:rPr>
      </w:pPr>
      <w:r w:rsidRPr="00F16B81">
        <w:rPr>
          <w:rFonts w:ascii="仿宋" w:eastAsia="仿宋" w:hAnsi="仿宋" w:hint="eastAsia"/>
          <w:sz w:val="28"/>
        </w:rPr>
        <w:t>制定人员招聘计划，包括招聘渠道、招聘方式和招聘时间表等。</w:t>
      </w:r>
    </w:p>
    <w:p w:rsidR="00F16B81" w:rsidRPr="00F16B81" w:rsidP="00F16B81" w14:paraId="3518F82F" w14:textId="77777777">
      <w:pPr>
        <w:ind w:firstLine="560" w:firstLineChars="200"/>
        <w:rPr>
          <w:rFonts w:ascii="仿宋" w:eastAsia="仿宋" w:hAnsi="仿宋"/>
          <w:sz w:val="28"/>
        </w:rPr>
      </w:pPr>
      <w:r w:rsidRPr="00F16B81">
        <w:rPr>
          <w:rFonts w:ascii="仿宋" w:eastAsia="仿宋" w:hAnsi="仿宋" w:hint="eastAsia"/>
          <w:sz w:val="28"/>
        </w:rPr>
        <w:t>考虑到涤纶纱项目的紧迫性和特殊性，制定合理的招聘计划，确保招聘工作的顺利进行。</w:t>
      </w:r>
    </w:p>
    <w:p w:rsidR="00F16B81" w:rsidRPr="00F16B81" w:rsidP="00F16B81" w14:paraId="7D491262" w14:textId="77777777">
      <w:pPr>
        <w:ind w:firstLine="560" w:firstLineChars="200"/>
        <w:rPr>
          <w:rFonts w:ascii="仿宋" w:eastAsia="仿宋" w:hAnsi="仿宋"/>
          <w:sz w:val="28"/>
        </w:rPr>
      </w:pPr>
      <w:r w:rsidRPr="00F16B81">
        <w:rPr>
          <w:rFonts w:ascii="仿宋" w:eastAsia="仿宋" w:hAnsi="仿宋" w:hint="eastAsia"/>
          <w:sz w:val="28"/>
        </w:rPr>
        <w:t>人员培训计划：</w:t>
      </w:r>
    </w:p>
    <w:p w:rsidR="00F16B81" w:rsidRPr="00F16B81" w:rsidP="00F16B81" w14:paraId="4E263521" w14:textId="77777777">
      <w:pPr>
        <w:ind w:firstLine="560" w:firstLineChars="200"/>
        <w:rPr>
          <w:rFonts w:ascii="仿宋" w:eastAsia="仿宋" w:hAnsi="仿宋"/>
          <w:sz w:val="28"/>
        </w:rPr>
      </w:pPr>
      <w:r w:rsidRPr="00F16B81">
        <w:rPr>
          <w:rFonts w:ascii="仿宋" w:eastAsia="仿宋" w:hAnsi="仿宋" w:hint="eastAsia"/>
          <w:sz w:val="28"/>
        </w:rPr>
        <w:t>根据涤纶纱项目的需求和人员的能力缺口，制定人员培训计划。</w:t>
      </w:r>
    </w:p>
    <w:p w:rsidR="00F16B81" w:rsidRPr="00F16B81" w:rsidP="00F16B81" w14:paraId="7439E216" w14:textId="77777777">
      <w:pPr>
        <w:ind w:firstLine="560" w:firstLineChars="200"/>
        <w:rPr>
          <w:rFonts w:ascii="仿宋" w:eastAsia="仿宋" w:hAnsi="仿宋"/>
          <w:sz w:val="28"/>
        </w:rPr>
      </w:pPr>
      <w:r w:rsidRPr="00F16B81">
        <w:rPr>
          <w:rFonts w:ascii="仿宋" w:eastAsia="仿宋" w:hAnsi="仿宋" w:hint="eastAsia"/>
          <w:sz w:val="28"/>
        </w:rPr>
        <w:t>确定培训内容、培训方式和培训时间，提高人员的专业能力和适应能力。</w:t>
      </w:r>
    </w:p>
    <w:p w:rsidR="00F16B81" w:rsidRPr="00F16B81" w:rsidP="00F16B81" w14:paraId="0BD7F8E8" w14:textId="77777777">
      <w:pPr>
        <w:ind w:firstLine="560" w:firstLineChars="200"/>
        <w:rPr>
          <w:rFonts w:ascii="仿宋" w:eastAsia="仿宋" w:hAnsi="仿宋"/>
          <w:sz w:val="28"/>
        </w:rPr>
      </w:pPr>
      <w:r w:rsidRPr="00F16B81">
        <w:rPr>
          <w:rFonts w:ascii="仿宋" w:eastAsia="仿宋" w:hAnsi="仿宋" w:hint="eastAsia"/>
          <w:sz w:val="28"/>
        </w:rPr>
        <w:t>绩效评估和激励机制：</w:t>
      </w:r>
    </w:p>
    <w:p w:rsidR="00F16B81" w:rsidRPr="00F16B81" w:rsidP="00F16B81" w14:paraId="3FEE5289" w14:textId="77777777">
      <w:pPr>
        <w:ind w:firstLine="560" w:firstLineChars="200"/>
        <w:rPr>
          <w:rFonts w:ascii="仿宋" w:eastAsia="仿宋" w:hAnsi="仿宋"/>
          <w:sz w:val="28"/>
        </w:rPr>
      </w:pPr>
      <w:r w:rsidRPr="00F16B81">
        <w:rPr>
          <w:rFonts w:ascii="仿宋" w:eastAsia="仿宋" w:hAnsi="仿宋" w:hint="eastAsia"/>
          <w:sz w:val="28"/>
        </w:rPr>
        <w:t>设计绩效评估和激励机制，以激发人员的积极性和创造力。</w:t>
      </w:r>
    </w:p>
    <w:p w:rsidR="00F16B81" w:rsidRPr="00F16B81" w:rsidP="00F16B81" w14:paraId="17705DE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16B81">
        <w:rPr>
          <w:rFonts w:ascii="仿宋" w:eastAsia="仿宋" w:hAnsi="仿宋" w:hint="eastAsia"/>
          <w:sz w:val="28"/>
        </w:rPr>
        <w:t>确定评估指标、评估周期和激励方式，建立公正、公平的绩效评</w:t>
      </w:r>
    </w:p>
    <w:p w:rsidR="00F16B81" w:rsidRPr="00F16B81" w:rsidP="00F16B81" w14:textId="77777777">
      <w:pPr>
        <w:ind w:firstLine="560" w:firstLineChars="200"/>
        <w:rPr>
          <w:rFonts w:ascii="仿宋" w:eastAsia="仿宋" w:hAnsi="仿宋"/>
          <w:sz w:val="28"/>
        </w:rPr>
      </w:pPr>
      <w:r w:rsidRPr="00F16B81">
        <w:rPr>
          <w:rFonts w:ascii="仿宋" w:eastAsia="仿宋" w:hAnsi="仿宋" w:hint="eastAsia"/>
          <w:sz w:val="28"/>
        </w:rPr>
        <w:t>估体系。</w:t>
      </w:r>
    </w:p>
    <w:p w:rsidR="00F16B81" w:rsidRPr="00F16B81" w:rsidP="00F16B81" w14:paraId="1D714FE9" w14:textId="77777777">
      <w:pPr>
        <w:ind w:firstLine="560" w:firstLineChars="200"/>
        <w:rPr>
          <w:rFonts w:ascii="仿宋" w:eastAsia="仿宋" w:hAnsi="仿宋"/>
          <w:sz w:val="28"/>
        </w:rPr>
      </w:pPr>
      <w:r w:rsidRPr="00F16B81">
        <w:rPr>
          <w:rFonts w:ascii="仿宋" w:eastAsia="仿宋" w:hAnsi="仿宋" w:hint="eastAsia"/>
          <w:sz w:val="28"/>
        </w:rPr>
        <w:t>人力资源管理：</w:t>
      </w:r>
    </w:p>
    <w:p w:rsidR="00F16B81" w:rsidRPr="00F16B81" w:rsidP="00F16B81" w14:paraId="5717C79B" w14:textId="77777777">
      <w:pPr>
        <w:ind w:firstLine="560" w:firstLineChars="200"/>
        <w:rPr>
          <w:rFonts w:ascii="仿宋" w:eastAsia="仿宋" w:hAnsi="仿宋"/>
          <w:sz w:val="28"/>
        </w:rPr>
      </w:pPr>
      <w:r w:rsidRPr="00F16B81">
        <w:rPr>
          <w:rFonts w:ascii="仿宋" w:eastAsia="仿宋" w:hAnsi="仿宋" w:hint="eastAsia"/>
          <w:sz w:val="28"/>
        </w:rPr>
        <w:t>确定人力资源管理的责任部门和人员，负责人员招聘、培训、绩效评估等工作。</w:t>
      </w:r>
    </w:p>
    <w:p w:rsidR="00F16B81" w:rsidRPr="00F16B81" w:rsidP="00F16B81" w14:paraId="2911729E" w14:textId="77777777">
      <w:pPr>
        <w:ind w:firstLine="560" w:firstLineChars="200"/>
        <w:rPr>
          <w:rFonts w:ascii="仿宋" w:eastAsia="仿宋" w:hAnsi="仿宋"/>
          <w:sz w:val="28"/>
        </w:rPr>
      </w:pPr>
      <w:r w:rsidRPr="00F16B81">
        <w:rPr>
          <w:rFonts w:ascii="仿宋" w:eastAsia="仿宋" w:hAnsi="仿宋" w:hint="eastAsia"/>
          <w:sz w:val="28"/>
        </w:rPr>
        <w:t>建立人力资源管理的流程和制度，保证人力资源的合理配置和管理。</w:t>
      </w:r>
    </w:p>
    <w:p w:rsidR="00F16B81" w:rsidRPr="00F16B81" w:rsidP="00F16B81" w14:paraId="5E63903F" w14:textId="77777777">
      <w:pPr>
        <w:ind w:firstLine="560" w:firstLineChars="200"/>
        <w:rPr>
          <w:rFonts w:ascii="仿宋" w:eastAsia="仿宋" w:hAnsi="仿宋"/>
          <w:sz w:val="28"/>
        </w:rPr>
      </w:pPr>
      <w:r w:rsidRPr="00F16B81">
        <w:rPr>
          <w:rFonts w:ascii="仿宋" w:eastAsia="仿宋" w:hAnsi="仿宋" w:hint="eastAsia"/>
          <w:sz w:val="28"/>
        </w:rPr>
        <w:t>人员离职和补充计划：</w:t>
      </w:r>
    </w:p>
    <w:p w:rsidR="00F16B81" w:rsidRPr="00F16B81" w:rsidP="00F16B81" w14:paraId="7156A54C" w14:textId="77777777">
      <w:pPr>
        <w:ind w:firstLine="560" w:firstLineChars="200"/>
        <w:rPr>
          <w:rFonts w:ascii="仿宋" w:eastAsia="仿宋" w:hAnsi="仿宋"/>
          <w:sz w:val="28"/>
        </w:rPr>
      </w:pPr>
      <w:r w:rsidRPr="00F16B81">
        <w:rPr>
          <w:rFonts w:ascii="仿宋" w:eastAsia="仿宋" w:hAnsi="仿宋" w:hint="eastAsia"/>
          <w:sz w:val="28"/>
        </w:rPr>
        <w:t>考虑到涤纶纱项目的变化和人员流动的情况，制定人员离职和补充计划。</w:t>
      </w:r>
    </w:p>
    <w:p w:rsidR="00F16B81" w:rsidP="00F16B81" w14:paraId="51B1A44D" w14:textId="21E5DD7C">
      <w:pPr>
        <w:ind w:firstLine="560" w:firstLineChars="200"/>
        <w:rPr>
          <w:rFonts w:ascii="仿宋" w:eastAsia="仿宋" w:hAnsi="仿宋" w:hint="eastAsia"/>
          <w:sz w:val="28"/>
        </w:rPr>
      </w:pPr>
      <w:r w:rsidRPr="00F16B81">
        <w:rPr>
          <w:rFonts w:ascii="仿宋" w:eastAsia="仿宋" w:hAnsi="仿宋" w:hint="eastAsia"/>
          <w:sz w:val="28"/>
        </w:rPr>
        <w:t>确定离职手续和补充人员的招聘计划，保持涤纶纱项目团队的稳定性和连续性。</w:t>
      </w:r>
    </w:p>
    <w:p w:rsidR="00F16B81" w:rsidP="00F16B81" w14:paraId="53D6798B" w14:textId="6601A236">
      <w:pPr>
        <w:pStyle w:val="Heading2"/>
      </w:pPr>
      <w:bookmarkStart w:id="4" w:name="_Toc153713609"/>
      <w:r w:rsidRPr="00F16B81">
        <w:t>(三)、培训计划</w:t>
      </w:r>
      <w:bookmarkEnd w:id="4"/>
    </w:p>
    <w:p w:rsidR="00F16B81" w:rsidRPr="00F16B81" w:rsidP="00F16B81" w14:paraId="1D496807" w14:textId="77777777">
      <w:pPr>
        <w:ind w:firstLine="560" w:firstLineChars="200"/>
        <w:rPr>
          <w:rFonts w:ascii="仿宋" w:eastAsia="仿宋" w:hAnsi="仿宋"/>
          <w:sz w:val="28"/>
        </w:rPr>
      </w:pPr>
      <w:r w:rsidRPr="00F16B81">
        <w:rPr>
          <w:rFonts w:ascii="仿宋" w:eastAsia="仿宋" w:hAnsi="仿宋" w:hint="eastAsia"/>
          <w:sz w:val="28"/>
        </w:rPr>
        <w:t>涤纶纱项目培训需求分析：</w:t>
      </w:r>
    </w:p>
    <w:p w:rsidR="00F16B81" w:rsidRPr="00F16B81" w:rsidP="00F16B81" w14:paraId="3C57968B" w14:textId="77777777">
      <w:pPr>
        <w:ind w:firstLine="560" w:firstLineChars="200"/>
        <w:rPr>
          <w:rFonts w:ascii="仿宋" w:eastAsia="仿宋" w:hAnsi="仿宋"/>
          <w:sz w:val="28"/>
        </w:rPr>
      </w:pPr>
      <w:r w:rsidRPr="00F16B81">
        <w:rPr>
          <w:rFonts w:ascii="仿宋" w:eastAsia="仿宋" w:hAnsi="仿宋" w:hint="eastAsia"/>
          <w:sz w:val="28"/>
        </w:rPr>
        <w:t>对涤纶纱项目团队成员的现有技能和知识进行评估，确定培训的需求和重点领域。</w:t>
      </w:r>
    </w:p>
    <w:p w:rsidR="00F16B81" w:rsidRPr="00F16B81" w:rsidP="00F16B81" w14:paraId="2771ED06" w14:textId="77777777">
      <w:pPr>
        <w:ind w:firstLine="560" w:firstLineChars="200"/>
        <w:rPr>
          <w:rFonts w:ascii="仿宋" w:eastAsia="仿宋" w:hAnsi="仿宋"/>
          <w:sz w:val="28"/>
        </w:rPr>
      </w:pPr>
      <w:r w:rsidRPr="00F16B81">
        <w:rPr>
          <w:rFonts w:ascii="仿宋" w:eastAsia="仿宋" w:hAnsi="仿宋" w:hint="eastAsia"/>
          <w:sz w:val="28"/>
        </w:rPr>
        <w:t>考虑涤纶纱项目的特点和要求，确定培训的范围和目标，确保培训计划的针对性和有效性。</w:t>
      </w:r>
    </w:p>
    <w:p w:rsidR="00F16B81" w:rsidRPr="00F16B81" w:rsidP="00F16B81" w14:paraId="3EDCE2DE" w14:textId="77777777">
      <w:pPr>
        <w:ind w:firstLine="560" w:firstLineChars="200"/>
        <w:rPr>
          <w:rFonts w:ascii="仿宋" w:eastAsia="仿宋" w:hAnsi="仿宋"/>
          <w:sz w:val="28"/>
        </w:rPr>
      </w:pPr>
      <w:r w:rsidRPr="00F16B81">
        <w:rPr>
          <w:rFonts w:ascii="仿宋" w:eastAsia="仿宋" w:hAnsi="仿宋" w:hint="eastAsia"/>
          <w:sz w:val="28"/>
        </w:rPr>
        <w:t>培训内容和形式：</w:t>
      </w:r>
    </w:p>
    <w:p w:rsidR="00F16B81" w:rsidRPr="00F16B81" w:rsidP="00F16B81" w14:paraId="1056AB5E" w14:textId="77777777">
      <w:pPr>
        <w:ind w:firstLine="560" w:firstLineChars="200"/>
        <w:rPr>
          <w:rFonts w:ascii="仿宋" w:eastAsia="仿宋" w:hAnsi="仿宋"/>
          <w:sz w:val="28"/>
        </w:rPr>
      </w:pPr>
      <w:r w:rsidRPr="00F16B81">
        <w:rPr>
          <w:rFonts w:ascii="仿宋" w:eastAsia="仿宋" w:hAnsi="仿宋" w:hint="eastAsia"/>
          <w:sz w:val="28"/>
        </w:rPr>
        <w:t>根据培训需求分析的结果，确定培训的具体内容和形式。</w:t>
      </w:r>
    </w:p>
    <w:p w:rsidR="00F16B81" w:rsidRPr="00F16B81" w:rsidP="00F16B81" w14:paraId="12FF9E2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16B81">
        <w:rPr>
          <w:rFonts w:ascii="仿宋" w:eastAsia="仿宋" w:hAnsi="仿宋" w:hint="eastAsia"/>
          <w:sz w:val="28"/>
        </w:rPr>
        <w:t>包括技术培训、管理培训、沟通培训等方面，可以结合内部培训、外部培训、在线培训等形式进行。</w:t>
      </w:r>
    </w:p>
    <w:p w:rsidR="00F16B81" w:rsidRPr="00F16B81" w:rsidP="00F16B81" w14:paraId="4C7225F9" w14:textId="77777777">
      <w:pPr>
        <w:ind w:firstLine="560" w:firstLineChars="200"/>
        <w:rPr>
          <w:rFonts w:ascii="仿宋" w:eastAsia="仿宋" w:hAnsi="仿宋"/>
          <w:sz w:val="28"/>
        </w:rPr>
      </w:pPr>
      <w:r w:rsidRPr="00F16B81">
        <w:rPr>
          <w:rFonts w:ascii="仿宋" w:eastAsia="仿宋" w:hAnsi="仿宋" w:hint="eastAsia"/>
          <w:sz w:val="28"/>
        </w:rPr>
        <w:t>培训计划和时间表：</w:t>
      </w:r>
    </w:p>
    <w:p w:rsidR="00F16B81" w:rsidRPr="00F16B81" w:rsidP="00F16B81" w14:paraId="36B87CBA" w14:textId="77777777">
      <w:pPr>
        <w:ind w:firstLine="560" w:firstLineChars="200"/>
        <w:rPr>
          <w:rFonts w:ascii="仿宋" w:eastAsia="仿宋" w:hAnsi="仿宋"/>
          <w:sz w:val="28"/>
        </w:rPr>
      </w:pPr>
      <w:r w:rsidRPr="00F16B81">
        <w:rPr>
          <w:rFonts w:ascii="仿宋" w:eastAsia="仿宋" w:hAnsi="仿宋" w:hint="eastAsia"/>
          <w:sz w:val="28"/>
        </w:rPr>
        <w:t>制定培训计划和时间表，明确培训的安排和持续时间。</w:t>
      </w:r>
    </w:p>
    <w:p w:rsidR="00F16B81" w:rsidRPr="00F16B81" w:rsidP="00F16B81" w14:paraId="0E67DE21" w14:textId="77777777">
      <w:pPr>
        <w:ind w:firstLine="560" w:firstLineChars="200"/>
        <w:rPr>
          <w:rFonts w:ascii="仿宋" w:eastAsia="仿宋" w:hAnsi="仿宋"/>
          <w:sz w:val="28"/>
        </w:rPr>
      </w:pPr>
      <w:r w:rsidRPr="00F16B81">
        <w:rPr>
          <w:rFonts w:ascii="仿宋" w:eastAsia="仿宋" w:hAnsi="仿宋" w:hint="eastAsia"/>
          <w:sz w:val="28"/>
        </w:rPr>
        <w:t>考虑到涤纶纱项目的进度和团队成员的工作安排，合理安排培训时间，确保培训的顺利进行。</w:t>
      </w:r>
    </w:p>
    <w:p w:rsidR="00F16B81" w:rsidRPr="00F16B81" w:rsidP="00F16B81" w14:paraId="2CD498B4" w14:textId="77777777">
      <w:pPr>
        <w:ind w:firstLine="560" w:firstLineChars="200"/>
        <w:rPr>
          <w:rFonts w:ascii="仿宋" w:eastAsia="仿宋" w:hAnsi="仿宋"/>
          <w:sz w:val="28"/>
        </w:rPr>
      </w:pPr>
      <w:r w:rsidRPr="00F16B81">
        <w:rPr>
          <w:rFonts w:ascii="仿宋" w:eastAsia="仿宋" w:hAnsi="仿宋" w:hint="eastAsia"/>
          <w:sz w:val="28"/>
        </w:rPr>
        <w:t>培训资源和合作伙伴：</w:t>
      </w:r>
    </w:p>
    <w:p w:rsidR="00F16B81" w:rsidRPr="00F16B81" w:rsidP="00F16B81" w14:paraId="0BF1EC1B" w14:textId="77777777">
      <w:pPr>
        <w:ind w:firstLine="560" w:firstLineChars="200"/>
        <w:rPr>
          <w:rFonts w:ascii="仿宋" w:eastAsia="仿宋" w:hAnsi="仿宋"/>
          <w:sz w:val="28"/>
        </w:rPr>
      </w:pPr>
      <w:r w:rsidRPr="00F16B81">
        <w:rPr>
          <w:rFonts w:ascii="仿宋" w:eastAsia="仿宋" w:hAnsi="仿宋" w:hint="eastAsia"/>
          <w:sz w:val="28"/>
        </w:rPr>
        <w:t>确定培训所需的资源和合作伙伴，包括培训师资、培训设施和培训材料等。</w:t>
      </w:r>
    </w:p>
    <w:p w:rsidR="00F16B81" w:rsidRPr="00F16B81" w:rsidP="00F16B81" w14:paraId="06DEFD02" w14:textId="77777777">
      <w:pPr>
        <w:ind w:firstLine="560" w:firstLineChars="200"/>
        <w:rPr>
          <w:rFonts w:ascii="仿宋" w:eastAsia="仿宋" w:hAnsi="仿宋"/>
          <w:sz w:val="28"/>
        </w:rPr>
      </w:pPr>
      <w:r w:rsidRPr="00F16B81">
        <w:rPr>
          <w:rFonts w:ascii="仿宋" w:eastAsia="仿宋" w:hAnsi="仿宋" w:hint="eastAsia"/>
          <w:sz w:val="28"/>
        </w:rPr>
        <w:t>可以考虑与专业培训机构、高校合作，利用外部资源提供高质量的培训服务。</w:t>
      </w:r>
    </w:p>
    <w:p w:rsidR="00F16B81" w:rsidRPr="00F16B81" w:rsidP="00F16B81" w14:paraId="4B29119E" w14:textId="77777777">
      <w:pPr>
        <w:ind w:firstLine="560" w:firstLineChars="200"/>
        <w:rPr>
          <w:rFonts w:ascii="仿宋" w:eastAsia="仿宋" w:hAnsi="仿宋"/>
          <w:sz w:val="28"/>
        </w:rPr>
      </w:pPr>
      <w:r w:rsidRPr="00F16B81">
        <w:rPr>
          <w:rFonts w:ascii="仿宋" w:eastAsia="仿宋" w:hAnsi="仿宋" w:hint="eastAsia"/>
          <w:sz w:val="28"/>
        </w:rPr>
        <w:t>培训评估和反馈：</w:t>
      </w:r>
    </w:p>
    <w:p w:rsidR="00F16B81" w:rsidRPr="00F16B81" w:rsidP="00F16B81" w14:paraId="507B8F42" w14:textId="77777777">
      <w:pPr>
        <w:ind w:firstLine="560" w:firstLineChars="200"/>
        <w:rPr>
          <w:rFonts w:ascii="仿宋" w:eastAsia="仿宋" w:hAnsi="仿宋"/>
          <w:sz w:val="28"/>
        </w:rPr>
      </w:pPr>
      <w:r w:rsidRPr="00F16B81">
        <w:rPr>
          <w:rFonts w:ascii="仿宋" w:eastAsia="仿宋" w:hAnsi="仿宋" w:hint="eastAsia"/>
          <w:sz w:val="28"/>
        </w:rPr>
        <w:t>设计培训评估和反馈机制，以衡量培训效果和满意度。</w:t>
      </w:r>
    </w:p>
    <w:p w:rsidR="00F16B81" w:rsidRPr="00F16B81" w:rsidP="00F16B81" w14:paraId="602D5D9F" w14:textId="77777777">
      <w:pPr>
        <w:ind w:firstLine="560" w:firstLineChars="200"/>
        <w:rPr>
          <w:rFonts w:ascii="仿宋" w:eastAsia="仿宋" w:hAnsi="仿宋"/>
          <w:sz w:val="28"/>
        </w:rPr>
      </w:pPr>
      <w:r w:rsidRPr="00F16B81">
        <w:rPr>
          <w:rFonts w:ascii="仿宋" w:eastAsia="仿宋" w:hAnsi="仿宋" w:hint="eastAsia"/>
          <w:sz w:val="28"/>
        </w:rPr>
        <w:t>可以采用问卷调查、培训成果展示等方式，收集参训人员的反馈和意见，为后续的培训改进提供参考。</w:t>
      </w:r>
    </w:p>
    <w:p w:rsidR="00F16B81" w:rsidRPr="00F16B81" w:rsidP="00F16B81" w14:paraId="49EFF2BA" w14:textId="77777777">
      <w:pPr>
        <w:ind w:firstLine="560" w:firstLineChars="200"/>
        <w:rPr>
          <w:rFonts w:ascii="仿宋" w:eastAsia="仿宋" w:hAnsi="仿宋"/>
          <w:sz w:val="28"/>
        </w:rPr>
      </w:pPr>
      <w:r w:rsidRPr="00F16B81">
        <w:rPr>
          <w:rFonts w:ascii="仿宋" w:eastAsia="仿宋" w:hAnsi="仿宋" w:hint="eastAsia"/>
          <w:sz w:val="28"/>
        </w:rPr>
        <w:t>持续学习和知识分享：</w:t>
      </w:r>
    </w:p>
    <w:p w:rsidR="00F16B81" w:rsidRPr="00F16B81" w:rsidP="00F16B81" w14:paraId="02A72AF6" w14:textId="77777777">
      <w:pPr>
        <w:ind w:firstLine="560" w:firstLineChars="200"/>
        <w:rPr>
          <w:rFonts w:ascii="仿宋" w:eastAsia="仿宋" w:hAnsi="仿宋"/>
          <w:sz w:val="28"/>
        </w:rPr>
      </w:pPr>
      <w:r w:rsidRPr="00F16B81">
        <w:rPr>
          <w:rFonts w:ascii="仿宋" w:eastAsia="仿宋" w:hAnsi="仿宋" w:hint="eastAsia"/>
          <w:sz w:val="28"/>
        </w:rPr>
        <w:t>强调持续学习和知识分享的重要性，鼓励团队成员在涤纶纱项目过程中不断学习和成长。</w:t>
      </w:r>
    </w:p>
    <w:p w:rsidR="00F16B81" w:rsidRPr="00F16B81" w:rsidP="00F16B81" w14:paraId="41A7849E" w14:textId="77777777">
      <w:pPr>
        <w:ind w:firstLine="560" w:firstLineChars="200"/>
        <w:rPr>
          <w:rFonts w:ascii="仿宋" w:eastAsia="仿宋" w:hAnsi="仿宋"/>
          <w:sz w:val="28"/>
        </w:rPr>
      </w:pPr>
      <w:r w:rsidRPr="00F16B81">
        <w:rPr>
          <w:rFonts w:ascii="仿宋" w:eastAsia="仿宋" w:hAnsi="仿宋" w:hint="eastAsia"/>
          <w:sz w:val="28"/>
        </w:rPr>
        <w:t>可以建立知识分享平台、组织内部讲座等方式，促进知识的传递和共享。</w:t>
      </w:r>
    </w:p>
    <w:p w:rsidR="00F16B81" w:rsidRPr="00F16B81" w:rsidP="00F16B81" w14:paraId="0A84D8BF" w14:textId="77777777">
      <w:pPr>
        <w:ind w:firstLine="560" w:firstLineChars="200"/>
        <w:rPr>
          <w:rFonts w:ascii="仿宋" w:eastAsia="仿宋" w:hAnsi="仿宋"/>
          <w:sz w:val="28"/>
        </w:rPr>
      </w:pPr>
      <w:r w:rsidRPr="00F16B81">
        <w:rPr>
          <w:rFonts w:ascii="仿宋" w:eastAsia="仿宋" w:hAnsi="仿宋" w:hint="eastAsia"/>
          <w:sz w:val="28"/>
        </w:rPr>
        <w:t>培训成本和预算：</w:t>
      </w:r>
    </w:p>
    <w:p w:rsidR="00F16B81" w:rsidRPr="00F16B81" w:rsidP="00F16B81" w14:paraId="565B3231" w14:textId="77777777">
      <w:pPr>
        <w:ind w:firstLine="560" w:firstLineChars="200"/>
        <w:rPr>
          <w:rFonts w:ascii="仿宋" w:eastAsia="仿宋" w:hAnsi="仿宋"/>
          <w:sz w:val="28"/>
        </w:rPr>
      </w:pPr>
      <w:r w:rsidRPr="00F16B81">
        <w:rPr>
          <w:rFonts w:ascii="仿宋" w:eastAsia="仿宋" w:hAnsi="仿宋" w:hint="eastAsia"/>
          <w:sz w:val="28"/>
        </w:rPr>
        <w:t>评估培训计划的成本和预算，确保培训的经济合理性和可行性。</w:t>
      </w:r>
    </w:p>
    <w:p w:rsidR="00F16B81" w:rsidP="00F16B81" w14:paraId="37BE150A" w14:textId="03A16A0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16B81">
        <w:rPr>
          <w:rFonts w:ascii="仿宋" w:eastAsia="仿宋" w:hAnsi="仿宋" w:hint="eastAsia"/>
          <w:sz w:val="28"/>
        </w:rPr>
        <w:t>综合考虑培训资源、培训时间和培训形式等因素，制定合理的培训预算。</w:t>
      </w:r>
    </w:p>
    <w:p w:rsidR="00F16B81" w:rsidP="00F16B81" w14:paraId="1858FFA6" w14:textId="29544CBC">
      <w:pPr>
        <w:pStyle w:val="Heading1"/>
        <w:rPr>
          <w:rFonts w:hint="eastAsia"/>
        </w:rPr>
      </w:pPr>
      <w:bookmarkStart w:id="5" w:name="_Toc153713610"/>
      <w:r w:rsidRPr="00F16B81">
        <w:rPr>
          <w:rFonts w:hint="eastAsia"/>
        </w:rPr>
        <w:t>二、灵活性和可持续性平衡</w:t>
      </w:r>
      <w:bookmarkEnd w:id="5"/>
    </w:p>
    <w:p w:rsidR="00F16B81" w:rsidP="00F16B81" w14:paraId="733469DE" w14:textId="3CCE58EB">
      <w:pPr>
        <w:pStyle w:val="Heading2"/>
      </w:pPr>
      <w:bookmarkStart w:id="6" w:name="_Toc153713611"/>
      <w:r w:rsidRPr="00F16B81">
        <w:t>(一)、灵活生产与资源效率的平衡</w:t>
      </w:r>
      <w:bookmarkEnd w:id="6"/>
    </w:p>
    <w:p w:rsidR="00F16B81" w:rsidRPr="00F16B81" w:rsidP="00F16B81" w14:paraId="26B5D257" w14:textId="77777777">
      <w:pPr>
        <w:ind w:firstLine="560" w:firstLineChars="200"/>
        <w:rPr>
          <w:rFonts w:ascii="仿宋" w:eastAsia="仿宋" w:hAnsi="仿宋"/>
          <w:sz w:val="28"/>
        </w:rPr>
      </w:pPr>
      <w:r w:rsidRPr="00F16B81">
        <w:rPr>
          <w:rFonts w:ascii="仿宋" w:eastAsia="仿宋" w:hAnsi="仿宋" w:hint="eastAsia"/>
          <w:sz w:val="28"/>
        </w:rPr>
        <w:t>灵活生产的优势：</w:t>
      </w:r>
    </w:p>
    <w:p w:rsidR="00F16B81" w:rsidRPr="00F16B81" w:rsidP="00F16B81" w14:paraId="51021524" w14:textId="77777777">
      <w:pPr>
        <w:ind w:firstLine="560" w:firstLineChars="200"/>
        <w:rPr>
          <w:rFonts w:ascii="仿宋" w:eastAsia="仿宋" w:hAnsi="仿宋"/>
          <w:sz w:val="28"/>
        </w:rPr>
      </w:pPr>
      <w:r w:rsidRPr="00F16B81">
        <w:rPr>
          <w:rFonts w:ascii="仿宋" w:eastAsia="仿宋" w:hAnsi="仿宋" w:hint="eastAsia"/>
          <w:sz w:val="28"/>
        </w:rPr>
        <w:t>灵活生产能够快速适应市场需求的变化，提供个性化和定制化的产品和服务。通过灵活生产，企业可以更好地满足客户的需求，提高市场竞争力和顾客满意度。</w:t>
      </w:r>
    </w:p>
    <w:p w:rsidR="00F16B81" w:rsidRPr="00F16B81" w:rsidP="00F16B81" w14:paraId="55BABD29" w14:textId="77777777">
      <w:pPr>
        <w:ind w:firstLine="560" w:firstLineChars="200"/>
        <w:rPr>
          <w:rFonts w:ascii="仿宋" w:eastAsia="仿宋" w:hAnsi="仿宋"/>
          <w:sz w:val="28"/>
        </w:rPr>
      </w:pPr>
      <w:r w:rsidRPr="00F16B81">
        <w:rPr>
          <w:rFonts w:ascii="仿宋" w:eastAsia="仿宋" w:hAnsi="仿宋" w:hint="eastAsia"/>
          <w:sz w:val="28"/>
        </w:rPr>
        <w:t>资源效率的重要性：</w:t>
      </w:r>
    </w:p>
    <w:p w:rsidR="00F16B81" w:rsidRPr="00F16B81" w:rsidP="00F16B81" w14:paraId="11645165" w14:textId="77777777">
      <w:pPr>
        <w:ind w:firstLine="560" w:firstLineChars="200"/>
        <w:rPr>
          <w:rFonts w:ascii="仿宋" w:eastAsia="仿宋" w:hAnsi="仿宋"/>
          <w:sz w:val="28"/>
        </w:rPr>
      </w:pPr>
      <w:r w:rsidRPr="00F16B81">
        <w:rPr>
          <w:rFonts w:ascii="仿宋" w:eastAsia="仿宋" w:hAnsi="仿宋" w:hint="eastAsia"/>
          <w:sz w:val="28"/>
        </w:rPr>
        <w:t>资源效率是企业可持续发展的关键要素之一。通过优化资源的利用和管理，企业可以降低成本、提高生产效率，并减少对有限资源的依赖。资源效率的提高对于企业的长期发展和环境可持续性至关重要。</w:t>
      </w:r>
    </w:p>
    <w:p w:rsidR="00F16B81" w:rsidRPr="00F16B81" w:rsidP="00F16B81" w14:paraId="5F5611E4" w14:textId="77777777">
      <w:pPr>
        <w:ind w:firstLine="560" w:firstLineChars="200"/>
        <w:rPr>
          <w:rFonts w:ascii="仿宋" w:eastAsia="仿宋" w:hAnsi="仿宋"/>
          <w:sz w:val="28"/>
        </w:rPr>
      </w:pPr>
      <w:r w:rsidRPr="00F16B81">
        <w:rPr>
          <w:rFonts w:ascii="仿宋" w:eastAsia="仿宋" w:hAnsi="仿宋" w:hint="eastAsia"/>
          <w:sz w:val="28"/>
        </w:rPr>
        <w:t>平衡灵活生产与资源效率：</w:t>
      </w:r>
    </w:p>
    <w:p w:rsidR="00F16B81" w:rsidRPr="00F16B81" w:rsidP="00F16B81" w14:paraId="5AFAA792" w14:textId="77777777">
      <w:pPr>
        <w:ind w:firstLine="560" w:firstLineChars="200"/>
        <w:rPr>
          <w:rFonts w:ascii="仿宋" w:eastAsia="仿宋" w:hAnsi="仿宋"/>
          <w:sz w:val="28"/>
        </w:rPr>
      </w:pPr>
      <w:r w:rsidRPr="00F16B81">
        <w:rPr>
          <w:rFonts w:ascii="仿宋" w:eastAsia="仿宋" w:hAnsi="仿宋" w:hint="eastAsia"/>
          <w:sz w:val="28"/>
        </w:rPr>
        <w:t>在可行性研究中，需要平衡灵活生产和资源效率，以实现最佳的生产效果和经济效益。这可以通过合理规划生产流程、优化资源配置、引入先进的生产技术和管理方法等手段实现。</w:t>
      </w:r>
    </w:p>
    <w:p w:rsidR="00F16B81" w:rsidRPr="00F16B81" w:rsidP="00F16B81" w14:paraId="70BEB2B9" w14:textId="77777777">
      <w:pPr>
        <w:ind w:firstLine="560" w:firstLineChars="200"/>
        <w:rPr>
          <w:rFonts w:ascii="仿宋" w:eastAsia="仿宋" w:hAnsi="仿宋"/>
          <w:sz w:val="28"/>
        </w:rPr>
      </w:pPr>
      <w:r w:rsidRPr="00F16B81">
        <w:rPr>
          <w:rFonts w:ascii="仿宋" w:eastAsia="仿宋" w:hAnsi="仿宋" w:hint="eastAsia"/>
          <w:sz w:val="28"/>
        </w:rPr>
        <w:t>技术创新的作用：</w:t>
      </w:r>
    </w:p>
    <w:p w:rsidR="00F16B81" w:rsidP="00F16B81" w14:paraId="598AFF9E" w14:textId="5EDB64C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16B81">
        <w:rPr>
          <w:rFonts w:ascii="仿宋" w:eastAsia="仿宋" w:hAnsi="仿宋" w:hint="eastAsia"/>
          <w:sz w:val="28"/>
        </w:rPr>
        <w:t>技术创新在平衡灵活生产与资源效率方面发挥着重要作用。通过引入先进的生产技术和智能化系统，可以实现生产过程的灵活性和资源的高效利用。例如，使用物联网技术和智能传感器可以实现实时监测和调整生产流程，以提高生产效率和资源利用率。</w:t>
      </w:r>
    </w:p>
    <w:p w:rsidR="00F16B81" w:rsidP="00F16B81" w14:paraId="41C77138" w14:textId="1B4F4232">
      <w:pPr>
        <w:pStyle w:val="Heading2"/>
      </w:pPr>
      <w:bookmarkStart w:id="7" w:name="_Toc153713612"/>
      <w:r w:rsidRPr="00F16B81">
        <w:t>(二)、可持续生产和市场变化的平衡</w:t>
      </w:r>
      <w:bookmarkEnd w:id="7"/>
    </w:p>
    <w:p w:rsidR="00F16B81" w:rsidRPr="00F16B81" w:rsidP="00F16B81" w14:paraId="79FDB6D1" w14:textId="77777777">
      <w:pPr>
        <w:ind w:firstLine="560" w:firstLineChars="200"/>
        <w:rPr>
          <w:rFonts w:ascii="仿宋" w:eastAsia="仿宋" w:hAnsi="仿宋"/>
          <w:sz w:val="28"/>
        </w:rPr>
      </w:pPr>
      <w:r w:rsidRPr="00F16B81">
        <w:rPr>
          <w:rFonts w:ascii="仿宋" w:eastAsia="仿宋" w:hAnsi="仿宋" w:hint="eastAsia"/>
          <w:sz w:val="28"/>
        </w:rPr>
        <w:t>可持续生产的重要性：</w:t>
      </w:r>
    </w:p>
    <w:p w:rsidR="00F16B81" w:rsidRPr="00F16B81" w:rsidP="00F16B81" w14:paraId="6E760D2F" w14:textId="77777777">
      <w:pPr>
        <w:ind w:firstLine="560" w:firstLineChars="200"/>
        <w:rPr>
          <w:rFonts w:ascii="仿宋" w:eastAsia="仿宋" w:hAnsi="仿宋"/>
          <w:sz w:val="28"/>
        </w:rPr>
      </w:pPr>
      <w:r w:rsidRPr="00F16B81">
        <w:rPr>
          <w:rFonts w:ascii="仿宋" w:eastAsia="仿宋" w:hAnsi="仿宋" w:hint="eastAsia"/>
          <w:sz w:val="28"/>
        </w:rPr>
        <w:t>可持续生产是企业在面对日益严峻的环境和社会挑战时的应对策略之一。通过采用环保技术、优化资源利用、减少废物和污染物的排放等措施，企业可以降低对环境的负面影响，提高社会声誉，并满足消费者对可持续产品和服务的需求。</w:t>
      </w:r>
    </w:p>
    <w:p w:rsidR="00F16B81" w:rsidRPr="00F16B81" w:rsidP="00F16B81" w14:paraId="3D8A429E" w14:textId="77777777">
      <w:pPr>
        <w:ind w:firstLine="560" w:firstLineChars="200"/>
        <w:rPr>
          <w:rFonts w:ascii="仿宋" w:eastAsia="仿宋" w:hAnsi="仿宋"/>
          <w:sz w:val="28"/>
        </w:rPr>
      </w:pPr>
      <w:r w:rsidRPr="00F16B81">
        <w:rPr>
          <w:rFonts w:ascii="仿宋" w:eastAsia="仿宋" w:hAnsi="仿宋" w:hint="eastAsia"/>
          <w:sz w:val="28"/>
        </w:rPr>
        <w:t>市场变化的影响：</w:t>
      </w:r>
    </w:p>
    <w:p w:rsidR="00F16B81" w:rsidRPr="00F16B81" w:rsidP="00F16B81" w14:paraId="1986A487" w14:textId="77777777">
      <w:pPr>
        <w:ind w:firstLine="560" w:firstLineChars="200"/>
        <w:rPr>
          <w:rFonts w:ascii="仿宋" w:eastAsia="仿宋" w:hAnsi="仿宋"/>
          <w:sz w:val="28"/>
        </w:rPr>
      </w:pPr>
      <w:r w:rsidRPr="00F16B81">
        <w:rPr>
          <w:rFonts w:ascii="仿宋" w:eastAsia="仿宋" w:hAnsi="仿宋" w:hint="eastAsia"/>
          <w:sz w:val="28"/>
        </w:rPr>
        <w:t>市场变化是不可避免的，包括市场需求的变化、竞争格局的演变以及法规政策的调整等。企业需要及时了解市场变化，并灵活调整生产策略和产品组合，以适应市场需求的变化，保持竞争力和市场份额。</w:t>
      </w:r>
    </w:p>
    <w:p w:rsidR="00F16B81" w:rsidRPr="00F16B81" w:rsidP="00F16B81" w14:paraId="40CD7F3B" w14:textId="77777777">
      <w:pPr>
        <w:ind w:firstLine="560" w:firstLineChars="200"/>
        <w:rPr>
          <w:rFonts w:ascii="仿宋" w:eastAsia="仿宋" w:hAnsi="仿宋"/>
          <w:sz w:val="28"/>
        </w:rPr>
      </w:pPr>
      <w:r w:rsidRPr="00F16B81">
        <w:rPr>
          <w:rFonts w:ascii="仿宋" w:eastAsia="仿宋" w:hAnsi="仿宋" w:hint="eastAsia"/>
          <w:sz w:val="28"/>
        </w:rPr>
        <w:t>平衡可持续生产与市场变化：</w:t>
      </w:r>
    </w:p>
    <w:p w:rsidR="00F16B81" w:rsidRPr="00F16B81" w:rsidP="00F16B81" w14:paraId="11B137D4" w14:textId="77777777">
      <w:pPr>
        <w:ind w:firstLine="560" w:firstLineChars="200"/>
        <w:rPr>
          <w:rFonts w:ascii="仿宋" w:eastAsia="仿宋" w:hAnsi="仿宋"/>
          <w:sz w:val="28"/>
        </w:rPr>
      </w:pPr>
      <w:r w:rsidRPr="00F16B81">
        <w:rPr>
          <w:rFonts w:ascii="仿宋" w:eastAsia="仿宋" w:hAnsi="仿宋" w:hint="eastAsia"/>
          <w:sz w:val="28"/>
        </w:rPr>
        <w:t>在可行性研究中，需要平衡可持续生产和市场变化，以实现可持续发展和市场竞争力的双重目标。这可以通过建立灵活的生产系统和供应链，加强市场调研和预测，以及持续改进和创新的方式实现。</w:t>
      </w:r>
    </w:p>
    <w:p w:rsidR="00F16B81" w:rsidRPr="00F16B81" w:rsidP="00F16B81" w14:paraId="2DC88C5D" w14:textId="77777777">
      <w:pPr>
        <w:ind w:firstLine="560" w:firstLineChars="200"/>
        <w:rPr>
          <w:rFonts w:ascii="仿宋" w:eastAsia="仿宋" w:hAnsi="仿宋"/>
          <w:sz w:val="28"/>
        </w:rPr>
      </w:pPr>
      <w:r w:rsidRPr="00F16B81">
        <w:rPr>
          <w:rFonts w:ascii="仿宋" w:eastAsia="仿宋" w:hAnsi="仿宋" w:hint="eastAsia"/>
          <w:sz w:val="28"/>
        </w:rPr>
        <w:t>创新和合作的重要性：</w:t>
      </w:r>
    </w:p>
    <w:p w:rsidR="00F16B81" w:rsidP="00F16B81" w14:paraId="23A7A4E6" w14:textId="01BD9CF0">
      <w:pPr>
        <w:ind w:firstLine="560" w:firstLineChars="200"/>
        <w:rPr>
          <w:rFonts w:ascii="仿宋" w:eastAsia="仿宋" w:hAnsi="仿宋" w:hint="eastAsia"/>
          <w:sz w:val="28"/>
        </w:rPr>
      </w:pPr>
      <w:r w:rsidRPr="00F16B81">
        <w:rPr>
          <w:rFonts w:ascii="仿宋" w:eastAsia="仿宋" w:hAnsi="仿宋" w:hint="eastAsia"/>
          <w:sz w:val="28"/>
        </w:rPr>
        <w:t>创新和合作是平衡可持续生产和市场变化的关键因素。通过持续的创新，企业可以开发出符合市场需求和可持续发展原则的新产品和服务。同时，与供应商、合作伙伴和利益相关者的合作也能够共同应对市场变化和推动可持续生产的实施。</w:t>
      </w:r>
    </w:p>
    <w:p w:rsidR="00F16B81" w:rsidP="00F16B81" w14:paraId="717ABC2E" w14:textId="0C923736">
      <w:pPr>
        <w:pStyle w:val="Heading2"/>
      </w:pPr>
      <w:bookmarkStart w:id="8" w:name="_Toc153713613"/>
      <w:r w:rsidRPr="00F16B81">
        <w:t>(三)、灵活可行性策略的实施</w:t>
      </w:r>
      <w:bookmarkEnd w:id="8"/>
    </w:p>
    <w:p w:rsidR="00F16B81" w:rsidRPr="00F16B81" w:rsidP="00F16B81" w14:paraId="4DD9E12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16B81">
        <w:rPr>
          <w:rFonts w:ascii="仿宋" w:eastAsia="仿宋" w:hAnsi="仿宋" w:hint="eastAsia"/>
          <w:sz w:val="28"/>
        </w:rPr>
        <w:t>弹性涤纶纱项目规划：</w:t>
      </w:r>
    </w:p>
    <w:p w:rsidR="00F16B81" w:rsidRPr="00F16B81" w:rsidP="00F16B81" w14:paraId="50260B87" w14:textId="77777777">
      <w:pPr>
        <w:ind w:firstLine="560" w:firstLineChars="200"/>
        <w:rPr>
          <w:rFonts w:ascii="仿宋" w:eastAsia="仿宋" w:hAnsi="仿宋"/>
          <w:sz w:val="28"/>
        </w:rPr>
      </w:pPr>
      <w:r w:rsidRPr="00F16B81">
        <w:rPr>
          <w:rFonts w:ascii="仿宋" w:eastAsia="仿宋" w:hAnsi="仿宋" w:hint="eastAsia"/>
          <w:sz w:val="28"/>
        </w:rPr>
        <w:t>在实施灵活可行性策略时，涤纶纱项目规划需要具备一定的弹性。这意味着涤纶纱项目计划和里程碑应该灵活可调整，以适应变化的需求和风险。弹性涤纶纱项目规划需要考虑到不确定性因素，并制定备选方案和应急计划，以应对可能出现的风险和变化。</w:t>
      </w:r>
    </w:p>
    <w:p w:rsidR="00F16B81" w:rsidRPr="00F16B81" w:rsidP="00F16B81" w14:paraId="65C9AAD3" w14:textId="77777777">
      <w:pPr>
        <w:ind w:firstLine="560" w:firstLineChars="200"/>
        <w:rPr>
          <w:rFonts w:ascii="仿宋" w:eastAsia="仿宋" w:hAnsi="仿宋"/>
          <w:sz w:val="28"/>
        </w:rPr>
      </w:pPr>
      <w:r w:rsidRPr="00F16B81">
        <w:rPr>
          <w:rFonts w:ascii="仿宋" w:eastAsia="仿宋" w:hAnsi="仿宋" w:hint="eastAsia"/>
          <w:sz w:val="28"/>
        </w:rPr>
        <w:t>敏捷开发方法：</w:t>
      </w:r>
    </w:p>
    <w:p w:rsidR="00F16B81" w:rsidRPr="00F16B81" w:rsidP="00F16B81" w14:paraId="270FE047" w14:textId="77777777">
      <w:pPr>
        <w:ind w:firstLine="560" w:firstLineChars="200"/>
        <w:rPr>
          <w:rFonts w:ascii="仿宋" w:eastAsia="仿宋" w:hAnsi="仿宋"/>
          <w:sz w:val="28"/>
        </w:rPr>
      </w:pPr>
      <w:r w:rsidRPr="00F16B81">
        <w:rPr>
          <w:rFonts w:ascii="仿宋" w:eastAsia="仿宋" w:hAnsi="仿宋" w:hint="eastAsia"/>
          <w:sz w:val="28"/>
        </w:rPr>
        <w:t>敏捷开发方法是一种灵活的涤纶纱项目管理方法，适用于快速变化的环境和需求。通过采用敏捷开发方法，涤纶纱项目团队可以更快地响应变化，进行迭代开发和持续交付，以确保涤纶纱项目的灵活性和可行性。</w:t>
      </w:r>
    </w:p>
    <w:p w:rsidR="00F16B81" w:rsidRPr="00F16B81" w:rsidP="00F16B81" w14:paraId="4B6E0845" w14:textId="77777777">
      <w:pPr>
        <w:ind w:firstLine="560" w:firstLineChars="200"/>
        <w:rPr>
          <w:rFonts w:ascii="仿宋" w:eastAsia="仿宋" w:hAnsi="仿宋"/>
          <w:sz w:val="28"/>
        </w:rPr>
      </w:pPr>
      <w:r w:rsidRPr="00F16B81">
        <w:rPr>
          <w:rFonts w:ascii="仿宋" w:eastAsia="仿宋" w:hAnsi="仿宋" w:hint="eastAsia"/>
          <w:sz w:val="28"/>
        </w:rPr>
        <w:t>风险管理与评估：</w:t>
      </w:r>
    </w:p>
    <w:p w:rsidR="00F16B81" w:rsidRPr="00F16B81" w:rsidP="00F16B81" w14:paraId="079BD7C4" w14:textId="77777777">
      <w:pPr>
        <w:ind w:firstLine="560" w:firstLineChars="200"/>
        <w:rPr>
          <w:rFonts w:ascii="仿宋" w:eastAsia="仿宋" w:hAnsi="仿宋"/>
          <w:sz w:val="28"/>
        </w:rPr>
      </w:pPr>
      <w:r w:rsidRPr="00F16B81">
        <w:rPr>
          <w:rFonts w:ascii="仿宋" w:eastAsia="仿宋" w:hAnsi="仿宋" w:hint="eastAsia"/>
          <w:sz w:val="28"/>
        </w:rPr>
        <w:t>实施灵活可行性策略需要有效的风险管理和评估机制。涤纶纱项目团队应该识别和评估潜在的风险，并制定相应的应对措施。定期的风险评估和监控可以帮助涤纶纱项目团队及时应对风险，并确保涤纶纱项目的可行性和成功。</w:t>
      </w:r>
    </w:p>
    <w:p w:rsidR="00F16B81" w:rsidRPr="00F16B81" w:rsidP="00F16B81" w14:paraId="167F0F00" w14:textId="77777777">
      <w:pPr>
        <w:ind w:firstLine="560" w:firstLineChars="200"/>
        <w:rPr>
          <w:rFonts w:ascii="仿宋" w:eastAsia="仿宋" w:hAnsi="仿宋"/>
          <w:sz w:val="28"/>
        </w:rPr>
      </w:pPr>
      <w:r w:rsidRPr="00F16B81">
        <w:rPr>
          <w:rFonts w:ascii="仿宋" w:eastAsia="仿宋" w:hAnsi="仿宋" w:hint="eastAsia"/>
          <w:sz w:val="28"/>
        </w:rPr>
        <w:t>持续学习与改进：</w:t>
      </w:r>
    </w:p>
    <w:p w:rsidR="00F16B81" w:rsidP="00F16B81" w14:paraId="626D5549" w14:textId="236F3BF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16B81">
        <w:rPr>
          <w:rFonts w:ascii="仿宋" w:eastAsia="仿宋" w:hAnsi="仿宋" w:hint="eastAsia"/>
          <w:sz w:val="28"/>
        </w:rPr>
        <w:t>在实施灵活可行性策略的过程中，持续学习和改进是至关重要的。涤纶纱项目团队应该保持开放的心态，接受反馈和经验教训，并及时调整涤纶纱项目策略和实施计划。通过持续学习和改进，涤纶纱项目团队可以提高涤纶纱项目的灵活性和可行性。</w:t>
      </w:r>
    </w:p>
    <w:p w:rsidR="00F16B81" w:rsidP="00F16B81" w14:paraId="38555657" w14:textId="3CDE0E1D">
      <w:pPr>
        <w:pStyle w:val="Heading1"/>
        <w:rPr>
          <w:rFonts w:hint="eastAsia"/>
        </w:rPr>
      </w:pPr>
      <w:bookmarkStart w:id="9" w:name="_Toc153713614"/>
      <w:r w:rsidRPr="00F16B81">
        <w:rPr>
          <w:rFonts w:hint="eastAsia"/>
        </w:rPr>
        <w:t>三、文化内涵和艺术价值</w:t>
      </w:r>
      <w:bookmarkEnd w:id="9"/>
    </w:p>
    <w:p w:rsidR="00F16B81" w:rsidP="00F16B81" w14:paraId="2A054198" w14:textId="26B21E84">
      <w:pPr>
        <w:pStyle w:val="Heading2"/>
      </w:pPr>
      <w:bookmarkStart w:id="10" w:name="_Toc153713615"/>
      <w:r w:rsidRPr="00F16B81">
        <w:t>(一)、涤纶纱项目与文化内涵的结合方式</w:t>
      </w:r>
      <w:bookmarkEnd w:id="10"/>
    </w:p>
    <w:p w:rsidR="00F16B81" w:rsidRPr="00F16B81" w:rsidP="00F16B81" w14:paraId="02F86549" w14:textId="77777777">
      <w:pPr>
        <w:ind w:firstLine="560" w:firstLineChars="200"/>
        <w:rPr>
          <w:rFonts w:ascii="仿宋" w:eastAsia="仿宋" w:hAnsi="仿宋"/>
          <w:sz w:val="28"/>
        </w:rPr>
      </w:pPr>
      <w:r w:rsidRPr="00F16B81">
        <w:rPr>
          <w:rFonts w:ascii="仿宋" w:eastAsia="仿宋" w:hAnsi="仿宋" w:hint="eastAsia"/>
          <w:sz w:val="28"/>
        </w:rPr>
        <w:t>将涤纶纱项目与文化内涵结合起来，既可以丰富涤纶纱项目的内涵，又可以促进文化传承和发展。我们考虑了涤纶纱项目与文化内涵的关系，包括涤纶纱项目的主题、文化背景和文化价值等方面。我们还考虑了文化内涵与涤纶纱项目的市场竞争力之间的关系，以确保涤纶纱项目在文化内涵的框架内合法运营。</w:t>
      </w:r>
    </w:p>
    <w:p w:rsidR="00F16B81" w:rsidP="00F16B81" w14:paraId="0DFD35AF" w14:textId="056E8504">
      <w:pPr>
        <w:ind w:firstLine="560" w:firstLineChars="200"/>
        <w:rPr>
          <w:rFonts w:ascii="仿宋" w:eastAsia="仿宋" w:hAnsi="仿宋" w:hint="eastAsia"/>
          <w:sz w:val="28"/>
        </w:rPr>
      </w:pPr>
      <w:r w:rsidRPr="00F16B81">
        <w:rPr>
          <w:rFonts w:ascii="仿宋" w:eastAsia="仿宋" w:hAnsi="仿宋" w:hint="eastAsia"/>
          <w:sz w:val="28"/>
        </w:rPr>
        <w:t>在涤纶纱项目与文化内涵的结合方式总结中，我们提出了相应的结合方案。我们建议采取多种结合方式，包括文化创意设计、文化主题营销、文化活动策划和文化资源整合等方面。我们还建议加强与文化领域的合作和交流，以吸收优秀的文化资源和传统文化元素，提升涤纶纱项目的文化内涵和文化价值。同时，我们强调了文化内涵与市场需求之间的平衡，建议在涤纶纱项目的设计和开发过程中，充分考虑市场需求和文化内涵，以确保涤纶纱项目在市场上的竞争力和可持续发展。</w:t>
      </w:r>
    </w:p>
    <w:p w:rsidR="00F16B81" w:rsidP="00F16B81" w14:paraId="7FDFBE25" w14:textId="458E98D6">
      <w:pPr>
        <w:pStyle w:val="Heading2"/>
      </w:pPr>
      <w:bookmarkStart w:id="11" w:name="_Toc153713616"/>
      <w:r w:rsidRPr="00F16B81">
        <w:t>(二)、涤纶纱项目产品的艺术价值分析</w:t>
      </w:r>
      <w:bookmarkEnd w:id="11"/>
    </w:p>
    <w:p w:rsidR="00F16B81" w:rsidRPr="00F16B81" w:rsidP="00F16B81" w14:paraId="0570C50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16B81">
        <w:rPr>
          <w:rFonts w:ascii="仿宋" w:eastAsia="仿宋" w:hAnsi="仿宋" w:hint="eastAsia"/>
          <w:sz w:val="28"/>
        </w:rPr>
        <w:t>作为一个艺术类项目，涤纶纱项目的产品应该具有一定的艺术价值，以吸引目标受众并提升涤纶纱项目的市场竞争力。我们考虑了涤纶纱项目产品的艺术特征和艺术价值，包括创意性、审美价值和文化内涵等方面。我们还考虑了艺术价值与涤纶纱项目的商业价值之间的</w:t>
      </w:r>
    </w:p>
    <w:p w:rsidR="00F16B81" w:rsidRPr="00F16B81" w:rsidP="00F16B81" w14:textId="77777777">
      <w:pPr>
        <w:ind w:firstLine="560" w:firstLineChars="200"/>
        <w:rPr>
          <w:rFonts w:ascii="仿宋" w:eastAsia="仿宋" w:hAnsi="仿宋"/>
          <w:sz w:val="28"/>
        </w:rPr>
      </w:pPr>
      <w:r w:rsidRPr="00F16B81">
        <w:rPr>
          <w:rFonts w:ascii="仿宋" w:eastAsia="仿宋" w:hAnsi="仿宋" w:hint="eastAsia"/>
          <w:sz w:val="28"/>
        </w:rPr>
        <w:t>关系，以确保涤纶纱项目产品在艺术价值的框架内合法运营。</w:t>
      </w:r>
    </w:p>
    <w:p w:rsidR="00F16B81" w:rsidP="00F16B81" w14:paraId="71D14DCC" w14:textId="7155F3EA">
      <w:pPr>
        <w:ind w:firstLine="560" w:firstLineChars="200"/>
        <w:rPr>
          <w:rFonts w:ascii="仿宋" w:eastAsia="仿宋" w:hAnsi="仿宋" w:hint="eastAsia"/>
          <w:sz w:val="28"/>
        </w:rPr>
      </w:pPr>
      <w:r w:rsidRPr="00F16B81">
        <w:rPr>
          <w:rFonts w:ascii="仿宋" w:eastAsia="仿宋" w:hAnsi="仿宋" w:hint="eastAsia"/>
          <w:sz w:val="28"/>
        </w:rPr>
        <w:t>在涤纶纱项目产品的艺术价值分析总结中，我们提出了相应的建议和措施。我们建议加强对涤纶纱项目产品的艺术设计和创意性，以提升产品的艺术价值和审美价值。我们还建议加强与艺术领域的合作和交流，以吸收优秀的艺术资源和创意灵感，提升涤纶纱项目产品的艺术内涵和艺术价值。同时，我们强调了艺术价值与商业价值的平衡，建议在涤纶纱项目产品的设计和开发过程中，充分考虑商业价值和市场需求，以确保涤纶纱项目产品在市场上的竞争力和可持续发展。</w:t>
      </w:r>
    </w:p>
    <w:p w:rsidR="00F16B81" w:rsidP="00F16B81" w14:paraId="593C40A9" w14:textId="77897399">
      <w:pPr>
        <w:pStyle w:val="Heading2"/>
      </w:pPr>
      <w:bookmarkStart w:id="12" w:name="_Toc153713617"/>
      <w:r w:rsidRPr="00F16B81">
        <w:t>(三)、文化传承和艺术创新的策略探讨</w:t>
      </w:r>
      <w:bookmarkEnd w:id="12"/>
    </w:p>
    <w:p w:rsidR="00F16B81" w:rsidRPr="00F16B81" w:rsidP="00F16B81" w14:paraId="6A1FF6A3" w14:textId="77777777">
      <w:pPr>
        <w:ind w:firstLine="560" w:firstLineChars="200"/>
        <w:rPr>
          <w:rFonts w:ascii="仿宋" w:eastAsia="仿宋" w:hAnsi="仿宋"/>
          <w:sz w:val="28"/>
        </w:rPr>
      </w:pPr>
      <w:r w:rsidRPr="00F16B81">
        <w:rPr>
          <w:rFonts w:ascii="仿宋" w:eastAsia="仿宋" w:hAnsi="仿宋" w:hint="eastAsia"/>
          <w:sz w:val="28"/>
        </w:rPr>
        <w:t>为了实现涤纶纱项目的成功，我们认为需要同时注重文化传承和艺术创新。在文化传承方面，我们建议加强对传统文化的研究和挖掘，发掘传统文化中蕴含的艺术元素，并将其融入到涤纶纱项目的设计和开发中。这样可以保证涤纶纱项目在艺术创新的基础上，不失传统文化的内涵和价值。同时，我们建议加强对传统文化的保护和传承，以确保涤纶纱项目在文化传承方面具有可持续性和长远发展的潜力。</w:t>
      </w:r>
    </w:p>
    <w:p w:rsidR="00F16B81" w:rsidP="00F16B81" w14:paraId="6F85C5C3" w14:textId="77B9E628">
      <w:pPr>
        <w:ind w:firstLine="560" w:firstLineChars="200"/>
        <w:rPr>
          <w:rFonts w:ascii="仿宋" w:eastAsia="仿宋" w:hAnsi="仿宋" w:hint="eastAsia"/>
          <w:sz w:val="28"/>
        </w:rPr>
      </w:pPr>
      <w:r w:rsidRPr="00F16B81">
        <w:rPr>
          <w:rFonts w:ascii="仿宋" w:eastAsia="仿宋" w:hAnsi="仿宋" w:hint="eastAsia"/>
          <w:sz w:val="28"/>
        </w:rPr>
        <w:t>在艺术创新方面，我们建议加强对艺术创意的研究和创新，提升涤纶纱项目的艺术价值和创新性。我们认为，艺术创新是涤纶纱项目成功的关键之一，因此需要不断地进行尝试和探索，以实现涤纶纱项目的艺术创新和发展。同时，我们建议加强与艺术领域的合作和交流，吸收优秀的艺术资源和创意灵感，促进涤纶纱项目的艺术创新和发展。</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https://d.book118.com/237113011046006031</w:t>
        </w:r>
      </w:hyperlink>
    </w:p>
    <w:p w:rsidR="00F16B81" w:rsidP="00F16B81">
      <w:pPr>
        <w:ind w:firstLine="560" w:firstLineChars="200"/>
        <w:rPr>
          <w:rFonts w:ascii="仿宋" w:eastAsia="仿宋" w:hAnsi="仿宋" w:hint="eastAsia"/>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P="0070763F" w14:paraId="060E3A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6B81" w14:paraId="1A0B04A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P="0070763F" w14:paraId="6AE8FE60" w14:textId="767B8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16B81" w14:paraId="45337D8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paraId="152973D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P="007076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6B8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P="0070763F" w14:textId="767B8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16B8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P="007076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6B8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P="0070763F" w14:textId="767B8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16B8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P="007076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6B8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P="0070763F" w14:textId="767B8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16B8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P="007076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6B8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P="0070763F" w14:textId="767B8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16B8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P="007076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6B8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P="0070763F" w14:textId="767B8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16B8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P="007076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6B8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P="0070763F" w14:textId="767B8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16B8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P="007076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6B8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P="0070763F" w14:textId="767B8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16B8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P="007076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6B8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P="0070763F" w14:textId="767B8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16B8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P="007076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6B8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P="0070763F" w14:textId="767B8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16B8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P="007076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6B8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P="0070763F" w14:textId="767B8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16B8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P="007076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6B8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P="0070763F" w14:textId="767B8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16B8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P="007076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6B8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P="0070763F" w14:textId="767B8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16B8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P="007076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6B8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P="0070763F" w14:textId="767B8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16B8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P="007076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6B8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P="0070763F" w14:textId="767B8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16B8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paraId="3F75BAA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RPr="00F16B81" w:rsidP="00F16B81" w14:paraId="1010B392" w14:textId="484DB04B">
    <w:pPr>
      <w:pStyle w:val="Header"/>
      <w:rPr>
        <w:rFonts w:ascii="仿宋" w:eastAsia="仿宋" w:hAnsi="仿宋"/>
      </w:rPr>
    </w:pPr>
    <w:r w:rsidRPr="00F16B81">
      <w:rPr>
        <w:rFonts w:ascii="仿宋" w:eastAsia="仿宋" w:hAnsi="仿宋" w:hint="eastAsia"/>
      </w:rPr>
      <w:t>涤纶纱可行性报告</w:t>
    </w:r>
    <w:r w:rsidRPr="00F16B81">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paraId="1846863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RPr="00F16B81" w:rsidP="00F16B81" w14:textId="484DB04B">
    <w:pPr>
      <w:pStyle w:val="Header"/>
      <w:rPr>
        <w:rFonts w:ascii="仿宋" w:eastAsia="仿宋" w:hAnsi="仿宋"/>
      </w:rPr>
    </w:pPr>
    <w:r w:rsidRPr="00F16B81">
      <w:rPr>
        <w:rFonts w:ascii="仿宋" w:eastAsia="仿宋" w:hAnsi="仿宋" w:hint="eastAsia"/>
      </w:rPr>
      <w:t>涤纶纱可行性报告</w:t>
    </w:r>
    <w:r w:rsidRPr="00F16B81">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RPr="00F16B81" w:rsidP="00F16B81" w14:textId="484DB04B">
    <w:pPr>
      <w:pStyle w:val="Header"/>
      <w:rPr>
        <w:rFonts w:ascii="仿宋" w:eastAsia="仿宋" w:hAnsi="仿宋"/>
      </w:rPr>
    </w:pPr>
    <w:r w:rsidRPr="00F16B81">
      <w:rPr>
        <w:rFonts w:ascii="仿宋" w:eastAsia="仿宋" w:hAnsi="仿宋" w:hint="eastAsia"/>
      </w:rPr>
      <w:t>涤纶纱可行性报告</w:t>
    </w:r>
    <w:r w:rsidRPr="00F16B81">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RPr="00F16B81" w:rsidP="00F16B81" w14:textId="484DB04B">
    <w:pPr>
      <w:pStyle w:val="Header"/>
      <w:rPr>
        <w:rFonts w:ascii="仿宋" w:eastAsia="仿宋" w:hAnsi="仿宋"/>
      </w:rPr>
    </w:pPr>
    <w:r w:rsidRPr="00F16B81">
      <w:rPr>
        <w:rFonts w:ascii="仿宋" w:eastAsia="仿宋" w:hAnsi="仿宋" w:hint="eastAsia"/>
      </w:rPr>
      <w:t>涤纶纱可行性报告</w:t>
    </w:r>
    <w:r w:rsidRPr="00F16B81">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RPr="00F16B81" w:rsidP="00F16B81" w14:textId="484DB04B">
    <w:pPr>
      <w:pStyle w:val="Header"/>
      <w:rPr>
        <w:rFonts w:ascii="仿宋" w:eastAsia="仿宋" w:hAnsi="仿宋"/>
      </w:rPr>
    </w:pPr>
    <w:r w:rsidRPr="00F16B81">
      <w:rPr>
        <w:rFonts w:ascii="仿宋" w:eastAsia="仿宋" w:hAnsi="仿宋" w:hint="eastAsia"/>
      </w:rPr>
      <w:t>涤纶纱可行性报告</w:t>
    </w:r>
    <w:r w:rsidRPr="00F16B81">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RPr="00F16B81" w:rsidP="00F16B81" w14:textId="484DB04B">
    <w:pPr>
      <w:pStyle w:val="Header"/>
      <w:rPr>
        <w:rFonts w:ascii="仿宋" w:eastAsia="仿宋" w:hAnsi="仿宋"/>
      </w:rPr>
    </w:pPr>
    <w:r w:rsidRPr="00F16B81">
      <w:rPr>
        <w:rFonts w:ascii="仿宋" w:eastAsia="仿宋" w:hAnsi="仿宋" w:hint="eastAsia"/>
      </w:rPr>
      <w:t>涤纶纱可行性报告</w:t>
    </w:r>
    <w:r w:rsidRPr="00F16B81">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RPr="00F16B81" w:rsidP="00F16B81" w14:textId="484DB04B">
    <w:pPr>
      <w:pStyle w:val="Header"/>
      <w:rPr>
        <w:rFonts w:ascii="仿宋" w:eastAsia="仿宋" w:hAnsi="仿宋"/>
      </w:rPr>
    </w:pPr>
    <w:r w:rsidRPr="00F16B81">
      <w:rPr>
        <w:rFonts w:ascii="仿宋" w:eastAsia="仿宋" w:hAnsi="仿宋" w:hint="eastAsia"/>
      </w:rPr>
      <w:t>涤纶纱可行性报告</w:t>
    </w:r>
    <w:r w:rsidRPr="00F16B81">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RPr="00F16B81" w:rsidP="00F16B81" w14:textId="484DB04B">
    <w:pPr>
      <w:pStyle w:val="Header"/>
      <w:rPr>
        <w:rFonts w:ascii="仿宋" w:eastAsia="仿宋" w:hAnsi="仿宋"/>
      </w:rPr>
    </w:pPr>
    <w:r w:rsidRPr="00F16B81">
      <w:rPr>
        <w:rFonts w:ascii="仿宋" w:eastAsia="仿宋" w:hAnsi="仿宋" w:hint="eastAsia"/>
      </w:rPr>
      <w:t>涤纶纱可行性报告</w:t>
    </w:r>
    <w:r w:rsidRPr="00F16B81">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RPr="00F16B81" w:rsidP="00F16B81" w14:textId="484DB04B">
    <w:pPr>
      <w:pStyle w:val="Header"/>
      <w:rPr>
        <w:rFonts w:ascii="仿宋" w:eastAsia="仿宋" w:hAnsi="仿宋"/>
      </w:rPr>
    </w:pPr>
    <w:r w:rsidRPr="00F16B81">
      <w:rPr>
        <w:rFonts w:ascii="仿宋" w:eastAsia="仿宋" w:hAnsi="仿宋" w:hint="eastAsia"/>
      </w:rPr>
      <w:t>涤纶纱可行性报告</w:t>
    </w:r>
    <w:r w:rsidRPr="00F16B81">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RPr="00F16B81" w:rsidP="00F16B81" w14:textId="484DB04B">
    <w:pPr>
      <w:pStyle w:val="Header"/>
      <w:rPr>
        <w:rFonts w:ascii="仿宋" w:eastAsia="仿宋" w:hAnsi="仿宋"/>
      </w:rPr>
    </w:pPr>
    <w:r w:rsidRPr="00F16B81">
      <w:rPr>
        <w:rFonts w:ascii="仿宋" w:eastAsia="仿宋" w:hAnsi="仿宋" w:hint="eastAsia"/>
      </w:rPr>
      <w:t>涤纶纱可行性报告</w:t>
    </w:r>
    <w:r w:rsidRPr="00F16B81">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RPr="00F16B81" w:rsidP="00F16B81" w14:textId="484DB04B">
    <w:pPr>
      <w:pStyle w:val="Header"/>
      <w:rPr>
        <w:rFonts w:ascii="仿宋" w:eastAsia="仿宋" w:hAnsi="仿宋"/>
      </w:rPr>
    </w:pPr>
    <w:r w:rsidRPr="00F16B81">
      <w:rPr>
        <w:rFonts w:ascii="仿宋" w:eastAsia="仿宋" w:hAnsi="仿宋" w:hint="eastAsia"/>
      </w:rPr>
      <w:t>涤纶纱可行性报告</w:t>
    </w:r>
    <w:r w:rsidRPr="00F16B81">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RPr="00F16B81" w:rsidP="00F16B81" w14:textId="484DB04B">
    <w:pPr>
      <w:pStyle w:val="Header"/>
      <w:rPr>
        <w:rFonts w:ascii="仿宋" w:eastAsia="仿宋" w:hAnsi="仿宋"/>
      </w:rPr>
    </w:pPr>
    <w:r w:rsidRPr="00F16B81">
      <w:rPr>
        <w:rFonts w:ascii="仿宋" w:eastAsia="仿宋" w:hAnsi="仿宋" w:hint="eastAsia"/>
      </w:rPr>
      <w:t>涤纶纱可行性报告</w:t>
    </w:r>
    <w:r w:rsidRPr="00F16B81">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RPr="00F16B81" w:rsidP="00F16B81" w14:textId="484DB04B">
    <w:pPr>
      <w:pStyle w:val="Header"/>
      <w:rPr>
        <w:rFonts w:ascii="仿宋" w:eastAsia="仿宋" w:hAnsi="仿宋"/>
      </w:rPr>
    </w:pPr>
    <w:r w:rsidRPr="00F16B81">
      <w:rPr>
        <w:rFonts w:ascii="仿宋" w:eastAsia="仿宋" w:hAnsi="仿宋" w:hint="eastAsia"/>
      </w:rPr>
      <w:t>涤纶纱可行性报告</w:t>
    </w:r>
    <w:r w:rsidRPr="00F16B81">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RPr="00F16B81" w:rsidP="00F16B81" w14:textId="484DB04B">
    <w:pPr>
      <w:pStyle w:val="Header"/>
      <w:rPr>
        <w:rFonts w:ascii="仿宋" w:eastAsia="仿宋" w:hAnsi="仿宋"/>
      </w:rPr>
    </w:pPr>
    <w:r w:rsidRPr="00F16B81">
      <w:rPr>
        <w:rFonts w:ascii="仿宋" w:eastAsia="仿宋" w:hAnsi="仿宋" w:hint="eastAsia"/>
      </w:rPr>
      <w:t>涤纶纱可行性报告</w:t>
    </w:r>
    <w:r w:rsidRPr="00F16B81">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rsidRPr="00F16B81" w:rsidP="00F16B81" w14:textId="484DB04B">
    <w:pPr>
      <w:pStyle w:val="Header"/>
      <w:rPr>
        <w:rFonts w:ascii="仿宋" w:eastAsia="仿宋" w:hAnsi="仿宋"/>
      </w:rPr>
    </w:pPr>
    <w:r w:rsidRPr="00F16B81">
      <w:rPr>
        <w:rFonts w:ascii="仿宋" w:eastAsia="仿宋" w:hAnsi="仿宋" w:hint="eastAsia"/>
      </w:rPr>
      <w:t>涤纶纱可行性报告</w:t>
    </w:r>
    <w:r w:rsidRPr="00F16B81">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B8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B81"/>
    <w:rsid w:val="0070763F"/>
    <w:rsid w:val="00725990"/>
    <w:rsid w:val="00F16B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8CE551B"/>
  <w15:chartTrackingRefBased/>
  <w15:docId w15:val="{1FA6583C-CF87-447A-A69C-C6AAB9117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16B8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16B8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16B81"/>
    <w:rPr>
      <w:b/>
      <w:bCs/>
      <w:kern w:val="44"/>
      <w:sz w:val="44"/>
      <w:szCs w:val="44"/>
    </w:rPr>
  </w:style>
  <w:style w:type="character" w:customStyle="1" w:styleId="2">
    <w:name w:val="标题 2 字符"/>
    <w:basedOn w:val="DefaultParagraphFont"/>
    <w:link w:val="Heading2"/>
    <w:uiPriority w:val="9"/>
    <w:rsid w:val="00F16B8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16B8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16B81"/>
    <w:rPr>
      <w:sz w:val="18"/>
      <w:szCs w:val="18"/>
    </w:rPr>
  </w:style>
  <w:style w:type="paragraph" w:styleId="Footer">
    <w:name w:val="footer"/>
    <w:basedOn w:val="Normal"/>
    <w:link w:val="a0"/>
    <w:uiPriority w:val="99"/>
    <w:unhideWhenUsed/>
    <w:rsid w:val="00F16B8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16B81"/>
    <w:rPr>
      <w:sz w:val="18"/>
      <w:szCs w:val="18"/>
    </w:rPr>
  </w:style>
  <w:style w:type="character" w:styleId="PageNumber">
    <w:name w:val="page number"/>
    <w:basedOn w:val="DefaultParagraphFont"/>
    <w:uiPriority w:val="99"/>
    <w:semiHidden/>
    <w:unhideWhenUsed/>
    <w:rsid w:val="00F16B81"/>
  </w:style>
  <w:style w:type="paragraph" w:styleId="TOC1">
    <w:name w:val="toc 1"/>
    <w:basedOn w:val="Normal"/>
    <w:next w:val="Normal"/>
    <w:autoRedefine/>
    <w:uiPriority w:val="39"/>
    <w:unhideWhenUsed/>
    <w:rsid w:val="00F16B81"/>
  </w:style>
  <w:style w:type="paragraph" w:styleId="TOC2">
    <w:name w:val="toc 2"/>
    <w:basedOn w:val="Normal"/>
    <w:next w:val="Normal"/>
    <w:autoRedefine/>
    <w:uiPriority w:val="39"/>
    <w:unhideWhenUsed/>
    <w:rsid w:val="00F16B8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237113011046006031"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4325</Words>
  <Characters>24655</Characters>
  <Application>Microsoft Office Word</Application>
  <DocSecurity>0</DocSecurity>
  <Lines>205</Lines>
  <Paragraphs>57</Paragraphs>
  <ScaleCrop>false</ScaleCrop>
  <Company/>
  <LinksUpToDate>false</LinksUpToDate>
  <CharactersWithSpaces>28923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2023-12-17T05:52:00Z</dcterms:created>
  <dcterms:modified xsi:type="dcterms:W3CDTF">2023-12-17T05:53:00Z</dcterms:modified>
</cp:coreProperties>
</file>