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机械五金塑料件项目规划设计方案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90" w:history="1">
        <w:r>
          <w:rPr>
            <w:rFonts w:ascii="仿宋" w:eastAsia="仿宋" w:hAnsi="仿宋" w:cs="仿宋" w:hint="eastAsia"/>
            <w:lang w:eastAsia="zh-CN"/>
          </w:rPr>
          <w:t>前言</w:t>
        </w:r>
        <w:r>
          <w:tab/>
        </w:r>
        <w:r>
          <w:fldChar w:fldCharType="begin"/>
        </w:r>
        <w:r>
          <w:instrText xml:space="preserve"> PAGEREF _Toc29390 \h </w:instrText>
        </w:r>
        <w:r>
          <w:fldChar w:fldCharType="separate"/>
        </w:r>
        <w:r>
          <w:t>3</w:t>
        </w:r>
        <w:r>
          <w:fldChar w:fldCharType="end"/>
        </w:r>
      </w:hyperlink>
    </w:p>
    <w:p>
      <w:pPr>
        <w:pStyle w:val="TOC1"/>
        <w:tabs>
          <w:tab w:val="right" w:leader="dot" w:pos="8306"/>
        </w:tabs>
      </w:pPr>
      <w:hyperlink w:anchor="_Toc8985" w:history="1">
        <w:r>
          <w:rPr>
            <w:rFonts w:ascii="仿宋" w:eastAsia="仿宋" w:hAnsi="仿宋" w:cs="仿宋" w:hint="eastAsia"/>
            <w:lang w:eastAsia="zh-CN"/>
          </w:rPr>
          <w:t>一、工艺说明</w:t>
        </w:r>
        <w:r>
          <w:tab/>
        </w:r>
        <w:r>
          <w:fldChar w:fldCharType="begin"/>
        </w:r>
        <w:r>
          <w:instrText xml:space="preserve"> PAGEREF _Toc8985 \h </w:instrText>
        </w:r>
        <w:r>
          <w:fldChar w:fldCharType="separate"/>
        </w:r>
        <w:r>
          <w:t>3</w:t>
        </w:r>
        <w:r>
          <w:fldChar w:fldCharType="end"/>
        </w:r>
      </w:hyperlink>
    </w:p>
    <w:p>
      <w:pPr>
        <w:pStyle w:val="TOC2"/>
        <w:tabs>
          <w:tab w:val="right" w:leader="dot" w:pos="8306"/>
        </w:tabs>
      </w:pPr>
      <w:hyperlink w:anchor="_Toc5809" w:history="1">
        <w:r>
          <w:rPr>
            <w:rFonts w:ascii="仿宋" w:eastAsia="仿宋" w:hAnsi="仿宋" w:cs="仿宋" w:hint="eastAsia"/>
            <w:lang w:eastAsia="zh-CN"/>
          </w:rPr>
          <w:t>(一)、技术管理特点</w:t>
        </w:r>
        <w:r>
          <w:tab/>
        </w:r>
        <w:r>
          <w:fldChar w:fldCharType="begin"/>
        </w:r>
        <w:r>
          <w:instrText xml:space="preserve"> PAGEREF _Toc5809 \h </w:instrText>
        </w:r>
        <w:r>
          <w:fldChar w:fldCharType="separate"/>
        </w:r>
        <w:r>
          <w:t>3</w:t>
        </w:r>
        <w:r>
          <w:fldChar w:fldCharType="end"/>
        </w:r>
      </w:hyperlink>
    </w:p>
    <w:p>
      <w:pPr>
        <w:pStyle w:val="TOC2"/>
        <w:tabs>
          <w:tab w:val="right" w:leader="dot" w:pos="8306"/>
        </w:tabs>
      </w:pPr>
      <w:hyperlink w:anchor="_Toc19119" w:history="1">
        <w:r>
          <w:rPr>
            <w:rFonts w:ascii="仿宋" w:eastAsia="仿宋" w:hAnsi="仿宋" w:cs="仿宋" w:hint="eastAsia"/>
            <w:lang w:eastAsia="zh-CN"/>
          </w:rPr>
          <w:t>(二)、机械五金塑料件项目工艺技术设计方案</w:t>
        </w:r>
        <w:r>
          <w:tab/>
        </w:r>
        <w:r>
          <w:fldChar w:fldCharType="begin"/>
        </w:r>
        <w:r>
          <w:instrText xml:space="preserve"> PAGEREF _Toc19119 \h </w:instrText>
        </w:r>
        <w:r>
          <w:fldChar w:fldCharType="separate"/>
        </w:r>
        <w:r>
          <w:t>4</w:t>
        </w:r>
        <w:r>
          <w:fldChar w:fldCharType="end"/>
        </w:r>
      </w:hyperlink>
    </w:p>
    <w:p>
      <w:pPr>
        <w:pStyle w:val="TOC2"/>
        <w:tabs>
          <w:tab w:val="right" w:leader="dot" w:pos="8306"/>
        </w:tabs>
      </w:pPr>
      <w:hyperlink w:anchor="_Toc28120" w:history="1">
        <w:r>
          <w:rPr>
            <w:rFonts w:ascii="仿宋" w:eastAsia="仿宋" w:hAnsi="仿宋" w:cs="仿宋" w:hint="eastAsia"/>
            <w:lang w:eastAsia="zh-CN"/>
          </w:rPr>
          <w:t>(三)、设备选型方案</w:t>
        </w:r>
        <w:r>
          <w:tab/>
        </w:r>
        <w:r>
          <w:fldChar w:fldCharType="begin"/>
        </w:r>
        <w:r>
          <w:instrText xml:space="preserve"> PAGEREF _Toc28120 \h </w:instrText>
        </w:r>
        <w:r>
          <w:fldChar w:fldCharType="separate"/>
        </w:r>
        <w:r>
          <w:t>5</w:t>
        </w:r>
        <w:r>
          <w:fldChar w:fldCharType="end"/>
        </w:r>
      </w:hyperlink>
    </w:p>
    <w:p>
      <w:pPr>
        <w:pStyle w:val="TOC1"/>
        <w:tabs>
          <w:tab w:val="right" w:leader="dot" w:pos="8306"/>
        </w:tabs>
      </w:pPr>
      <w:hyperlink w:anchor="_Toc17570" w:history="1">
        <w:r>
          <w:rPr>
            <w:rFonts w:ascii="仿宋" w:eastAsia="仿宋" w:hAnsi="仿宋" w:cs="仿宋" w:hint="eastAsia"/>
            <w:lang w:eastAsia="zh-CN"/>
          </w:rPr>
          <w:t>二、机械五金塑料件项目建设背景及必要性分析</w:t>
        </w:r>
        <w:r>
          <w:tab/>
        </w:r>
        <w:r>
          <w:fldChar w:fldCharType="begin"/>
        </w:r>
        <w:r>
          <w:instrText xml:space="preserve"> PAGEREF _Toc17570 \h </w:instrText>
        </w:r>
        <w:r>
          <w:fldChar w:fldCharType="separate"/>
        </w:r>
        <w:r>
          <w:t>7</w:t>
        </w:r>
        <w:r>
          <w:fldChar w:fldCharType="end"/>
        </w:r>
      </w:hyperlink>
    </w:p>
    <w:p>
      <w:pPr>
        <w:pStyle w:val="TOC2"/>
        <w:tabs>
          <w:tab w:val="right" w:leader="dot" w:pos="8306"/>
        </w:tabs>
      </w:pPr>
      <w:hyperlink w:anchor="_Toc18021" w:history="1">
        <w:r>
          <w:rPr>
            <w:rFonts w:ascii="仿宋" w:eastAsia="仿宋" w:hAnsi="仿宋" w:cs="仿宋" w:hint="eastAsia"/>
            <w:lang w:eastAsia="zh-CN"/>
          </w:rPr>
          <w:t>(一)、机械五金塑料件项目背景分析</w:t>
        </w:r>
        <w:r>
          <w:tab/>
        </w:r>
        <w:r>
          <w:fldChar w:fldCharType="begin"/>
        </w:r>
        <w:r>
          <w:instrText xml:space="preserve"> PAGEREF _Toc18021 \h </w:instrText>
        </w:r>
        <w:r>
          <w:fldChar w:fldCharType="separate"/>
        </w:r>
        <w:r>
          <w:t>7</w:t>
        </w:r>
        <w:r>
          <w:fldChar w:fldCharType="end"/>
        </w:r>
      </w:hyperlink>
    </w:p>
    <w:p>
      <w:pPr>
        <w:pStyle w:val="TOC2"/>
        <w:tabs>
          <w:tab w:val="right" w:leader="dot" w:pos="8306"/>
        </w:tabs>
      </w:pPr>
      <w:hyperlink w:anchor="_Toc6633" w:history="1">
        <w:r>
          <w:rPr>
            <w:rFonts w:ascii="仿宋" w:eastAsia="仿宋" w:hAnsi="仿宋" w:cs="仿宋" w:hint="eastAsia"/>
            <w:lang w:eastAsia="zh-CN"/>
          </w:rPr>
          <w:t>(二)、机械五金塑料件项目建设必要性分析</w:t>
        </w:r>
        <w:r>
          <w:tab/>
        </w:r>
        <w:r>
          <w:fldChar w:fldCharType="begin"/>
        </w:r>
        <w:r>
          <w:instrText xml:space="preserve"> PAGEREF _Toc6633 \h </w:instrText>
        </w:r>
        <w:r>
          <w:fldChar w:fldCharType="separate"/>
        </w:r>
        <w:r>
          <w:t>8</w:t>
        </w:r>
        <w:r>
          <w:fldChar w:fldCharType="end"/>
        </w:r>
      </w:hyperlink>
    </w:p>
    <w:p>
      <w:pPr>
        <w:pStyle w:val="TOC1"/>
        <w:tabs>
          <w:tab w:val="right" w:leader="dot" w:pos="8306"/>
        </w:tabs>
      </w:pPr>
      <w:hyperlink w:anchor="_Toc4965" w:history="1">
        <w:r>
          <w:rPr>
            <w:rFonts w:ascii="仿宋" w:eastAsia="仿宋" w:hAnsi="仿宋" w:cs="仿宋" w:hint="eastAsia"/>
            <w:lang w:eastAsia="zh-CN"/>
          </w:rPr>
          <w:t>三、机械五金塑料件项目建设单位说明</w:t>
        </w:r>
        <w:r>
          <w:tab/>
        </w:r>
        <w:r>
          <w:fldChar w:fldCharType="begin"/>
        </w:r>
        <w:r>
          <w:instrText xml:space="preserve"> PAGEREF _Toc4965 \h </w:instrText>
        </w:r>
        <w:r>
          <w:fldChar w:fldCharType="separate"/>
        </w:r>
        <w:r>
          <w:t>10</w:t>
        </w:r>
        <w:r>
          <w:fldChar w:fldCharType="end"/>
        </w:r>
      </w:hyperlink>
    </w:p>
    <w:p>
      <w:pPr>
        <w:pStyle w:val="TOC2"/>
        <w:tabs>
          <w:tab w:val="right" w:leader="dot" w:pos="8306"/>
        </w:tabs>
      </w:pPr>
      <w:hyperlink w:anchor="_Toc3975" w:history="1">
        <w:r>
          <w:rPr>
            <w:rFonts w:ascii="仿宋" w:eastAsia="仿宋" w:hAnsi="仿宋" w:cs="仿宋" w:hint="eastAsia"/>
            <w:lang w:eastAsia="zh-CN"/>
          </w:rPr>
          <w:t>(一)、机械五金塑料件项目承办单位基本情况</w:t>
        </w:r>
        <w:r>
          <w:tab/>
        </w:r>
        <w:r>
          <w:fldChar w:fldCharType="begin"/>
        </w:r>
        <w:r>
          <w:instrText xml:space="preserve"> PAGEREF _Toc3975 \h </w:instrText>
        </w:r>
        <w:r>
          <w:fldChar w:fldCharType="separate"/>
        </w:r>
        <w:r>
          <w:t>10</w:t>
        </w:r>
        <w:r>
          <w:fldChar w:fldCharType="end"/>
        </w:r>
      </w:hyperlink>
    </w:p>
    <w:p>
      <w:pPr>
        <w:pStyle w:val="TOC2"/>
        <w:tabs>
          <w:tab w:val="right" w:leader="dot" w:pos="8306"/>
        </w:tabs>
      </w:pPr>
      <w:hyperlink w:anchor="_Toc21333" w:history="1">
        <w:r>
          <w:rPr>
            <w:rFonts w:ascii="仿宋" w:eastAsia="仿宋" w:hAnsi="仿宋" w:cs="仿宋" w:hint="eastAsia"/>
            <w:lang w:eastAsia="zh-CN"/>
          </w:rPr>
          <w:t>(二)、公司经济效益分析</w:t>
        </w:r>
        <w:r>
          <w:tab/>
        </w:r>
        <w:r>
          <w:fldChar w:fldCharType="begin"/>
        </w:r>
        <w:r>
          <w:instrText xml:space="preserve"> PAGEREF _Toc21333 \h </w:instrText>
        </w:r>
        <w:r>
          <w:fldChar w:fldCharType="separate"/>
        </w:r>
        <w:r>
          <w:t>10</w:t>
        </w:r>
        <w:r>
          <w:fldChar w:fldCharType="end"/>
        </w:r>
      </w:hyperlink>
    </w:p>
    <w:p>
      <w:pPr>
        <w:pStyle w:val="TOC1"/>
        <w:tabs>
          <w:tab w:val="right" w:leader="dot" w:pos="8306"/>
        </w:tabs>
      </w:pPr>
      <w:hyperlink w:anchor="_Toc18811" w:history="1">
        <w:r>
          <w:rPr>
            <w:rFonts w:ascii="仿宋" w:eastAsia="仿宋" w:hAnsi="仿宋" w:cs="仿宋" w:hint="eastAsia"/>
            <w:lang w:eastAsia="zh-CN"/>
          </w:rPr>
          <w:t>四、机械五金塑料件项目土建工程</w:t>
        </w:r>
        <w:r>
          <w:tab/>
        </w:r>
        <w:r>
          <w:fldChar w:fldCharType="begin"/>
        </w:r>
        <w:r>
          <w:instrText xml:space="preserve"> PAGEREF _Toc18811 \h </w:instrText>
        </w:r>
        <w:r>
          <w:fldChar w:fldCharType="separate"/>
        </w:r>
        <w:r>
          <w:t>11</w:t>
        </w:r>
        <w:r>
          <w:fldChar w:fldCharType="end"/>
        </w:r>
      </w:hyperlink>
    </w:p>
    <w:p>
      <w:pPr>
        <w:pStyle w:val="TOC2"/>
        <w:tabs>
          <w:tab w:val="right" w:leader="dot" w:pos="8306"/>
        </w:tabs>
      </w:pPr>
      <w:hyperlink w:anchor="_Toc9157" w:history="1">
        <w:r>
          <w:rPr>
            <w:rFonts w:ascii="仿宋" w:eastAsia="仿宋" w:hAnsi="仿宋" w:cs="仿宋" w:hint="eastAsia"/>
            <w:lang w:eastAsia="zh-CN"/>
          </w:rPr>
          <w:t>(一)、建筑工程设计原则</w:t>
        </w:r>
        <w:r>
          <w:tab/>
        </w:r>
        <w:r>
          <w:fldChar w:fldCharType="begin"/>
        </w:r>
        <w:r>
          <w:instrText xml:space="preserve"> PAGEREF _Toc9157 \h </w:instrText>
        </w:r>
        <w:r>
          <w:fldChar w:fldCharType="separate"/>
        </w:r>
        <w:r>
          <w:t>11</w:t>
        </w:r>
        <w:r>
          <w:fldChar w:fldCharType="end"/>
        </w:r>
      </w:hyperlink>
    </w:p>
    <w:p>
      <w:pPr>
        <w:pStyle w:val="TOC2"/>
        <w:tabs>
          <w:tab w:val="right" w:leader="dot" w:pos="8306"/>
        </w:tabs>
      </w:pPr>
      <w:hyperlink w:anchor="_Toc6758" w:history="1">
        <w:r>
          <w:rPr>
            <w:rFonts w:ascii="仿宋" w:eastAsia="仿宋" w:hAnsi="仿宋" w:cs="仿宋" w:hint="eastAsia"/>
            <w:lang w:eastAsia="zh-CN"/>
          </w:rPr>
          <w:t>(二)、土建工程设计年限及安全等级</w:t>
        </w:r>
        <w:r>
          <w:tab/>
        </w:r>
        <w:r>
          <w:fldChar w:fldCharType="begin"/>
        </w:r>
        <w:r>
          <w:instrText xml:space="preserve"> PAGEREF _Toc6758 \h </w:instrText>
        </w:r>
        <w:r>
          <w:fldChar w:fldCharType="separate"/>
        </w:r>
        <w:r>
          <w:t>13</w:t>
        </w:r>
        <w:r>
          <w:fldChar w:fldCharType="end"/>
        </w:r>
      </w:hyperlink>
    </w:p>
    <w:p>
      <w:pPr>
        <w:pStyle w:val="TOC2"/>
        <w:tabs>
          <w:tab w:val="right" w:leader="dot" w:pos="8306"/>
        </w:tabs>
      </w:pPr>
      <w:hyperlink w:anchor="_Toc13048" w:history="1">
        <w:r>
          <w:rPr>
            <w:rFonts w:ascii="仿宋" w:eastAsia="仿宋" w:hAnsi="仿宋" w:cs="仿宋" w:hint="eastAsia"/>
            <w:lang w:eastAsia="zh-CN"/>
          </w:rPr>
          <w:t>(三)、建筑工程设计总体要求</w:t>
        </w:r>
        <w:r>
          <w:tab/>
        </w:r>
        <w:r>
          <w:fldChar w:fldCharType="begin"/>
        </w:r>
        <w:r>
          <w:instrText xml:space="preserve"> PAGEREF _Toc13048 \h </w:instrText>
        </w:r>
        <w:r>
          <w:fldChar w:fldCharType="separate"/>
        </w:r>
        <w:r>
          <w:t>14</w:t>
        </w:r>
        <w:r>
          <w:fldChar w:fldCharType="end"/>
        </w:r>
      </w:hyperlink>
    </w:p>
    <w:p>
      <w:pPr>
        <w:pStyle w:val="TOC2"/>
        <w:tabs>
          <w:tab w:val="right" w:leader="dot" w:pos="8306"/>
        </w:tabs>
      </w:pPr>
      <w:hyperlink w:anchor="_Toc3347" w:history="1">
        <w:r>
          <w:rPr>
            <w:rFonts w:ascii="仿宋" w:eastAsia="仿宋" w:hAnsi="仿宋" w:cs="仿宋" w:hint="eastAsia"/>
            <w:lang w:eastAsia="zh-CN"/>
          </w:rPr>
          <w:t>(四)、土建工程建设指标</w:t>
        </w:r>
        <w:r>
          <w:tab/>
        </w:r>
        <w:r>
          <w:fldChar w:fldCharType="begin"/>
        </w:r>
        <w:r>
          <w:instrText xml:space="preserve"> PAGEREF _Toc3347 \h </w:instrText>
        </w:r>
        <w:r>
          <w:fldChar w:fldCharType="separate"/>
        </w:r>
        <w:r>
          <w:t>14</w:t>
        </w:r>
        <w:r>
          <w:fldChar w:fldCharType="end"/>
        </w:r>
      </w:hyperlink>
    </w:p>
    <w:p>
      <w:pPr>
        <w:pStyle w:val="TOC1"/>
        <w:tabs>
          <w:tab w:val="right" w:leader="dot" w:pos="8306"/>
        </w:tabs>
      </w:pPr>
      <w:hyperlink w:anchor="_Toc1981" w:history="1">
        <w:r>
          <w:rPr>
            <w:rFonts w:ascii="仿宋" w:eastAsia="仿宋" w:hAnsi="仿宋" w:cs="仿宋" w:hint="eastAsia"/>
            <w:lang w:eastAsia="zh-CN"/>
          </w:rPr>
          <w:t>五、市场分析、调研</w:t>
        </w:r>
        <w:r>
          <w:tab/>
        </w:r>
        <w:r>
          <w:fldChar w:fldCharType="begin"/>
        </w:r>
        <w:r>
          <w:instrText xml:space="preserve"> PAGEREF _Toc1981 \h </w:instrText>
        </w:r>
        <w:r>
          <w:fldChar w:fldCharType="separate"/>
        </w:r>
        <w:r>
          <w:t>15</w:t>
        </w:r>
        <w:r>
          <w:fldChar w:fldCharType="end"/>
        </w:r>
      </w:hyperlink>
    </w:p>
    <w:p>
      <w:pPr>
        <w:pStyle w:val="TOC2"/>
        <w:tabs>
          <w:tab w:val="right" w:leader="dot" w:pos="8306"/>
        </w:tabs>
      </w:pPr>
      <w:hyperlink w:anchor="_Toc24451" w:history="1">
        <w:r>
          <w:rPr>
            <w:rFonts w:ascii="仿宋" w:eastAsia="仿宋" w:hAnsi="仿宋" w:cs="仿宋" w:hint="eastAsia"/>
            <w:lang w:eastAsia="zh-CN"/>
          </w:rPr>
          <w:t>(一)、机械五金塑料件行业分析</w:t>
        </w:r>
        <w:r>
          <w:tab/>
        </w:r>
        <w:r>
          <w:fldChar w:fldCharType="begin"/>
        </w:r>
        <w:r>
          <w:instrText xml:space="preserve"> PAGEREF _Toc24451 \h </w:instrText>
        </w:r>
        <w:r>
          <w:fldChar w:fldCharType="separate"/>
        </w:r>
        <w:r>
          <w:t>15</w:t>
        </w:r>
        <w:r>
          <w:fldChar w:fldCharType="end"/>
        </w:r>
      </w:hyperlink>
    </w:p>
    <w:p>
      <w:pPr>
        <w:pStyle w:val="TOC2"/>
        <w:tabs>
          <w:tab w:val="right" w:leader="dot" w:pos="8306"/>
        </w:tabs>
      </w:pPr>
      <w:hyperlink w:anchor="_Toc6353" w:history="1">
        <w:r>
          <w:rPr>
            <w:rFonts w:ascii="仿宋" w:eastAsia="仿宋" w:hAnsi="仿宋" w:cs="仿宋" w:hint="eastAsia"/>
            <w:lang w:eastAsia="zh-CN"/>
          </w:rPr>
          <w:t>(二)、机械五金塑料件市场分析预测</w:t>
        </w:r>
        <w:r>
          <w:tab/>
        </w:r>
        <w:r>
          <w:fldChar w:fldCharType="begin"/>
        </w:r>
        <w:r>
          <w:instrText xml:space="preserve"> PAGEREF _Toc6353 \h </w:instrText>
        </w:r>
        <w:r>
          <w:fldChar w:fldCharType="separate"/>
        </w:r>
        <w:r>
          <w:t>15</w:t>
        </w:r>
        <w:r>
          <w:fldChar w:fldCharType="end"/>
        </w:r>
      </w:hyperlink>
    </w:p>
    <w:p>
      <w:pPr>
        <w:pStyle w:val="TOC1"/>
        <w:tabs>
          <w:tab w:val="right" w:leader="dot" w:pos="8306"/>
        </w:tabs>
      </w:pPr>
      <w:hyperlink w:anchor="_Toc9015" w:history="1">
        <w:r>
          <w:rPr>
            <w:rFonts w:ascii="仿宋" w:eastAsia="仿宋" w:hAnsi="仿宋" w:cs="仿宋" w:hint="eastAsia"/>
            <w:lang w:eastAsia="zh-CN"/>
          </w:rPr>
          <w:t>六、机械五金塑料件项目绩效评估</w:t>
        </w:r>
        <w:r>
          <w:tab/>
        </w:r>
        <w:r>
          <w:fldChar w:fldCharType="begin"/>
        </w:r>
        <w:r>
          <w:instrText xml:space="preserve"> PAGEREF _Toc9015 \h </w:instrText>
        </w:r>
        <w:r>
          <w:fldChar w:fldCharType="separate"/>
        </w:r>
        <w:r>
          <w:t>16</w:t>
        </w:r>
        <w:r>
          <w:fldChar w:fldCharType="end"/>
        </w:r>
      </w:hyperlink>
    </w:p>
    <w:p>
      <w:pPr>
        <w:pStyle w:val="TOC2"/>
        <w:tabs>
          <w:tab w:val="right" w:leader="dot" w:pos="8306"/>
        </w:tabs>
      </w:pPr>
      <w:hyperlink w:anchor="_Toc14471" w:history="1">
        <w:r>
          <w:rPr>
            <w:rFonts w:ascii="仿宋" w:eastAsia="仿宋" w:hAnsi="仿宋" w:cs="仿宋" w:hint="eastAsia"/>
            <w:lang w:eastAsia="zh-CN"/>
          </w:rPr>
          <w:t>(一)、绩效评估指标</w:t>
        </w:r>
        <w:r>
          <w:tab/>
        </w:r>
        <w:r>
          <w:fldChar w:fldCharType="begin"/>
        </w:r>
        <w:r>
          <w:instrText xml:space="preserve"> PAGEREF _Toc14471 \h </w:instrText>
        </w:r>
        <w:r>
          <w:fldChar w:fldCharType="separate"/>
        </w:r>
        <w:r>
          <w:t>16</w:t>
        </w:r>
        <w:r>
          <w:fldChar w:fldCharType="end"/>
        </w:r>
      </w:hyperlink>
    </w:p>
    <w:p>
      <w:pPr>
        <w:pStyle w:val="TOC2"/>
        <w:tabs>
          <w:tab w:val="right" w:leader="dot" w:pos="8306"/>
        </w:tabs>
      </w:pPr>
      <w:hyperlink w:anchor="_Toc5310" w:history="1">
        <w:r>
          <w:rPr>
            <w:rFonts w:ascii="仿宋" w:eastAsia="仿宋" w:hAnsi="仿宋" w:cs="仿宋" w:hint="eastAsia"/>
            <w:lang w:eastAsia="zh-CN"/>
          </w:rPr>
          <w:t>(二)、绩效评估方法</w:t>
        </w:r>
        <w:r>
          <w:tab/>
        </w:r>
        <w:r>
          <w:fldChar w:fldCharType="begin"/>
        </w:r>
        <w:r>
          <w:instrText xml:space="preserve"> PAGEREF _Toc5310 \h </w:instrText>
        </w:r>
        <w:r>
          <w:fldChar w:fldCharType="separate"/>
        </w:r>
        <w:r>
          <w:t>17</w:t>
        </w:r>
        <w:r>
          <w:fldChar w:fldCharType="end"/>
        </w:r>
      </w:hyperlink>
    </w:p>
    <w:p>
      <w:pPr>
        <w:pStyle w:val="TOC2"/>
        <w:tabs>
          <w:tab w:val="right" w:leader="dot" w:pos="8306"/>
        </w:tabs>
      </w:pPr>
      <w:hyperlink w:anchor="_Toc16019" w:history="1">
        <w:r>
          <w:rPr>
            <w:rFonts w:ascii="仿宋" w:eastAsia="仿宋" w:hAnsi="仿宋" w:cs="仿宋" w:hint="eastAsia"/>
            <w:lang w:eastAsia="zh-CN"/>
          </w:rPr>
          <w:t>(三)、绩效评估周期</w:t>
        </w:r>
        <w:r>
          <w:tab/>
        </w:r>
        <w:r>
          <w:fldChar w:fldCharType="begin"/>
        </w:r>
        <w:r>
          <w:instrText xml:space="preserve"> PAGEREF _Toc16019 \h </w:instrText>
        </w:r>
        <w:r>
          <w:fldChar w:fldCharType="separate"/>
        </w:r>
        <w:r>
          <w:t>19</w:t>
        </w:r>
        <w:r>
          <w:fldChar w:fldCharType="end"/>
        </w:r>
      </w:hyperlink>
    </w:p>
    <w:p>
      <w:pPr>
        <w:pStyle w:val="TOC1"/>
        <w:tabs>
          <w:tab w:val="right" w:leader="dot" w:pos="8306"/>
        </w:tabs>
      </w:pPr>
      <w:hyperlink w:anchor="_Toc3291" w:history="1">
        <w:r>
          <w:rPr>
            <w:rFonts w:ascii="仿宋" w:eastAsia="仿宋" w:hAnsi="仿宋" w:cs="仿宋" w:hint="eastAsia"/>
            <w:lang w:eastAsia="zh-CN"/>
          </w:rPr>
          <w:t>七、机械五金塑料件项目财务管理</w:t>
        </w:r>
        <w:r>
          <w:tab/>
        </w:r>
        <w:r>
          <w:fldChar w:fldCharType="begin"/>
        </w:r>
        <w:r>
          <w:instrText xml:space="preserve"> PAGEREF _Toc3291 \h </w:instrText>
        </w:r>
        <w:r>
          <w:fldChar w:fldCharType="separate"/>
        </w:r>
        <w:r>
          <w:t>20</w:t>
        </w:r>
        <w:r>
          <w:fldChar w:fldCharType="end"/>
        </w:r>
      </w:hyperlink>
    </w:p>
    <w:p>
      <w:pPr>
        <w:pStyle w:val="TOC2"/>
        <w:tabs>
          <w:tab w:val="right" w:leader="dot" w:pos="8306"/>
        </w:tabs>
      </w:pPr>
      <w:hyperlink w:anchor="_Toc26907" w:history="1">
        <w:r>
          <w:rPr>
            <w:rFonts w:ascii="仿宋" w:eastAsia="仿宋" w:hAnsi="仿宋" w:cs="仿宋" w:hint="eastAsia"/>
            <w:lang w:eastAsia="zh-CN"/>
          </w:rPr>
          <w:t>(一)、资金需求大</w:t>
        </w:r>
        <w:r>
          <w:tab/>
        </w:r>
        <w:r>
          <w:fldChar w:fldCharType="begin"/>
        </w:r>
        <w:r>
          <w:instrText xml:space="preserve"> PAGEREF _Toc26907 \h </w:instrText>
        </w:r>
        <w:r>
          <w:fldChar w:fldCharType="separate"/>
        </w:r>
        <w:r>
          <w:t>20</w:t>
        </w:r>
        <w:r>
          <w:fldChar w:fldCharType="end"/>
        </w:r>
      </w:hyperlink>
    </w:p>
    <w:p>
      <w:pPr>
        <w:pStyle w:val="TOC2"/>
        <w:tabs>
          <w:tab w:val="right" w:leader="dot" w:pos="8306"/>
        </w:tabs>
      </w:pPr>
      <w:hyperlink w:anchor="_Toc16322" w:history="1">
        <w:r>
          <w:rPr>
            <w:rFonts w:ascii="仿宋" w:eastAsia="仿宋" w:hAnsi="仿宋" w:cs="仿宋" w:hint="eastAsia"/>
            <w:lang w:eastAsia="zh-CN"/>
          </w:rPr>
          <w:t>(二)、研发周期长</w:t>
        </w:r>
        <w:r>
          <w:tab/>
        </w:r>
        <w:r>
          <w:fldChar w:fldCharType="begin"/>
        </w:r>
        <w:r>
          <w:instrText xml:space="preserve"> PAGEREF _Toc16322 \h </w:instrText>
        </w:r>
        <w:r>
          <w:fldChar w:fldCharType="separate"/>
        </w:r>
        <w:r>
          <w:t>21</w:t>
        </w:r>
        <w:r>
          <w:fldChar w:fldCharType="end"/>
        </w:r>
      </w:hyperlink>
    </w:p>
    <w:p>
      <w:pPr>
        <w:pStyle w:val="TOC2"/>
        <w:tabs>
          <w:tab w:val="right" w:leader="dot" w:pos="8306"/>
        </w:tabs>
      </w:pPr>
      <w:hyperlink w:anchor="_Toc30600" w:history="1">
        <w:r>
          <w:rPr>
            <w:rFonts w:ascii="仿宋" w:eastAsia="仿宋" w:hAnsi="仿宋" w:cs="仿宋" w:hint="eastAsia"/>
            <w:lang w:eastAsia="zh-CN"/>
          </w:rPr>
          <w:t>(三)、市场风险大</w:t>
        </w:r>
        <w:r>
          <w:tab/>
        </w:r>
        <w:r>
          <w:fldChar w:fldCharType="begin"/>
        </w:r>
        <w:r>
          <w:instrText xml:space="preserve"> PAGEREF _Toc30600 \h </w:instrText>
        </w:r>
        <w:r>
          <w:fldChar w:fldCharType="separate"/>
        </w:r>
        <w:r>
          <w:t>22</w:t>
        </w:r>
        <w:r>
          <w:fldChar w:fldCharType="end"/>
        </w:r>
      </w:hyperlink>
    </w:p>
    <w:p>
      <w:pPr>
        <w:pStyle w:val="TOC2"/>
        <w:tabs>
          <w:tab w:val="right" w:leader="dot" w:pos="8306"/>
        </w:tabs>
      </w:pPr>
      <w:hyperlink w:anchor="_Toc25395" w:history="1">
        <w:r>
          <w:rPr>
            <w:rFonts w:ascii="仿宋" w:eastAsia="仿宋" w:hAnsi="仿宋" w:cs="仿宋" w:hint="eastAsia"/>
            <w:lang w:eastAsia="zh-CN"/>
          </w:rPr>
          <w:t>(四)、利润率高</w:t>
        </w:r>
        <w:r>
          <w:tab/>
        </w:r>
        <w:r>
          <w:fldChar w:fldCharType="begin"/>
        </w:r>
        <w:r>
          <w:instrText xml:space="preserve"> PAGEREF _Toc25395 \h </w:instrText>
        </w:r>
        <w:r>
          <w:fldChar w:fldCharType="separate"/>
        </w:r>
        <w:r>
          <w:t>25</w:t>
        </w:r>
        <w:r>
          <w:fldChar w:fldCharType="end"/>
        </w:r>
      </w:hyperlink>
    </w:p>
    <w:p>
      <w:pPr>
        <w:pStyle w:val="TOC1"/>
        <w:tabs>
          <w:tab w:val="right" w:leader="dot" w:pos="8306"/>
        </w:tabs>
      </w:pPr>
      <w:hyperlink w:anchor="_Toc21677" w:history="1">
        <w:r>
          <w:rPr>
            <w:rFonts w:ascii="仿宋" w:eastAsia="仿宋" w:hAnsi="仿宋" w:cs="仿宋" w:hint="eastAsia"/>
            <w:lang w:eastAsia="zh-CN"/>
          </w:rPr>
          <w:t>八、机械五金塑料件项目技术管理</w:t>
        </w:r>
        <w:r>
          <w:tab/>
        </w:r>
        <w:r>
          <w:fldChar w:fldCharType="begin"/>
        </w:r>
        <w:r>
          <w:instrText xml:space="preserve"> PAGEREF _Toc21677 \h </w:instrText>
        </w:r>
        <w:r>
          <w:fldChar w:fldCharType="separate"/>
        </w:r>
        <w:r>
          <w:t>27</w:t>
        </w:r>
        <w:r>
          <w:fldChar w:fldCharType="end"/>
        </w:r>
      </w:hyperlink>
    </w:p>
    <w:p>
      <w:pPr>
        <w:pStyle w:val="TOC2"/>
        <w:tabs>
          <w:tab w:val="right" w:leader="dot" w:pos="8306"/>
        </w:tabs>
      </w:pPr>
      <w:hyperlink w:anchor="_Toc23168" w:history="1">
        <w:r>
          <w:rPr>
            <w:rFonts w:ascii="仿宋" w:eastAsia="仿宋" w:hAnsi="仿宋" w:cs="仿宋" w:hint="eastAsia"/>
            <w:lang w:eastAsia="zh-CN"/>
          </w:rPr>
          <w:t>(一)、技术方案选用方向</w:t>
        </w:r>
        <w:r>
          <w:tab/>
        </w:r>
        <w:r>
          <w:fldChar w:fldCharType="begin"/>
        </w:r>
        <w:r>
          <w:instrText xml:space="preserve"> PAGEREF _Toc23168 \h </w:instrText>
        </w:r>
        <w:r>
          <w:fldChar w:fldCharType="separate"/>
        </w:r>
        <w:r>
          <w:t>27</w:t>
        </w:r>
        <w:r>
          <w:fldChar w:fldCharType="end"/>
        </w:r>
      </w:hyperlink>
    </w:p>
    <w:p>
      <w:pPr>
        <w:pStyle w:val="TOC2"/>
        <w:tabs>
          <w:tab w:val="right" w:leader="dot" w:pos="8306"/>
        </w:tabs>
      </w:pPr>
      <w:hyperlink w:anchor="_Toc4915" w:history="1">
        <w:r>
          <w:rPr>
            <w:rFonts w:ascii="仿宋" w:eastAsia="仿宋" w:hAnsi="仿宋" w:cs="仿宋" w:hint="eastAsia"/>
            <w:lang w:eastAsia="zh-CN"/>
          </w:rPr>
          <w:t>(二)、工艺技术方案选用原则</w:t>
        </w:r>
        <w:r>
          <w:tab/>
        </w:r>
        <w:r>
          <w:fldChar w:fldCharType="begin"/>
        </w:r>
        <w:r>
          <w:instrText xml:space="preserve"> PAGEREF _Toc4915 \h </w:instrText>
        </w:r>
        <w:r>
          <w:fldChar w:fldCharType="separate"/>
        </w:r>
        <w:r>
          <w:t>29</w:t>
        </w:r>
        <w:r>
          <w:fldChar w:fldCharType="end"/>
        </w:r>
      </w:hyperlink>
    </w:p>
    <w:p>
      <w:pPr>
        <w:pStyle w:val="TOC2"/>
        <w:tabs>
          <w:tab w:val="right" w:leader="dot" w:pos="8306"/>
        </w:tabs>
      </w:pPr>
      <w:hyperlink w:anchor="_Toc16326" w:history="1">
        <w:r>
          <w:rPr>
            <w:rFonts w:ascii="仿宋" w:eastAsia="仿宋" w:hAnsi="仿宋" w:cs="仿宋" w:hint="eastAsia"/>
            <w:lang w:eastAsia="zh-CN"/>
          </w:rPr>
          <w:t>(三)、工艺技术方案要求</w:t>
        </w:r>
        <w:r>
          <w:tab/>
        </w:r>
        <w:r>
          <w:fldChar w:fldCharType="begin"/>
        </w:r>
        <w:r>
          <w:instrText xml:space="preserve"> PAGEREF _Toc16326 \h </w:instrText>
        </w:r>
        <w:r>
          <w:fldChar w:fldCharType="separate"/>
        </w:r>
        <w:r>
          <w:t>31</w:t>
        </w:r>
        <w:r>
          <w:fldChar w:fldCharType="end"/>
        </w:r>
      </w:hyperlink>
    </w:p>
    <w:p>
      <w:pPr>
        <w:pStyle w:val="TOC1"/>
        <w:tabs>
          <w:tab w:val="right" w:leader="dot" w:pos="8306"/>
        </w:tabs>
      </w:pPr>
      <w:hyperlink w:anchor="_Toc22135" w:history="1">
        <w:r>
          <w:rPr>
            <w:rFonts w:ascii="仿宋" w:eastAsia="仿宋" w:hAnsi="仿宋" w:cs="仿宋" w:hint="eastAsia"/>
            <w:lang w:eastAsia="zh-CN"/>
          </w:rPr>
          <w:t>九、机械五金塑料件项目创新与研发</w:t>
        </w:r>
        <w:r>
          <w:tab/>
        </w:r>
        <w:r>
          <w:fldChar w:fldCharType="begin"/>
        </w:r>
        <w:r>
          <w:instrText xml:space="preserve"> PAGEREF _Toc22135 \h </w:instrText>
        </w:r>
        <w:r>
          <w:fldChar w:fldCharType="separate"/>
        </w:r>
        <w:r>
          <w:t>33</w:t>
        </w:r>
        <w:r>
          <w:fldChar w:fldCharType="end"/>
        </w:r>
      </w:hyperlink>
    </w:p>
    <w:p>
      <w:pPr>
        <w:pStyle w:val="TOC2"/>
        <w:tabs>
          <w:tab w:val="right" w:leader="dot" w:pos="8306"/>
        </w:tabs>
      </w:pPr>
      <w:hyperlink w:anchor="_Toc7132" w:history="1">
        <w:r>
          <w:rPr>
            <w:rFonts w:ascii="仿宋" w:eastAsia="仿宋" w:hAnsi="仿宋" w:cs="仿宋" w:hint="eastAsia"/>
            <w:lang w:eastAsia="zh-CN"/>
          </w:rPr>
          <w:t>(一)、创新策略与方向</w:t>
        </w:r>
        <w:r>
          <w:tab/>
        </w:r>
        <w:r>
          <w:fldChar w:fldCharType="begin"/>
        </w:r>
        <w:r>
          <w:instrText xml:space="preserve"> PAGEREF _Toc7132 \h </w:instrText>
        </w:r>
        <w:r>
          <w:fldChar w:fldCharType="separate"/>
        </w:r>
        <w:r>
          <w:t>33</w:t>
        </w:r>
        <w:r>
          <w:fldChar w:fldCharType="end"/>
        </w:r>
      </w:hyperlink>
    </w:p>
    <w:p>
      <w:pPr>
        <w:pStyle w:val="TOC2"/>
        <w:tabs>
          <w:tab w:val="right" w:leader="dot" w:pos="8306"/>
        </w:tabs>
      </w:pPr>
      <w:hyperlink w:anchor="_Toc21301" w:history="1">
        <w:r>
          <w:rPr>
            <w:rFonts w:ascii="仿宋" w:eastAsia="仿宋" w:hAnsi="仿宋" w:cs="仿宋" w:hint="eastAsia"/>
            <w:lang w:eastAsia="zh-CN"/>
          </w:rPr>
          <w:t>(二)、研发规划与投入</w:t>
        </w:r>
        <w:r>
          <w:tab/>
        </w:r>
        <w:r>
          <w:fldChar w:fldCharType="begin"/>
        </w:r>
        <w:r>
          <w:instrText xml:space="preserve"> PAGEREF _Toc21301 \h </w:instrText>
        </w:r>
        <w:r>
          <w:fldChar w:fldCharType="separate"/>
        </w:r>
        <w:r>
          <w:t>35</w:t>
        </w:r>
        <w:r>
          <w:fldChar w:fldCharType="end"/>
        </w:r>
      </w:hyperlink>
    </w:p>
    <w:p>
      <w:pPr>
        <w:pStyle w:val="TOC1"/>
        <w:tabs>
          <w:tab w:val="right" w:leader="dot" w:pos="8306"/>
        </w:tabs>
      </w:pPr>
      <w:hyperlink w:anchor="_Toc27332" w:history="1">
        <w:r>
          <w:rPr>
            <w:rFonts w:ascii="仿宋" w:eastAsia="仿宋" w:hAnsi="仿宋" w:cs="仿宋" w:hint="eastAsia"/>
            <w:lang w:eastAsia="zh-CN"/>
          </w:rPr>
          <w:t>十、机械五金塑料件项目计划安排</w:t>
        </w:r>
        <w:r>
          <w:tab/>
        </w:r>
        <w:r>
          <w:fldChar w:fldCharType="begin"/>
        </w:r>
        <w:r>
          <w:instrText xml:space="preserve"> PAGEREF _Toc27332 \h </w:instrText>
        </w:r>
        <w:r>
          <w:fldChar w:fldCharType="separate"/>
        </w:r>
        <w:r>
          <w:t>36</w:t>
        </w:r>
        <w:r>
          <w:fldChar w:fldCharType="end"/>
        </w:r>
      </w:hyperlink>
    </w:p>
    <w:p>
      <w:pPr>
        <w:pStyle w:val="TOC2"/>
        <w:tabs>
          <w:tab w:val="right" w:leader="dot" w:pos="8306"/>
        </w:tabs>
      </w:pPr>
      <w:hyperlink w:anchor="_Toc11960" w:history="1">
        <w:r>
          <w:rPr>
            <w:rFonts w:ascii="仿宋" w:eastAsia="仿宋" w:hAnsi="仿宋" w:cs="仿宋" w:hint="eastAsia"/>
            <w:lang w:eastAsia="zh-CN"/>
          </w:rPr>
          <w:t>(一)、建设周期</w:t>
        </w:r>
        <w:r>
          <w:tab/>
        </w:r>
        <w:r>
          <w:fldChar w:fldCharType="begin"/>
        </w:r>
        <w:r>
          <w:instrText xml:space="preserve"> PAGEREF _Toc11960 \h </w:instrText>
        </w:r>
        <w:r>
          <w:fldChar w:fldCharType="separate"/>
        </w:r>
        <w:r>
          <w:t>36</w:t>
        </w:r>
        <w:r>
          <w:fldChar w:fldCharType="end"/>
        </w:r>
      </w:hyperlink>
    </w:p>
    <w:p>
      <w:pPr>
        <w:pStyle w:val="TOC2"/>
        <w:tabs>
          <w:tab w:val="right" w:leader="dot" w:pos="8306"/>
        </w:tabs>
      </w:pPr>
      <w:hyperlink w:anchor="_Toc14501" w:history="1">
        <w:r>
          <w:rPr>
            <w:rFonts w:ascii="仿宋" w:eastAsia="仿宋" w:hAnsi="仿宋" w:cs="仿宋" w:hint="eastAsia"/>
            <w:lang w:eastAsia="zh-CN"/>
          </w:rPr>
          <w:t>(二)、建设进度</w:t>
        </w:r>
        <w:r>
          <w:tab/>
        </w:r>
        <w:r>
          <w:fldChar w:fldCharType="begin"/>
        </w:r>
        <w:r>
          <w:instrText xml:space="preserve"> PAGEREF _Toc14501 \h </w:instrText>
        </w:r>
        <w:r>
          <w:fldChar w:fldCharType="separate"/>
        </w:r>
        <w:r>
          <w:t>37</w:t>
        </w:r>
        <w:r>
          <w:fldChar w:fldCharType="end"/>
        </w:r>
      </w:hyperlink>
    </w:p>
    <w:p>
      <w:pPr>
        <w:pStyle w:val="TOC2"/>
        <w:tabs>
          <w:tab w:val="right" w:leader="dot" w:pos="8306"/>
        </w:tabs>
      </w:pPr>
      <w:hyperlink w:anchor="_Toc30829" w:history="1">
        <w:r>
          <w:rPr>
            <w:rFonts w:ascii="仿宋" w:eastAsia="仿宋" w:hAnsi="仿宋" w:cs="仿宋" w:hint="eastAsia"/>
            <w:lang w:eastAsia="zh-CN"/>
          </w:rPr>
          <w:t>(三)、进度安排注意事项</w:t>
        </w:r>
        <w:r>
          <w:tab/>
        </w:r>
        <w:r>
          <w:fldChar w:fldCharType="begin"/>
        </w:r>
        <w:r>
          <w:instrText xml:space="preserve"> PAGEREF _Toc30829 \h </w:instrText>
        </w:r>
        <w:r>
          <w:fldChar w:fldCharType="separate"/>
        </w:r>
        <w:r>
          <w:t>38</w:t>
        </w:r>
        <w:r>
          <w:fldChar w:fldCharType="end"/>
        </w:r>
      </w:hyperlink>
    </w:p>
    <w:p>
      <w:pPr>
        <w:pStyle w:val="TOC2"/>
        <w:tabs>
          <w:tab w:val="right" w:leader="dot" w:pos="8306"/>
        </w:tabs>
      </w:pPr>
      <w:hyperlink w:anchor="_Toc17305" w:history="1">
        <w:r>
          <w:rPr>
            <w:rFonts w:ascii="仿宋" w:eastAsia="仿宋" w:hAnsi="仿宋" w:cs="仿宋" w:hint="eastAsia"/>
            <w:lang w:eastAsia="zh-CN"/>
          </w:rPr>
          <w:t>(四)、人力资源配置</w:t>
        </w:r>
        <w:r>
          <w:tab/>
        </w:r>
        <w:r>
          <w:fldChar w:fldCharType="begin"/>
        </w:r>
        <w:r>
          <w:instrText xml:space="preserve"> PAGEREF _Toc17305 \h </w:instrText>
        </w:r>
        <w:r>
          <w:fldChar w:fldCharType="separate"/>
        </w:r>
        <w:r>
          <w:t>40</w:t>
        </w:r>
        <w:r>
          <w:fldChar w:fldCharType="end"/>
        </w:r>
      </w:hyperlink>
    </w:p>
    <w:p>
      <w:pPr>
        <w:pStyle w:val="TOC1"/>
        <w:tabs>
          <w:tab w:val="right" w:leader="dot" w:pos="8306"/>
        </w:tabs>
      </w:pPr>
      <w:hyperlink w:anchor="_Toc6397" w:history="1">
        <w:r>
          <w:rPr>
            <w:rFonts w:ascii="仿宋" w:eastAsia="仿宋" w:hAnsi="仿宋" w:cs="仿宋" w:hint="eastAsia"/>
            <w:lang w:eastAsia="zh-CN"/>
          </w:rPr>
          <w:t>十一、机械五金塑料件项目人力资源培养与发展</w:t>
        </w:r>
        <w:r>
          <w:tab/>
        </w:r>
        <w:r>
          <w:fldChar w:fldCharType="begin"/>
        </w:r>
        <w:r>
          <w:instrText xml:space="preserve"> PAGEREF _Toc6397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91" w:history="1">
        <w:r>
          <w:rPr>
            <w:rFonts w:ascii="仿宋" w:eastAsia="仿宋" w:hAnsi="仿宋" w:cs="仿宋" w:hint="eastAsia"/>
            <w:lang w:eastAsia="zh-CN"/>
          </w:rPr>
          <w:t>(一)、人才需求与规划</w:t>
        </w:r>
        <w:r>
          <w:tab/>
        </w:r>
        <w:r>
          <w:fldChar w:fldCharType="begin"/>
        </w:r>
        <w:r>
          <w:instrText xml:space="preserve"> PAGEREF _Toc12491 \h </w:instrText>
        </w:r>
        <w:r>
          <w:fldChar w:fldCharType="separate"/>
        </w:r>
        <w:r>
          <w:t>41</w:t>
        </w:r>
        <w:r>
          <w:fldChar w:fldCharType="end"/>
        </w:r>
      </w:hyperlink>
    </w:p>
    <w:p>
      <w:pPr>
        <w:pStyle w:val="TOC2"/>
        <w:tabs>
          <w:tab w:val="right" w:leader="dot" w:pos="8306"/>
        </w:tabs>
      </w:pPr>
      <w:hyperlink w:anchor="_Toc11107" w:history="1">
        <w:r>
          <w:rPr>
            <w:rFonts w:ascii="仿宋" w:eastAsia="仿宋" w:hAnsi="仿宋" w:cs="仿宋" w:hint="eastAsia"/>
            <w:lang w:eastAsia="zh-CN"/>
          </w:rPr>
          <w:t>(二)、培训与发展计划</w:t>
        </w:r>
        <w:r>
          <w:tab/>
        </w:r>
        <w:r>
          <w:fldChar w:fldCharType="begin"/>
        </w:r>
        <w:r>
          <w:instrText xml:space="preserve"> PAGEREF _Toc11107 \h </w:instrText>
        </w:r>
        <w:r>
          <w:fldChar w:fldCharType="separate"/>
        </w:r>
        <w:r>
          <w:t>41</w:t>
        </w:r>
        <w:r>
          <w:fldChar w:fldCharType="end"/>
        </w:r>
      </w:hyperlink>
    </w:p>
    <w:p>
      <w:pPr>
        <w:pStyle w:val="TOC1"/>
        <w:tabs>
          <w:tab w:val="right" w:leader="dot" w:pos="8306"/>
        </w:tabs>
      </w:pPr>
      <w:hyperlink w:anchor="_Toc6082" w:history="1">
        <w:r>
          <w:rPr>
            <w:rFonts w:ascii="仿宋" w:eastAsia="仿宋" w:hAnsi="仿宋" w:cs="仿宋" w:hint="eastAsia"/>
            <w:lang w:eastAsia="zh-CN"/>
          </w:rPr>
          <w:t>十二、机械五金塑料件项目环境影响分析</w:t>
        </w:r>
        <w:r>
          <w:tab/>
        </w:r>
        <w:r>
          <w:fldChar w:fldCharType="begin"/>
        </w:r>
        <w:r>
          <w:instrText xml:space="preserve"> PAGEREF _Toc6082 \h </w:instrText>
        </w:r>
        <w:r>
          <w:fldChar w:fldCharType="separate"/>
        </w:r>
        <w:r>
          <w:t>42</w:t>
        </w:r>
        <w:r>
          <w:fldChar w:fldCharType="end"/>
        </w:r>
      </w:hyperlink>
    </w:p>
    <w:p>
      <w:pPr>
        <w:pStyle w:val="TOC2"/>
        <w:tabs>
          <w:tab w:val="right" w:leader="dot" w:pos="8306"/>
        </w:tabs>
      </w:pPr>
      <w:hyperlink w:anchor="_Toc6047" w:history="1">
        <w:r>
          <w:rPr>
            <w:rFonts w:ascii="仿宋" w:eastAsia="仿宋" w:hAnsi="仿宋" w:cs="仿宋" w:hint="eastAsia"/>
            <w:lang w:eastAsia="zh-CN"/>
          </w:rPr>
          <w:t>(一)、建设区域环境质量现状</w:t>
        </w:r>
        <w:r>
          <w:tab/>
        </w:r>
        <w:r>
          <w:fldChar w:fldCharType="begin"/>
        </w:r>
        <w:r>
          <w:instrText xml:space="preserve"> PAGEREF _Toc6047 \h </w:instrText>
        </w:r>
        <w:r>
          <w:fldChar w:fldCharType="separate"/>
        </w:r>
        <w:r>
          <w:t>42</w:t>
        </w:r>
        <w:r>
          <w:fldChar w:fldCharType="end"/>
        </w:r>
      </w:hyperlink>
    </w:p>
    <w:p>
      <w:pPr>
        <w:pStyle w:val="TOC2"/>
        <w:tabs>
          <w:tab w:val="right" w:leader="dot" w:pos="8306"/>
        </w:tabs>
      </w:pPr>
      <w:hyperlink w:anchor="_Toc31948" w:history="1">
        <w:r>
          <w:rPr>
            <w:rFonts w:ascii="仿宋" w:eastAsia="仿宋" w:hAnsi="仿宋" w:cs="仿宋" w:hint="eastAsia"/>
            <w:lang w:eastAsia="zh-CN"/>
          </w:rPr>
          <w:t>(二)、建设期环境保护</w:t>
        </w:r>
        <w:r>
          <w:tab/>
        </w:r>
        <w:r>
          <w:fldChar w:fldCharType="begin"/>
        </w:r>
        <w:r>
          <w:instrText xml:space="preserve"> PAGEREF _Toc31948 \h </w:instrText>
        </w:r>
        <w:r>
          <w:fldChar w:fldCharType="separate"/>
        </w:r>
        <w:r>
          <w:t>43</w:t>
        </w:r>
        <w:r>
          <w:fldChar w:fldCharType="end"/>
        </w:r>
      </w:hyperlink>
    </w:p>
    <w:p>
      <w:pPr>
        <w:pStyle w:val="TOC2"/>
        <w:tabs>
          <w:tab w:val="right" w:leader="dot" w:pos="8306"/>
        </w:tabs>
      </w:pPr>
      <w:hyperlink w:anchor="_Toc17383" w:history="1">
        <w:r>
          <w:rPr>
            <w:rFonts w:ascii="仿宋" w:eastAsia="仿宋" w:hAnsi="仿宋" w:cs="仿宋" w:hint="eastAsia"/>
            <w:lang w:eastAsia="zh-CN"/>
          </w:rPr>
          <w:t>(三)、运营期环境保护</w:t>
        </w:r>
        <w:r>
          <w:tab/>
        </w:r>
        <w:r>
          <w:fldChar w:fldCharType="begin"/>
        </w:r>
        <w:r>
          <w:instrText xml:space="preserve"> PAGEREF _Toc17383 \h </w:instrText>
        </w:r>
        <w:r>
          <w:fldChar w:fldCharType="separate"/>
        </w:r>
        <w:r>
          <w:t>45</w:t>
        </w:r>
        <w:r>
          <w:fldChar w:fldCharType="end"/>
        </w:r>
      </w:hyperlink>
    </w:p>
    <w:p>
      <w:pPr>
        <w:pStyle w:val="TOC2"/>
        <w:tabs>
          <w:tab w:val="right" w:leader="dot" w:pos="8306"/>
        </w:tabs>
      </w:pPr>
      <w:hyperlink w:anchor="_Toc23519" w:history="1">
        <w:r>
          <w:rPr>
            <w:rFonts w:ascii="仿宋" w:eastAsia="仿宋" w:hAnsi="仿宋" w:cs="仿宋" w:hint="eastAsia"/>
            <w:lang w:eastAsia="zh-CN"/>
          </w:rPr>
          <w:t>(四)、机械五金塑料件项目建设对区域经济的影响</w:t>
        </w:r>
        <w:r>
          <w:tab/>
        </w:r>
        <w:r>
          <w:fldChar w:fldCharType="begin"/>
        </w:r>
        <w:r>
          <w:instrText xml:space="preserve"> PAGEREF _Toc23519 \h </w:instrText>
        </w:r>
        <w:r>
          <w:fldChar w:fldCharType="separate"/>
        </w:r>
        <w:r>
          <w:t>46</w:t>
        </w:r>
        <w:r>
          <w:fldChar w:fldCharType="end"/>
        </w:r>
      </w:hyperlink>
    </w:p>
    <w:p>
      <w:pPr>
        <w:pStyle w:val="TOC2"/>
        <w:tabs>
          <w:tab w:val="right" w:leader="dot" w:pos="8306"/>
        </w:tabs>
      </w:pPr>
      <w:hyperlink w:anchor="_Toc6285" w:history="1">
        <w:r>
          <w:rPr>
            <w:rFonts w:ascii="仿宋" w:eastAsia="仿宋" w:hAnsi="仿宋" w:cs="仿宋" w:hint="eastAsia"/>
            <w:lang w:eastAsia="zh-CN"/>
          </w:rPr>
          <w:t>(五)、废弃物处理</w:t>
        </w:r>
        <w:r>
          <w:tab/>
        </w:r>
        <w:r>
          <w:fldChar w:fldCharType="begin"/>
        </w:r>
        <w:r>
          <w:instrText xml:space="preserve"> PAGEREF _Toc6285 \h </w:instrText>
        </w:r>
        <w:r>
          <w:fldChar w:fldCharType="separate"/>
        </w:r>
        <w:r>
          <w:t>48</w:t>
        </w:r>
        <w:r>
          <w:fldChar w:fldCharType="end"/>
        </w:r>
      </w:hyperlink>
    </w:p>
    <w:p>
      <w:pPr>
        <w:pStyle w:val="TOC2"/>
        <w:tabs>
          <w:tab w:val="right" w:leader="dot" w:pos="8306"/>
        </w:tabs>
      </w:pPr>
      <w:hyperlink w:anchor="_Toc12144" w:history="1">
        <w:r>
          <w:rPr>
            <w:rFonts w:ascii="仿宋" w:eastAsia="仿宋" w:hAnsi="仿宋" w:cs="仿宋" w:hint="eastAsia"/>
            <w:lang w:eastAsia="zh-CN"/>
          </w:rPr>
          <w:t>(六)、特殊环境影响分析</w:t>
        </w:r>
        <w:r>
          <w:tab/>
        </w:r>
        <w:r>
          <w:fldChar w:fldCharType="begin"/>
        </w:r>
        <w:r>
          <w:instrText xml:space="preserve"> PAGEREF _Toc12144 \h </w:instrText>
        </w:r>
        <w:r>
          <w:fldChar w:fldCharType="separate"/>
        </w:r>
        <w:r>
          <w:t>49</w:t>
        </w:r>
        <w:r>
          <w:fldChar w:fldCharType="end"/>
        </w:r>
      </w:hyperlink>
    </w:p>
    <w:p>
      <w:pPr>
        <w:pStyle w:val="TOC2"/>
        <w:tabs>
          <w:tab w:val="right" w:leader="dot" w:pos="8306"/>
        </w:tabs>
      </w:pPr>
      <w:hyperlink w:anchor="_Toc13301" w:history="1">
        <w:r>
          <w:rPr>
            <w:rFonts w:ascii="仿宋" w:eastAsia="仿宋" w:hAnsi="仿宋" w:cs="仿宋" w:hint="eastAsia"/>
            <w:lang w:eastAsia="zh-CN"/>
          </w:rPr>
          <w:t>(七)、清洁生产</w:t>
        </w:r>
        <w:r>
          <w:tab/>
        </w:r>
        <w:r>
          <w:fldChar w:fldCharType="begin"/>
        </w:r>
        <w:r>
          <w:instrText xml:space="preserve"> PAGEREF _Toc13301 \h </w:instrText>
        </w:r>
        <w:r>
          <w:fldChar w:fldCharType="separate"/>
        </w:r>
        <w:r>
          <w:t>50</w:t>
        </w:r>
        <w:r>
          <w:fldChar w:fldCharType="end"/>
        </w:r>
      </w:hyperlink>
    </w:p>
    <w:p>
      <w:pPr>
        <w:pStyle w:val="TOC2"/>
        <w:tabs>
          <w:tab w:val="right" w:leader="dot" w:pos="8306"/>
        </w:tabs>
      </w:pPr>
      <w:hyperlink w:anchor="_Toc31498" w:history="1">
        <w:r>
          <w:rPr>
            <w:rFonts w:ascii="仿宋" w:eastAsia="仿宋" w:hAnsi="仿宋" w:cs="仿宋" w:hint="eastAsia"/>
            <w:lang w:eastAsia="zh-CN"/>
          </w:rPr>
          <w:t>(八)、环境保护综合评价</w:t>
        </w:r>
        <w:r>
          <w:tab/>
        </w:r>
        <w:r>
          <w:fldChar w:fldCharType="begin"/>
        </w:r>
        <w:r>
          <w:instrText xml:space="preserve"> PAGEREF _Toc31498 \h </w:instrText>
        </w:r>
        <w:r>
          <w:fldChar w:fldCharType="separate"/>
        </w:r>
        <w:r>
          <w:t>51</w:t>
        </w:r>
        <w:r>
          <w:fldChar w:fldCharType="end"/>
        </w:r>
      </w:hyperlink>
    </w:p>
    <w:p>
      <w:pPr>
        <w:pStyle w:val="TOC1"/>
        <w:tabs>
          <w:tab w:val="right" w:leader="dot" w:pos="8306"/>
        </w:tabs>
      </w:pPr>
      <w:hyperlink w:anchor="_Toc22347" w:history="1">
        <w:r>
          <w:rPr>
            <w:rFonts w:ascii="仿宋" w:eastAsia="仿宋" w:hAnsi="仿宋" w:cs="仿宋" w:hint="eastAsia"/>
            <w:lang w:eastAsia="zh-CN"/>
          </w:rPr>
          <w:t>十三、营销与推广策略</w:t>
        </w:r>
        <w:r>
          <w:tab/>
        </w:r>
        <w:r>
          <w:fldChar w:fldCharType="begin"/>
        </w:r>
        <w:r>
          <w:instrText xml:space="preserve"> PAGEREF _Toc22347 \h </w:instrText>
        </w:r>
        <w:r>
          <w:fldChar w:fldCharType="separate"/>
        </w:r>
        <w:r>
          <w:t>53</w:t>
        </w:r>
        <w:r>
          <w:fldChar w:fldCharType="end"/>
        </w:r>
      </w:hyperlink>
    </w:p>
    <w:p>
      <w:pPr>
        <w:pStyle w:val="TOC2"/>
        <w:tabs>
          <w:tab w:val="right" w:leader="dot" w:pos="8306"/>
        </w:tabs>
      </w:pPr>
      <w:hyperlink w:anchor="_Toc24502" w:history="1">
        <w:r>
          <w:rPr>
            <w:rFonts w:ascii="仿宋" w:eastAsia="仿宋" w:hAnsi="仿宋" w:cs="仿宋" w:hint="eastAsia"/>
            <w:lang w:eastAsia="zh-CN"/>
          </w:rPr>
          <w:t>(一)、产品/服务定位与特点</w:t>
        </w:r>
        <w:r>
          <w:tab/>
        </w:r>
        <w:r>
          <w:fldChar w:fldCharType="begin"/>
        </w:r>
        <w:r>
          <w:instrText xml:space="preserve"> PAGEREF _Toc24502 \h </w:instrText>
        </w:r>
        <w:r>
          <w:fldChar w:fldCharType="separate"/>
        </w:r>
        <w:r>
          <w:t>53</w:t>
        </w:r>
        <w:r>
          <w:fldChar w:fldCharType="end"/>
        </w:r>
      </w:hyperlink>
    </w:p>
    <w:p>
      <w:pPr>
        <w:pStyle w:val="TOC2"/>
        <w:tabs>
          <w:tab w:val="right" w:leader="dot" w:pos="8306"/>
        </w:tabs>
      </w:pPr>
      <w:hyperlink w:anchor="_Toc6620" w:history="1">
        <w:r>
          <w:rPr>
            <w:rFonts w:ascii="仿宋" w:eastAsia="仿宋" w:hAnsi="仿宋" w:cs="仿宋" w:hint="eastAsia"/>
            <w:lang w:eastAsia="zh-CN"/>
          </w:rPr>
          <w:t>(二)、市场定位与竞争分析</w:t>
        </w:r>
        <w:r>
          <w:tab/>
        </w:r>
        <w:r>
          <w:fldChar w:fldCharType="begin"/>
        </w:r>
        <w:r>
          <w:instrText xml:space="preserve"> PAGEREF _Toc6620 \h </w:instrText>
        </w:r>
        <w:r>
          <w:fldChar w:fldCharType="separate"/>
        </w:r>
        <w:r>
          <w:t>54</w:t>
        </w:r>
        <w:r>
          <w:fldChar w:fldCharType="end"/>
        </w:r>
      </w:hyperlink>
    </w:p>
    <w:p>
      <w:pPr>
        <w:pStyle w:val="TOC2"/>
        <w:tabs>
          <w:tab w:val="right" w:leader="dot" w:pos="8306"/>
        </w:tabs>
      </w:pPr>
      <w:hyperlink w:anchor="_Toc12392" w:history="1">
        <w:r>
          <w:rPr>
            <w:rFonts w:ascii="仿宋" w:eastAsia="仿宋" w:hAnsi="仿宋" w:cs="仿宋" w:hint="eastAsia"/>
            <w:lang w:eastAsia="zh-CN"/>
          </w:rPr>
          <w:t>(三)、营销渠道与策略</w:t>
        </w:r>
        <w:r>
          <w:tab/>
        </w:r>
        <w:r>
          <w:fldChar w:fldCharType="begin"/>
        </w:r>
        <w:r>
          <w:instrText xml:space="preserve"> PAGEREF _Toc12392 \h </w:instrText>
        </w:r>
        <w:r>
          <w:fldChar w:fldCharType="separate"/>
        </w:r>
        <w:r>
          <w:t>55</w:t>
        </w:r>
        <w:r>
          <w:fldChar w:fldCharType="end"/>
        </w:r>
      </w:hyperlink>
    </w:p>
    <w:p>
      <w:pPr>
        <w:pStyle w:val="TOC2"/>
        <w:tabs>
          <w:tab w:val="right" w:leader="dot" w:pos="8306"/>
        </w:tabs>
      </w:pPr>
      <w:hyperlink w:anchor="_Toc8251" w:history="1">
        <w:r>
          <w:rPr>
            <w:rFonts w:ascii="仿宋" w:eastAsia="仿宋" w:hAnsi="仿宋" w:cs="仿宋" w:hint="eastAsia"/>
            <w:lang w:eastAsia="zh-CN"/>
          </w:rPr>
          <w:t>(四)、推广与宣传活动</w:t>
        </w:r>
        <w:r>
          <w:tab/>
        </w:r>
        <w:r>
          <w:fldChar w:fldCharType="begin"/>
        </w:r>
        <w:r>
          <w:instrText xml:space="preserve"> PAGEREF _Toc8251 \h </w:instrText>
        </w:r>
        <w:r>
          <w:fldChar w:fldCharType="separate"/>
        </w:r>
        <w:r>
          <w:t>56</w:t>
        </w:r>
        <w:r>
          <w:fldChar w:fldCharType="end"/>
        </w:r>
      </w:hyperlink>
    </w:p>
    <w:p>
      <w:pPr>
        <w:pStyle w:val="TOC1"/>
        <w:tabs>
          <w:tab w:val="right" w:leader="dot" w:pos="8306"/>
        </w:tabs>
      </w:pPr>
      <w:hyperlink w:anchor="_Toc28430" w:history="1">
        <w:r>
          <w:rPr>
            <w:rFonts w:ascii="仿宋" w:eastAsia="仿宋" w:hAnsi="仿宋" w:cs="仿宋" w:hint="eastAsia"/>
            <w:lang w:eastAsia="zh-CN"/>
          </w:rPr>
          <w:t>十四、质量管理体系</w:t>
        </w:r>
        <w:r>
          <w:tab/>
        </w:r>
        <w:r>
          <w:fldChar w:fldCharType="begin"/>
        </w:r>
        <w:r>
          <w:instrText xml:space="preserve"> PAGEREF _Toc28430 \h </w:instrText>
        </w:r>
        <w:r>
          <w:fldChar w:fldCharType="separate"/>
        </w:r>
        <w:r>
          <w:t>62</w:t>
        </w:r>
        <w:r>
          <w:fldChar w:fldCharType="end"/>
        </w:r>
      </w:hyperlink>
    </w:p>
    <w:p>
      <w:pPr>
        <w:pStyle w:val="TOC2"/>
        <w:tabs>
          <w:tab w:val="right" w:leader="dot" w:pos="8306"/>
        </w:tabs>
      </w:pPr>
      <w:hyperlink w:anchor="_Toc15775" w:history="1">
        <w:r>
          <w:rPr>
            <w:rFonts w:ascii="仿宋" w:eastAsia="仿宋" w:hAnsi="仿宋" w:cs="仿宋" w:hint="eastAsia"/>
            <w:lang w:eastAsia="zh-CN"/>
          </w:rPr>
          <w:t>(一)、质量目标与方针</w:t>
        </w:r>
        <w:r>
          <w:tab/>
        </w:r>
        <w:r>
          <w:fldChar w:fldCharType="begin"/>
        </w:r>
        <w:r>
          <w:instrText xml:space="preserve"> PAGEREF _Toc15775 \h </w:instrText>
        </w:r>
        <w:r>
          <w:fldChar w:fldCharType="separate"/>
        </w:r>
        <w:r>
          <w:t>62</w:t>
        </w:r>
        <w:r>
          <w:fldChar w:fldCharType="end"/>
        </w:r>
      </w:hyperlink>
    </w:p>
    <w:p>
      <w:pPr>
        <w:pStyle w:val="TOC2"/>
        <w:tabs>
          <w:tab w:val="right" w:leader="dot" w:pos="8306"/>
        </w:tabs>
      </w:pPr>
      <w:hyperlink w:anchor="_Toc7933" w:history="1">
        <w:r>
          <w:rPr>
            <w:rFonts w:ascii="仿宋" w:eastAsia="仿宋" w:hAnsi="仿宋" w:cs="仿宋" w:hint="eastAsia"/>
            <w:lang w:eastAsia="zh-CN"/>
          </w:rPr>
          <w:t>(二)、质量管理责任</w:t>
        </w:r>
        <w:r>
          <w:tab/>
        </w:r>
        <w:r>
          <w:fldChar w:fldCharType="begin"/>
        </w:r>
        <w:r>
          <w:instrText xml:space="preserve"> PAGEREF _Toc7933 \h </w:instrText>
        </w:r>
        <w:r>
          <w:fldChar w:fldCharType="separate"/>
        </w:r>
        <w:r>
          <w:t>63</w:t>
        </w:r>
        <w:r>
          <w:fldChar w:fldCharType="end"/>
        </w:r>
      </w:hyperlink>
    </w:p>
    <w:p>
      <w:pPr>
        <w:pStyle w:val="TOC2"/>
        <w:tabs>
          <w:tab w:val="right" w:leader="dot" w:pos="8306"/>
        </w:tabs>
      </w:pPr>
      <w:hyperlink w:anchor="_Toc22812" w:history="1">
        <w:r>
          <w:rPr>
            <w:rFonts w:ascii="仿宋" w:eastAsia="仿宋" w:hAnsi="仿宋" w:cs="仿宋" w:hint="eastAsia"/>
            <w:lang w:eastAsia="zh-CN"/>
          </w:rPr>
          <w:t>(三)、质量管理体系文件</w:t>
        </w:r>
        <w:r>
          <w:tab/>
        </w:r>
        <w:r>
          <w:fldChar w:fldCharType="begin"/>
        </w:r>
        <w:r>
          <w:instrText xml:space="preserve"> PAGEREF _Toc22812 \h </w:instrText>
        </w:r>
        <w:r>
          <w:fldChar w:fldCharType="separate"/>
        </w:r>
        <w:r>
          <w:t>64</w:t>
        </w:r>
        <w:r>
          <w:fldChar w:fldCharType="end"/>
        </w:r>
      </w:hyperlink>
    </w:p>
    <w:p>
      <w:pPr>
        <w:pStyle w:val="TOC2"/>
        <w:tabs>
          <w:tab w:val="right" w:leader="dot" w:pos="8306"/>
        </w:tabs>
      </w:pPr>
      <w:hyperlink w:anchor="_Toc32712" w:history="1">
        <w:r>
          <w:rPr>
            <w:rFonts w:ascii="仿宋" w:eastAsia="仿宋" w:hAnsi="仿宋" w:cs="仿宋" w:hint="eastAsia"/>
            <w:lang w:eastAsia="zh-CN"/>
          </w:rPr>
          <w:t>(四)、质量培训与教育</w:t>
        </w:r>
        <w:r>
          <w:tab/>
        </w:r>
        <w:r>
          <w:fldChar w:fldCharType="begin"/>
        </w:r>
        <w:r>
          <w:instrText xml:space="preserve"> PAGEREF _Toc32712 \h </w:instrText>
        </w:r>
        <w:r>
          <w:fldChar w:fldCharType="separate"/>
        </w:r>
        <w:r>
          <w:t>66</w:t>
        </w:r>
        <w:r>
          <w:fldChar w:fldCharType="end"/>
        </w:r>
      </w:hyperlink>
    </w:p>
    <w:p>
      <w:pPr>
        <w:pStyle w:val="TOC2"/>
        <w:tabs>
          <w:tab w:val="right" w:leader="dot" w:pos="8306"/>
        </w:tabs>
      </w:pPr>
      <w:hyperlink w:anchor="_Toc32156" w:history="1">
        <w:r>
          <w:rPr>
            <w:rFonts w:ascii="仿宋" w:eastAsia="仿宋" w:hAnsi="仿宋" w:cs="仿宋" w:hint="eastAsia"/>
            <w:lang w:eastAsia="zh-CN"/>
          </w:rPr>
          <w:t>(五)、质量审核与评价</w:t>
        </w:r>
        <w:r>
          <w:tab/>
        </w:r>
        <w:r>
          <w:fldChar w:fldCharType="begin"/>
        </w:r>
        <w:r>
          <w:instrText xml:space="preserve"> PAGEREF _Toc32156 \h </w:instrText>
        </w:r>
        <w:r>
          <w:fldChar w:fldCharType="separate"/>
        </w:r>
        <w:r>
          <w:t>67</w:t>
        </w:r>
        <w:r>
          <w:fldChar w:fldCharType="end"/>
        </w:r>
      </w:hyperlink>
    </w:p>
    <w:p>
      <w:pPr>
        <w:pStyle w:val="TOC2"/>
        <w:tabs>
          <w:tab w:val="right" w:leader="dot" w:pos="8306"/>
        </w:tabs>
      </w:pPr>
      <w:hyperlink w:anchor="_Toc7109" w:history="1">
        <w:r>
          <w:rPr>
            <w:rFonts w:ascii="仿宋" w:eastAsia="仿宋" w:hAnsi="仿宋" w:cs="仿宋" w:hint="eastAsia"/>
            <w:lang w:eastAsia="zh-CN"/>
          </w:rPr>
          <w:t>(六)、不符合与纠正措施</w:t>
        </w:r>
        <w:r>
          <w:tab/>
        </w:r>
        <w:r>
          <w:fldChar w:fldCharType="begin"/>
        </w:r>
        <w:r>
          <w:instrText xml:space="preserve"> PAGEREF _Toc7109 \h </w:instrText>
        </w:r>
        <w:r>
          <w:fldChar w:fldCharType="separate"/>
        </w:r>
        <w:r>
          <w:t>69</w:t>
        </w:r>
        <w:r>
          <w:fldChar w:fldCharType="end"/>
        </w:r>
      </w:hyperlink>
    </w:p>
    <w:p>
      <w:pPr>
        <w:pStyle w:val="TOC1"/>
        <w:tabs>
          <w:tab w:val="right" w:leader="dot" w:pos="8306"/>
        </w:tabs>
      </w:pPr>
      <w:hyperlink w:anchor="_Toc29392" w:history="1">
        <w:r>
          <w:rPr>
            <w:rFonts w:ascii="仿宋" w:eastAsia="仿宋" w:hAnsi="仿宋" w:cs="仿宋" w:hint="eastAsia"/>
            <w:lang w:eastAsia="zh-CN"/>
          </w:rPr>
          <w:t>十五、供应链管理</w:t>
        </w:r>
        <w:r>
          <w:tab/>
        </w:r>
        <w:r>
          <w:fldChar w:fldCharType="begin"/>
        </w:r>
        <w:r>
          <w:instrText xml:space="preserve"> PAGEREF _Toc29392 \h </w:instrText>
        </w:r>
        <w:r>
          <w:fldChar w:fldCharType="separate"/>
        </w:r>
        <w:r>
          <w:t>70</w:t>
        </w:r>
        <w:r>
          <w:fldChar w:fldCharType="end"/>
        </w:r>
      </w:hyperlink>
    </w:p>
    <w:p>
      <w:pPr>
        <w:pStyle w:val="TOC2"/>
        <w:tabs>
          <w:tab w:val="right" w:leader="dot" w:pos="8306"/>
        </w:tabs>
      </w:pPr>
      <w:hyperlink w:anchor="_Toc12237" w:history="1">
        <w:r>
          <w:rPr>
            <w:rFonts w:ascii="仿宋" w:eastAsia="仿宋" w:hAnsi="仿宋" w:cs="仿宋" w:hint="eastAsia"/>
            <w:lang w:eastAsia="zh-CN"/>
          </w:rPr>
          <w:t>(一)、供应链战略规划</w:t>
        </w:r>
        <w:r>
          <w:tab/>
        </w:r>
        <w:r>
          <w:fldChar w:fldCharType="begin"/>
        </w:r>
        <w:r>
          <w:instrText xml:space="preserve"> PAGEREF _Toc12237 \h </w:instrText>
        </w:r>
        <w:r>
          <w:fldChar w:fldCharType="separate"/>
        </w:r>
        <w:r>
          <w:t>70</w:t>
        </w:r>
        <w:r>
          <w:fldChar w:fldCharType="end"/>
        </w:r>
      </w:hyperlink>
    </w:p>
    <w:p>
      <w:pPr>
        <w:pStyle w:val="TOC2"/>
        <w:tabs>
          <w:tab w:val="right" w:leader="dot" w:pos="8306"/>
        </w:tabs>
      </w:pPr>
      <w:hyperlink w:anchor="_Toc28267" w:history="1">
        <w:r>
          <w:rPr>
            <w:rFonts w:ascii="仿宋" w:eastAsia="仿宋" w:hAnsi="仿宋" w:cs="仿宋" w:hint="eastAsia"/>
            <w:lang w:eastAsia="zh-CN"/>
          </w:rPr>
          <w:t>(二)、供应商选择与合作</w:t>
        </w:r>
        <w:r>
          <w:tab/>
        </w:r>
        <w:r>
          <w:fldChar w:fldCharType="begin"/>
        </w:r>
        <w:r>
          <w:instrText xml:space="preserve"> PAGEREF _Toc28267 \h </w:instrText>
        </w:r>
        <w:r>
          <w:fldChar w:fldCharType="separate"/>
        </w:r>
        <w:r>
          <w:t>71</w:t>
        </w:r>
        <w:r>
          <w:fldChar w:fldCharType="end"/>
        </w:r>
      </w:hyperlink>
    </w:p>
    <w:p>
      <w:pPr>
        <w:pStyle w:val="TOC2"/>
        <w:tabs>
          <w:tab w:val="right" w:leader="dot" w:pos="8306"/>
        </w:tabs>
      </w:pPr>
      <w:hyperlink w:anchor="_Toc24064" w:history="1">
        <w:r>
          <w:rPr>
            <w:rFonts w:ascii="仿宋" w:eastAsia="仿宋" w:hAnsi="仿宋" w:cs="仿宋" w:hint="eastAsia"/>
            <w:lang w:eastAsia="zh-CN"/>
          </w:rPr>
          <w:t>(三)、物流与库存管理</w:t>
        </w:r>
        <w:r>
          <w:tab/>
        </w:r>
        <w:r>
          <w:fldChar w:fldCharType="begin"/>
        </w:r>
        <w:r>
          <w:instrText xml:space="preserve"> PAGEREF _Toc24064 \h </w:instrText>
        </w:r>
        <w:r>
          <w:fldChar w:fldCharType="separate"/>
        </w:r>
        <w:r>
          <w:t>72</w:t>
        </w:r>
        <w:r>
          <w:fldChar w:fldCharType="end"/>
        </w:r>
      </w:hyperlink>
    </w:p>
    <w:p>
      <w:pPr>
        <w:pStyle w:val="TOC1"/>
        <w:tabs>
          <w:tab w:val="right" w:leader="dot" w:pos="8306"/>
        </w:tabs>
      </w:pPr>
      <w:hyperlink w:anchor="_Toc10338" w:history="1">
        <w:r>
          <w:rPr>
            <w:rFonts w:ascii="仿宋" w:eastAsia="仿宋" w:hAnsi="仿宋" w:cs="仿宋" w:hint="eastAsia"/>
            <w:lang w:eastAsia="zh-CN"/>
          </w:rPr>
          <w:t>十六、机械五金塑料件项目实施时间节点</w:t>
        </w:r>
        <w:r>
          <w:tab/>
        </w:r>
        <w:r>
          <w:fldChar w:fldCharType="begin"/>
        </w:r>
        <w:r>
          <w:instrText xml:space="preserve"> PAGEREF _Toc10338 \h </w:instrText>
        </w:r>
        <w:r>
          <w:fldChar w:fldCharType="separate"/>
        </w:r>
        <w:r>
          <w:t>74</w:t>
        </w:r>
        <w:r>
          <w:fldChar w:fldCharType="end"/>
        </w:r>
      </w:hyperlink>
    </w:p>
    <w:p>
      <w:pPr>
        <w:pStyle w:val="TOC2"/>
        <w:tabs>
          <w:tab w:val="right" w:leader="dot" w:pos="8306"/>
        </w:tabs>
      </w:pPr>
      <w:hyperlink w:anchor="_Toc27533" w:history="1">
        <w:r>
          <w:rPr>
            <w:rFonts w:ascii="仿宋" w:eastAsia="仿宋" w:hAnsi="仿宋" w:cs="仿宋" w:hint="eastAsia"/>
            <w:lang w:eastAsia="zh-CN"/>
          </w:rPr>
          <w:t>(一)、机械五金塑料件项目启动阶段时间节点</w:t>
        </w:r>
        <w:r>
          <w:tab/>
        </w:r>
        <w:r>
          <w:fldChar w:fldCharType="begin"/>
        </w:r>
        <w:r>
          <w:instrText xml:space="preserve"> PAGEREF _Toc27533 \h </w:instrText>
        </w:r>
        <w:r>
          <w:fldChar w:fldCharType="separate"/>
        </w:r>
        <w:r>
          <w:t>74</w:t>
        </w:r>
        <w:r>
          <w:fldChar w:fldCharType="end"/>
        </w:r>
      </w:hyperlink>
    </w:p>
    <w:p>
      <w:pPr>
        <w:pStyle w:val="TOC2"/>
        <w:tabs>
          <w:tab w:val="right" w:leader="dot" w:pos="8306"/>
        </w:tabs>
      </w:pPr>
      <w:hyperlink w:anchor="_Toc12809" w:history="1">
        <w:r>
          <w:rPr>
            <w:rFonts w:ascii="仿宋" w:eastAsia="仿宋" w:hAnsi="仿宋" w:cs="仿宋" w:hint="eastAsia"/>
            <w:lang w:eastAsia="zh-CN"/>
          </w:rPr>
          <w:t>(二)、机械五金塑料件项目执行阶段时间节点</w:t>
        </w:r>
        <w:r>
          <w:tab/>
        </w:r>
        <w:r>
          <w:fldChar w:fldCharType="begin"/>
        </w:r>
        <w:r>
          <w:instrText xml:space="preserve"> PAGEREF _Toc12809 \h </w:instrText>
        </w:r>
        <w:r>
          <w:fldChar w:fldCharType="separate"/>
        </w:r>
        <w:r>
          <w:t>75</w:t>
        </w:r>
        <w:r>
          <w:fldChar w:fldCharType="end"/>
        </w:r>
      </w:hyperlink>
    </w:p>
    <w:p>
      <w:pPr>
        <w:pStyle w:val="TOC2"/>
        <w:tabs>
          <w:tab w:val="right" w:leader="dot" w:pos="8306"/>
        </w:tabs>
      </w:pPr>
      <w:hyperlink w:anchor="_Toc2509" w:history="1">
        <w:r>
          <w:rPr>
            <w:rFonts w:ascii="仿宋" w:eastAsia="仿宋" w:hAnsi="仿宋" w:cs="仿宋" w:hint="eastAsia"/>
            <w:lang w:eastAsia="zh-CN"/>
          </w:rPr>
          <w:t>(三)、机械五金塑料件项目完成阶段时间节点</w:t>
        </w:r>
        <w:r>
          <w:tab/>
        </w:r>
        <w:r>
          <w:fldChar w:fldCharType="begin"/>
        </w:r>
        <w:r>
          <w:instrText xml:space="preserve"> PAGEREF _Toc2509 \h </w:instrText>
        </w:r>
        <w:r>
          <w:fldChar w:fldCharType="separate"/>
        </w:r>
        <w:r>
          <w:t>76</w:t>
        </w:r>
        <w:r>
          <w:fldChar w:fldCharType="end"/>
        </w:r>
      </w:hyperlink>
    </w:p>
    <w:p>
      <w:pPr>
        <w:pStyle w:val="TOC1"/>
        <w:tabs>
          <w:tab w:val="right" w:leader="dot" w:pos="8306"/>
        </w:tabs>
      </w:pPr>
      <w:hyperlink w:anchor="_Toc12103" w:history="1">
        <w:r>
          <w:rPr>
            <w:rFonts w:ascii="仿宋" w:eastAsia="仿宋" w:hAnsi="仿宋" w:cs="仿宋" w:hint="eastAsia"/>
            <w:lang w:eastAsia="zh-CN"/>
          </w:rPr>
          <w:t>十七、机械五金塑料件项目工程方案分析</w:t>
        </w:r>
        <w:r>
          <w:tab/>
        </w:r>
        <w:r>
          <w:fldChar w:fldCharType="begin"/>
        </w:r>
        <w:r>
          <w:instrText xml:space="preserve"> PAGEREF _Toc12103 \h </w:instrText>
        </w:r>
        <w:r>
          <w:fldChar w:fldCharType="separate"/>
        </w:r>
        <w:r>
          <w:t>77</w:t>
        </w:r>
        <w:r>
          <w:fldChar w:fldCharType="end"/>
        </w:r>
      </w:hyperlink>
    </w:p>
    <w:p>
      <w:pPr>
        <w:pStyle w:val="TOC2"/>
        <w:tabs>
          <w:tab w:val="right" w:leader="dot" w:pos="8306"/>
        </w:tabs>
      </w:pPr>
      <w:hyperlink w:anchor="_Toc27960" w:history="1">
        <w:r>
          <w:rPr>
            <w:rFonts w:ascii="仿宋" w:eastAsia="仿宋" w:hAnsi="仿宋" w:cs="仿宋" w:hint="eastAsia"/>
            <w:lang w:eastAsia="zh-CN"/>
          </w:rPr>
          <w:t>(一)、建筑工程设计原则</w:t>
        </w:r>
        <w:r>
          <w:tab/>
        </w:r>
        <w:r>
          <w:fldChar w:fldCharType="begin"/>
        </w:r>
        <w:r>
          <w:instrText xml:space="preserve"> PAGEREF _Toc27960 \h </w:instrText>
        </w:r>
        <w:r>
          <w:fldChar w:fldCharType="separate"/>
        </w:r>
        <w:r>
          <w:t>77</w:t>
        </w:r>
        <w:r>
          <w:fldChar w:fldCharType="end"/>
        </w:r>
      </w:hyperlink>
    </w:p>
    <w:p>
      <w:pPr>
        <w:pStyle w:val="TOC2"/>
        <w:tabs>
          <w:tab w:val="right" w:leader="dot" w:pos="8306"/>
        </w:tabs>
      </w:pPr>
      <w:hyperlink w:anchor="_Toc18998" w:history="1">
        <w:r>
          <w:rPr>
            <w:rFonts w:ascii="仿宋" w:eastAsia="仿宋" w:hAnsi="仿宋" w:cs="仿宋" w:hint="eastAsia"/>
            <w:lang w:eastAsia="zh-CN"/>
          </w:rPr>
          <w:t>(二)、土建工程建设指标</w:t>
        </w:r>
        <w:r>
          <w:tab/>
        </w:r>
        <w:r>
          <w:fldChar w:fldCharType="begin"/>
        </w:r>
        <w:r>
          <w:instrText xml:space="preserve"> PAGEREF _Toc18998 \h </w:instrText>
        </w:r>
        <w:r>
          <w:fldChar w:fldCharType="separate"/>
        </w:r>
        <w:r>
          <w:t>80</w:t>
        </w:r>
        <w:r>
          <w:fldChar w:fldCharType="end"/>
        </w:r>
      </w:hyperlink>
    </w:p>
    <w:p>
      <w:pPr>
        <w:pStyle w:val="TOC1"/>
        <w:tabs>
          <w:tab w:val="right" w:leader="dot" w:pos="8306"/>
        </w:tabs>
      </w:pPr>
      <w:hyperlink w:anchor="_Toc18682" w:history="1">
        <w:r>
          <w:rPr>
            <w:rFonts w:ascii="仿宋" w:eastAsia="仿宋" w:hAnsi="仿宋" w:cs="仿宋" w:hint="eastAsia"/>
            <w:lang w:eastAsia="zh-CN"/>
          </w:rPr>
          <w:t>十八、机械五金塑料件项目治理与监督</w:t>
        </w:r>
        <w:r>
          <w:tab/>
        </w:r>
        <w:r>
          <w:fldChar w:fldCharType="begin"/>
        </w:r>
        <w:r>
          <w:instrText xml:space="preserve"> PAGEREF _Toc18682 \h </w:instrText>
        </w:r>
        <w:r>
          <w:fldChar w:fldCharType="separate"/>
        </w:r>
        <w:r>
          <w:t>82</w:t>
        </w:r>
        <w:r>
          <w:fldChar w:fldCharType="end"/>
        </w:r>
      </w:hyperlink>
    </w:p>
    <w:p>
      <w:pPr>
        <w:pStyle w:val="TOC2"/>
        <w:tabs>
          <w:tab w:val="right" w:leader="dot" w:pos="8306"/>
        </w:tabs>
      </w:pPr>
      <w:hyperlink w:anchor="_Toc15588" w:history="1">
        <w:r>
          <w:rPr>
            <w:rFonts w:ascii="仿宋" w:eastAsia="仿宋" w:hAnsi="仿宋" w:cs="仿宋" w:hint="eastAsia"/>
            <w:lang w:eastAsia="zh-CN"/>
          </w:rPr>
          <w:t>(一)、机械五金塑料件项目治理结构</w:t>
        </w:r>
        <w:r>
          <w:tab/>
        </w:r>
        <w:r>
          <w:fldChar w:fldCharType="begin"/>
        </w:r>
        <w:r>
          <w:instrText xml:space="preserve"> PAGEREF _Toc15588 \h </w:instrText>
        </w:r>
        <w:r>
          <w:fldChar w:fldCharType="separate"/>
        </w:r>
        <w:r>
          <w:t>82</w:t>
        </w:r>
        <w:r>
          <w:fldChar w:fldCharType="end"/>
        </w:r>
      </w:hyperlink>
    </w:p>
    <w:p>
      <w:pPr>
        <w:pStyle w:val="TOC2"/>
        <w:tabs>
          <w:tab w:val="right" w:leader="dot" w:pos="8306"/>
        </w:tabs>
      </w:pPr>
      <w:hyperlink w:anchor="_Toc15409" w:history="1">
        <w:r>
          <w:rPr>
            <w:rFonts w:ascii="仿宋" w:eastAsia="仿宋" w:hAnsi="仿宋" w:cs="仿宋" w:hint="eastAsia"/>
            <w:lang w:eastAsia="zh-CN"/>
          </w:rPr>
          <w:t>(二)、监督与审计</w:t>
        </w:r>
        <w:r>
          <w:tab/>
        </w:r>
        <w:r>
          <w:fldChar w:fldCharType="begin"/>
        </w:r>
        <w:r>
          <w:instrText xml:space="preserve"> PAGEREF _Toc15409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98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8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械五金塑料件项目的技术管理特点体现在其创新导向。通过引入最先进的技术趋势和解决方案，机械五金塑料件项目致力于提升科技含量、提高质量和效率水平。这意味着我们将采用最新的工具和方法，确保机械五金塑料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械五金塑料件项目技术管理的显著特征。通过整合不同领域的技术资源，我们实现了跨学科的协同工作。这有助于优化技术架构，提高整体效能。此外，整合性策略还促进了不同技术团队之间的紧密沟通和高效合作，确保机械五金塑料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械五金塑料件项目所采用的技术。通过不断优化技术方案，机械五金塑料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械五金塑料件项目团队将在机械五金塑料件项目初期识别可能的技术风险，并采取相应的预防和应对措施。通过建立健全的风险评估机制，机械五金塑料件项目能够在实施过程中及时发现并解决潜在的技术问题，保障机械五金塑料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械五金塑料件项目中，技术将成为机械五金塑料件项目成功的有力支持。这一深度剖析揭示了技术管理在机械五金塑料件项目实施中的关键作用，为机械五金塑料件项目的技术基础奠定了坚实的基础。</w:t>
      </w:r>
    </w:p>
    <w:p>
      <w:pPr>
        <w:pStyle w:val="Heading2"/>
        <w:ind w:firstLine="560" w:firstLineChars="200"/>
        <w:rPr>
          <w:rFonts w:ascii="仿宋" w:eastAsia="仿宋" w:hAnsi="仿宋" w:cs="仿宋" w:hint="eastAsia"/>
          <w:sz w:val="28"/>
          <w:lang w:eastAsia="zh-CN"/>
        </w:rPr>
      </w:pPr>
      <w:bookmarkStart w:id="4" w:name="_Toc19119"/>
      <w:r>
        <w:rPr>
          <w:rFonts w:ascii="仿宋" w:eastAsia="仿宋" w:hAnsi="仿宋" w:cs="仿宋" w:hint="eastAsia"/>
          <w:sz w:val="28"/>
          <w:lang w:eastAsia="zh-CN"/>
        </w:rPr>
        <w:t>(二)、机械五金塑料件项目工艺技术设计方案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械五金塑料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械五金塑料件项目将严格按照相关行业规范要求进行组织。通过有效控制产品质量，机械五金塑料件项目将致力于为顾客提供优质的机械五金塑料件项目产品和良好的服务。这体现了机械五金塑料件项目对于生产活动合规性和质量标准的高度重视，为机械五金塑料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械五金塑料件项目注重生态效益和清洁生产原则。机械五金塑料件项目建设将紧密结合地方特色经济发展，与社会经济发展规划和区域环境保护规划方案相协调一致。通过与当地区域自然生态系统的结合，机械五金塑料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械五金塑料件项目产品具有多样化的客户需求和个性化的特点。因此，机械五金塑料件项目产品规格品种多样，且单批生产数量较小。为满足这一特点，机械五金塑料件项目承办单位将建设先进的柔性制造生产线。通过广泛应用柔性制造技术，机械五金塑料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械五金塑料件项目采用的技术具有较高的技术含量和自动化水平，处于国内先进水平。这一技术选用不仅体现了对生产效率、质量和环境友好性的高标准要求，同时为机械五金塑料件项目的可持续发展奠定了坚实的基础。</w:t>
      </w:r>
    </w:p>
    <w:p>
      <w:pPr>
        <w:pStyle w:val="Heading2"/>
        <w:ind w:firstLine="560" w:firstLineChars="200"/>
        <w:rPr>
          <w:rFonts w:ascii="仿宋" w:eastAsia="仿宋" w:hAnsi="仿宋" w:cs="仿宋" w:hint="eastAsia"/>
          <w:sz w:val="28"/>
          <w:lang w:eastAsia="zh-CN"/>
        </w:rPr>
      </w:pPr>
      <w:bookmarkStart w:id="5" w:name="_Toc2812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为确保机械五金塑料件项目的高效生产和技术实施，我们制定了一套精心设计的设备选型方案，以满足机械五金塑料件项目生产、质量和环保的要求。该方案的主要特点如下：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械五金塑料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针对机械五金塑料件项目产品的多样性和小批量生产的特点，我们将建设柔性制造生产线。通过在设备选型中考虑柔性制造技术，可以灵活应对不同产品规格和生产需求，实现生产线的高度灵活性和适应性。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570"/>
      <w:r>
        <w:rPr>
          <w:rFonts w:ascii="仿宋" w:eastAsia="仿宋" w:hAnsi="仿宋" w:cs="仿宋" w:hint="eastAsia"/>
          <w:sz w:val="28"/>
          <w:lang w:eastAsia="zh-CN"/>
        </w:rPr>
        <w:t>二、机械五金塑料件项目建设背景及必要性分析</w:t>
      </w:r>
      <w:bookmarkEnd w:id="6"/>
    </w:p>
    <w:p>
      <w:pPr>
        <w:pStyle w:val="Heading2"/>
        <w:rPr>
          <w:rFonts w:ascii="仿宋" w:eastAsia="仿宋" w:hAnsi="仿宋" w:cs="仿宋" w:hint="eastAsia"/>
          <w:lang w:eastAsia="zh-CN"/>
        </w:rPr>
      </w:pPr>
      <w:bookmarkStart w:id="7" w:name="_Toc18021"/>
      <w:r>
        <w:rPr>
          <w:rFonts w:ascii="仿宋" w:eastAsia="仿宋" w:hAnsi="仿宋" w:cs="仿宋" w:hint="eastAsia"/>
          <w:lang w:eastAsia="zh-CN"/>
        </w:rPr>
        <w:t>(一)、机械五金塑料件项目背景分析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五金塑料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械五金塑料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械五金塑料件项目在这个潮流中的定位。同时，我们将关注行业内涌现的新兴机遇，以便机械五金塑料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机械五金塑料件项目提供了强大的发展动力。我们将聚焦于行业内最新的技术发展趋势，包括但不限于人工智能、大数据分析、物联网等领域。通过深度的技术研究，我们将确保机械五金塑料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械五金塑料件项目发展的源泉。我们将投入更多的精力对市场需求进行深入剖析，超越表面的需求，深入挖掘潜在的市场痛点和机遇。通过对市场需求的细致了解，机械五金塑料件项目将更有针对性地设计解决方案，满足市场的多样化需求，从而更好地促进机械五金塑料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械五金塑料件项目战略至关重要。我们将对竞争态势进行更为深入的分析，包括但不限于市场份额、产品特点、客户满意度等多个维度。通过深度的竞争分析，机械五金塑料件项目将能够更准确地把握市场脉搏，制定具有竞争力的机械五金塑料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械五金塑料件项目的发展具有直接的影响。我们将进行更为全面的法规和政策分析，了解行业发展中的潜在法律风险和合规挑战。通过充分了解和遵守相关法规，机械五金塑料件项目将确保在法律框架内合法合规运营，为机械五金塑料件项目的稳健发展提供有力支持。</w:t>
      </w:r>
    </w:p>
    <w:p>
      <w:pPr>
        <w:pStyle w:val="Heading2"/>
        <w:ind w:firstLine="560" w:firstLineChars="200"/>
        <w:rPr>
          <w:rFonts w:ascii="仿宋" w:eastAsia="仿宋" w:hAnsi="仿宋" w:cs="仿宋" w:hint="eastAsia"/>
          <w:sz w:val="28"/>
          <w:lang w:eastAsia="zh-CN"/>
        </w:rPr>
      </w:pPr>
      <w:bookmarkStart w:id="8" w:name="_Toc6633"/>
      <w:r>
        <w:rPr>
          <w:rFonts w:ascii="仿宋" w:eastAsia="仿宋" w:hAnsi="仿宋" w:cs="仿宋" w:hint="eastAsia"/>
          <w:sz w:val="28"/>
          <w:lang w:eastAsia="zh-CN"/>
        </w:rPr>
        <w:t>(二)、机械五金塑料件项目建设必要性分析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五金塑料件项目建设的迫切性源于对行业发展趋势的深刻洞察。我们正处于一个行业变革的时代，科技创新、数字化转型成为企业发展的关键动力。机械五金塑料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五金塑料件项目建设不仅仅是为了跟上潮流，更是为了通过技术创新推动企业的持续发展。通过引入先进的技术和解决方案，机械五金塑料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械五金塑料件项目的建设成为必然选择，通过提高产品质量、拓展服务领域，从而在竞争中获得更多的机会。机械五金塑料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械五金塑料件项目建设的必要性体现在对客户需求更精准的满足。通过机械五金塑料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五金塑料件项目建设的背后是对企业持续创新的追求。只有通过不断创新，企业才能在竞争中立于不败之地。机械五金塑料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965"/>
      <w:r>
        <w:rPr>
          <w:rFonts w:ascii="仿宋" w:eastAsia="仿宋" w:hAnsi="仿宋" w:cs="仿宋" w:hint="eastAsia"/>
          <w:sz w:val="28"/>
          <w:lang w:eastAsia="zh-CN"/>
        </w:rPr>
        <w:t>三、机械五金塑料件项目建设单位说明</w:t>
      </w:r>
      <w:bookmarkEnd w:id="9"/>
    </w:p>
    <w:p>
      <w:pPr>
        <w:pStyle w:val="Heading2"/>
        <w:rPr>
          <w:rFonts w:ascii="仿宋" w:eastAsia="仿宋" w:hAnsi="仿宋" w:cs="仿宋" w:hint="eastAsia"/>
          <w:lang w:eastAsia="zh-CN"/>
        </w:rPr>
      </w:pPr>
      <w:bookmarkStart w:id="10" w:name="_Toc3975"/>
      <w:r>
        <w:rPr>
          <w:rFonts w:ascii="仿宋" w:eastAsia="仿宋" w:hAnsi="仿宋" w:cs="仿宋" w:hint="eastAsia"/>
          <w:lang w:eastAsia="zh-CN"/>
        </w:rPr>
        <w:t>(一)、机械五金塑料件项目承办单位基本情况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133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械五金塑料件项目承办单位的XXXX，我们着眼于实现可持续的经济效益。通过技术创新和解决方案的提供，公司预计在机械五金塑料件项目执行期间将获得可观的收入增长。这一收入来源主要包括机械五金塑料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同时，我们注重成本控制和效率提升，以确保机械五金塑料件项目的可持续盈利。透过精细的管理和资源优化，公司期望实现机械五金塑料件项目利润最大化。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械五金塑料件项目实施进行全面的投资评估，包括机械五金塑料件项目启动阶段的资金投入和后续运营成本。通过对机械五金塑料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机械五金塑料件项目实施过程中具备足够的资金流动性，公司将进行详尽的现金流分析。这包括资金需求的合理预测、机械五金塑料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8811"/>
      <w:r>
        <w:rPr>
          <w:rFonts w:ascii="仿宋" w:eastAsia="仿宋" w:hAnsi="仿宋" w:cs="仿宋" w:hint="eastAsia"/>
          <w:sz w:val="28"/>
          <w:lang w:eastAsia="zh-CN"/>
        </w:rPr>
        <w:t>四、机械五金塑料件项目土建工程</w:t>
      </w:r>
      <w:bookmarkEnd w:id="12"/>
    </w:p>
    <w:p>
      <w:pPr>
        <w:pStyle w:val="Heading2"/>
        <w:rPr>
          <w:rFonts w:ascii="仿宋" w:eastAsia="仿宋" w:hAnsi="仿宋" w:cs="仿宋" w:hint="eastAsia"/>
          <w:lang w:eastAsia="zh-CN"/>
        </w:rPr>
      </w:pPr>
      <w:bookmarkStart w:id="13" w:name="_Toc915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在机械五金塑料件项目的建筑工程设计中，我们将秉承一系列重要的设计原则，以确保机械五金塑料件项目建筑在功能、美观、可持续性等方面达到最佳效果。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首要原则是确保建筑的功能性得到最大化的发挥。我们将充分理解机械五金塑料件项目的实际需求，合理布局各个功能区域，保证建筑在满足业务需求的同时，提供高效的工作环境。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在建筑设计中，我们将综合考虑建设和运营成本。通过精细的经济效益分析，确保设计方案在高效利用资源的同时，对机械五金塑料件项目的长期盈利能力有积极的贡献。</w:t>
      </w:r>
    </w:p>
    <w:p>
      <w:pPr>
        <w:pStyle w:val="Heading2"/>
        <w:ind w:firstLine="560" w:firstLineChars="200"/>
        <w:rPr>
          <w:rFonts w:ascii="仿宋" w:eastAsia="仿宋" w:hAnsi="仿宋" w:cs="仿宋" w:hint="eastAsia"/>
          <w:sz w:val="28"/>
          <w:lang w:eastAsia="zh-CN"/>
        </w:rPr>
      </w:pPr>
      <w:bookmarkStart w:id="14" w:name="_Toc675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五金塑料件项目的土建工程设计中，我们将精准设定设计年限，结合机械五金塑料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械五金塑料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04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机械五金塑料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械五金塑料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械五金塑料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34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本期工程机械五金塑料件项目预计总建筑面积XXX平方米，其中：计容建筑面积XXX平方米，计划建筑工程投资XX万元，占机械五金塑料件项目总投资的XX%。</w:t>
      </w:r>
    </w:p>
    <w:p>
      <w:pPr>
        <w:pStyle w:val="Heading1"/>
        <w:ind w:firstLine="560" w:firstLineChars="200"/>
        <w:rPr>
          <w:rFonts w:ascii="仿宋" w:eastAsia="仿宋" w:hAnsi="仿宋" w:cs="仿宋" w:hint="eastAsia"/>
          <w:sz w:val="28"/>
          <w:lang w:eastAsia="zh-CN"/>
        </w:rPr>
      </w:pPr>
      <w:bookmarkStart w:id="17" w:name="_Toc1981"/>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4451"/>
      <w:r>
        <w:rPr>
          <w:rFonts w:ascii="仿宋" w:eastAsia="仿宋" w:hAnsi="仿宋" w:cs="仿宋" w:hint="eastAsia"/>
          <w:lang w:eastAsia="zh-CN"/>
        </w:rPr>
        <w:t>(一)、机械五金塑料件行业分析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机械五金塑料件行业一直以来都是市场的关注焦点。行业内的发展趋势、竞争态势以及潜在机会都对机械五金塑料件项目的推进产生深远的影响。通过深入研究行业的整体概貌，我们将更好地理解行业的核心特征，为机械五金塑料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五金塑料件行业，技术一直是推动创新和发展的关键因素。我们将对当前技术趋势进行详尽分析，包括但不限于人工智能、大数据应用、先进制造技术等。这有助于机械五金塑料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械五金塑料件项目成功的基础。我们将对主要竞争对手进行深入研究，包括其市场份额、产品特点、市场定位等。通过全面了解竞争对手的优势和劣势，机械五金塑料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6353"/>
      <w:r>
        <w:rPr>
          <w:rFonts w:ascii="仿宋" w:eastAsia="仿宋" w:hAnsi="仿宋" w:cs="仿宋" w:hint="eastAsia"/>
          <w:sz w:val="28"/>
          <w:lang w:eastAsia="zh-CN"/>
        </w:rPr>
        <w:t>(二)、机械五金塑料件市场分析预测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械五金塑料件市场未来的增长趋势。这包括市场的整体规模、各细分领域的发展趋势等。机械五金塑料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械五金塑料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械五金塑料件项目实施过程中需要充分考虑的因素。我们将对市场风险进行全面评估，包括但不限于政策法规风险、市场竞争风险、技术变革风险等。通过对潜在风险的深入分析，机械五金塑料件项目可以制定相应的风险缓解策略，降低不确定性对机械五金塑料件项目的影响。</w:t>
      </w:r>
    </w:p>
    <w:p>
      <w:pPr>
        <w:pStyle w:val="Heading1"/>
        <w:ind w:firstLine="560" w:firstLineChars="200"/>
        <w:rPr>
          <w:rFonts w:ascii="仿宋" w:eastAsia="仿宋" w:hAnsi="仿宋" w:cs="仿宋" w:hint="eastAsia"/>
          <w:sz w:val="28"/>
          <w:lang w:eastAsia="zh-CN"/>
        </w:rPr>
      </w:pPr>
      <w:bookmarkStart w:id="20" w:name="_Toc9015"/>
      <w:r>
        <w:rPr>
          <w:rFonts w:ascii="仿宋" w:eastAsia="仿宋" w:hAnsi="仿宋" w:cs="仿宋" w:hint="eastAsia"/>
          <w:sz w:val="28"/>
          <w:lang w:eastAsia="zh-CN"/>
        </w:rPr>
        <w:t>六、机械五金塑料件项目绩效评估</w:t>
      </w:r>
      <w:bookmarkEnd w:id="20"/>
    </w:p>
    <w:p>
      <w:pPr>
        <w:pStyle w:val="Heading2"/>
        <w:rPr>
          <w:rFonts w:ascii="仿宋" w:eastAsia="仿宋" w:hAnsi="仿宋" w:cs="仿宋" w:hint="eastAsia"/>
          <w:lang w:eastAsia="zh-CN"/>
        </w:rPr>
      </w:pPr>
      <w:bookmarkStart w:id="21" w:name="_Toc14471"/>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五金塑料件项目中，我们设计了一套全面的绩效评估指标，以确保机械五金塑料件项目的可控和成功交付。这些指标跨足机械五金塑料件项目目标、成本、进度和质量等多个维度，为我们提供了全面洞察机械五金塑料件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https://d.book118.com/237115000164006030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B54EAA"/>
    <w:rsid w:val="4EB54E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11500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2024-01-12T19:28:00Z</dcterms:created>
  <dcterms:modified xsi:type="dcterms:W3CDTF">2024-01-12T19:28:44Z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D466CEEF7BC744CD8F8EA7CC28D5D058_11</vt:lpwstr>
  </property>
  <property fmtid="{D5CDD505-2E9C-101B-9397-08002B2CF9AE}" pid="3" name="KSOProductBuildVer">
    <vt:lpwstr>2052-12.1.0.16120</vt:lpwstr>
  </property>
</Properties>
</file>