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工业排放项目规划设计方案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67" w:history="1">
        <w:r>
          <w:rPr>
            <w:rFonts w:ascii="仿宋" w:eastAsia="仿宋" w:hAnsi="仿宋" w:cs="仿宋" w:hint="eastAsia"/>
            <w:lang w:eastAsia="zh-CN"/>
          </w:rPr>
          <w:t>序言</w:t>
        </w:r>
        <w:r>
          <w:tab/>
        </w:r>
        <w:r>
          <w:fldChar w:fldCharType="begin"/>
        </w:r>
        <w:r>
          <w:instrText xml:space="preserve"> PAGEREF _Toc5167 \h </w:instrText>
        </w:r>
        <w:r>
          <w:fldChar w:fldCharType="separate"/>
        </w:r>
        <w:r>
          <w:t>3</w:t>
        </w:r>
        <w:r>
          <w:fldChar w:fldCharType="end"/>
        </w:r>
      </w:hyperlink>
    </w:p>
    <w:p>
      <w:pPr>
        <w:pStyle w:val="TOC1"/>
        <w:tabs>
          <w:tab w:val="right" w:leader="dot" w:pos="8306"/>
        </w:tabs>
      </w:pPr>
      <w:hyperlink w:anchor="_Toc24597" w:history="1">
        <w:r>
          <w:rPr>
            <w:rFonts w:ascii="仿宋" w:eastAsia="仿宋" w:hAnsi="仿宋" w:cs="仿宋" w:hint="eastAsia"/>
            <w:lang w:eastAsia="zh-CN"/>
          </w:rPr>
          <w:t>一、工业排放项目建设背景及必要性分析</w:t>
        </w:r>
        <w:r>
          <w:tab/>
        </w:r>
        <w:r>
          <w:fldChar w:fldCharType="begin"/>
        </w:r>
        <w:r>
          <w:instrText xml:space="preserve"> PAGEREF _Toc24597 \h </w:instrText>
        </w:r>
        <w:r>
          <w:fldChar w:fldCharType="separate"/>
        </w:r>
        <w:r>
          <w:t>3</w:t>
        </w:r>
        <w:r>
          <w:fldChar w:fldCharType="end"/>
        </w:r>
      </w:hyperlink>
    </w:p>
    <w:p>
      <w:pPr>
        <w:pStyle w:val="TOC2"/>
        <w:tabs>
          <w:tab w:val="right" w:leader="dot" w:pos="8306"/>
        </w:tabs>
      </w:pPr>
      <w:hyperlink w:anchor="_Toc27808" w:history="1">
        <w:r>
          <w:rPr>
            <w:rFonts w:ascii="仿宋" w:eastAsia="仿宋" w:hAnsi="仿宋" w:cs="仿宋" w:hint="eastAsia"/>
            <w:lang w:eastAsia="zh-CN"/>
          </w:rPr>
          <w:t>(一)、工业排放项目背景分析</w:t>
        </w:r>
        <w:r>
          <w:tab/>
        </w:r>
        <w:r>
          <w:fldChar w:fldCharType="begin"/>
        </w:r>
        <w:r>
          <w:instrText xml:space="preserve"> PAGEREF _Toc27808 \h </w:instrText>
        </w:r>
        <w:r>
          <w:fldChar w:fldCharType="separate"/>
        </w:r>
        <w:r>
          <w:t>3</w:t>
        </w:r>
        <w:r>
          <w:fldChar w:fldCharType="end"/>
        </w:r>
      </w:hyperlink>
    </w:p>
    <w:p>
      <w:pPr>
        <w:pStyle w:val="TOC2"/>
        <w:tabs>
          <w:tab w:val="right" w:leader="dot" w:pos="8306"/>
        </w:tabs>
      </w:pPr>
      <w:hyperlink w:anchor="_Toc20856" w:history="1">
        <w:r>
          <w:rPr>
            <w:rFonts w:ascii="仿宋" w:eastAsia="仿宋" w:hAnsi="仿宋" w:cs="仿宋" w:hint="eastAsia"/>
            <w:lang w:eastAsia="zh-CN"/>
          </w:rPr>
          <w:t>(二)、工业排放项目建设必要性分析</w:t>
        </w:r>
        <w:r>
          <w:tab/>
        </w:r>
        <w:r>
          <w:fldChar w:fldCharType="begin"/>
        </w:r>
        <w:r>
          <w:instrText xml:space="preserve"> PAGEREF _Toc20856 \h </w:instrText>
        </w:r>
        <w:r>
          <w:fldChar w:fldCharType="separate"/>
        </w:r>
        <w:r>
          <w:t>5</w:t>
        </w:r>
        <w:r>
          <w:fldChar w:fldCharType="end"/>
        </w:r>
      </w:hyperlink>
    </w:p>
    <w:p>
      <w:pPr>
        <w:pStyle w:val="TOC1"/>
        <w:tabs>
          <w:tab w:val="right" w:leader="dot" w:pos="8306"/>
        </w:tabs>
      </w:pPr>
      <w:hyperlink w:anchor="_Toc12791" w:history="1">
        <w:r>
          <w:rPr>
            <w:rFonts w:ascii="仿宋" w:eastAsia="仿宋" w:hAnsi="仿宋" w:cs="仿宋" w:hint="eastAsia"/>
            <w:lang w:eastAsia="zh-CN"/>
          </w:rPr>
          <w:t>二、市场分析、调研</w:t>
        </w:r>
        <w:r>
          <w:tab/>
        </w:r>
        <w:r>
          <w:fldChar w:fldCharType="begin"/>
        </w:r>
        <w:r>
          <w:instrText xml:space="preserve"> PAGEREF _Toc12791 \h </w:instrText>
        </w:r>
        <w:r>
          <w:fldChar w:fldCharType="separate"/>
        </w:r>
        <w:r>
          <w:t>6</w:t>
        </w:r>
        <w:r>
          <w:fldChar w:fldCharType="end"/>
        </w:r>
      </w:hyperlink>
    </w:p>
    <w:p>
      <w:pPr>
        <w:pStyle w:val="TOC2"/>
        <w:tabs>
          <w:tab w:val="right" w:leader="dot" w:pos="8306"/>
        </w:tabs>
      </w:pPr>
      <w:hyperlink w:anchor="_Toc6168" w:history="1">
        <w:r>
          <w:rPr>
            <w:rFonts w:ascii="仿宋" w:eastAsia="仿宋" w:hAnsi="仿宋" w:cs="仿宋" w:hint="eastAsia"/>
            <w:lang w:eastAsia="zh-CN"/>
          </w:rPr>
          <w:t>(一)、工业排放行业分析</w:t>
        </w:r>
        <w:r>
          <w:tab/>
        </w:r>
        <w:r>
          <w:fldChar w:fldCharType="begin"/>
        </w:r>
        <w:r>
          <w:instrText xml:space="preserve"> PAGEREF _Toc6168 \h </w:instrText>
        </w:r>
        <w:r>
          <w:fldChar w:fldCharType="separate"/>
        </w:r>
        <w:r>
          <w:t>6</w:t>
        </w:r>
        <w:r>
          <w:fldChar w:fldCharType="end"/>
        </w:r>
      </w:hyperlink>
    </w:p>
    <w:p>
      <w:pPr>
        <w:pStyle w:val="TOC2"/>
        <w:tabs>
          <w:tab w:val="right" w:leader="dot" w:pos="8306"/>
        </w:tabs>
      </w:pPr>
      <w:hyperlink w:anchor="_Toc28870" w:history="1">
        <w:r>
          <w:rPr>
            <w:rFonts w:ascii="仿宋" w:eastAsia="仿宋" w:hAnsi="仿宋" w:cs="仿宋" w:hint="eastAsia"/>
            <w:lang w:eastAsia="zh-CN"/>
          </w:rPr>
          <w:t>(二)、工业排放市场分析预测</w:t>
        </w:r>
        <w:r>
          <w:tab/>
        </w:r>
        <w:r>
          <w:fldChar w:fldCharType="begin"/>
        </w:r>
        <w:r>
          <w:instrText xml:space="preserve"> PAGEREF _Toc28870 \h </w:instrText>
        </w:r>
        <w:r>
          <w:fldChar w:fldCharType="separate"/>
        </w:r>
        <w:r>
          <w:t>7</w:t>
        </w:r>
        <w:r>
          <w:fldChar w:fldCharType="end"/>
        </w:r>
      </w:hyperlink>
    </w:p>
    <w:p>
      <w:pPr>
        <w:pStyle w:val="TOC1"/>
        <w:tabs>
          <w:tab w:val="right" w:leader="dot" w:pos="8306"/>
        </w:tabs>
      </w:pPr>
      <w:hyperlink w:anchor="_Toc8123" w:history="1">
        <w:r>
          <w:rPr>
            <w:rFonts w:ascii="仿宋" w:eastAsia="仿宋" w:hAnsi="仿宋" w:cs="仿宋" w:hint="eastAsia"/>
            <w:lang w:eastAsia="zh-CN"/>
          </w:rPr>
          <w:t>三、工业排放项目概论</w:t>
        </w:r>
        <w:r>
          <w:tab/>
        </w:r>
        <w:r>
          <w:fldChar w:fldCharType="begin"/>
        </w:r>
        <w:r>
          <w:instrText xml:space="preserve"> PAGEREF _Toc8123 \h </w:instrText>
        </w:r>
        <w:r>
          <w:fldChar w:fldCharType="separate"/>
        </w:r>
        <w:r>
          <w:t>7</w:t>
        </w:r>
        <w:r>
          <w:fldChar w:fldCharType="end"/>
        </w:r>
      </w:hyperlink>
    </w:p>
    <w:p>
      <w:pPr>
        <w:pStyle w:val="TOC2"/>
        <w:tabs>
          <w:tab w:val="right" w:leader="dot" w:pos="8306"/>
        </w:tabs>
      </w:pPr>
      <w:hyperlink w:anchor="_Toc6483" w:history="1">
        <w:r>
          <w:rPr>
            <w:rFonts w:ascii="仿宋" w:eastAsia="仿宋" w:hAnsi="仿宋" w:cs="仿宋" w:hint="eastAsia"/>
            <w:lang w:eastAsia="zh-CN"/>
          </w:rPr>
          <w:t>(一)、工业排放项目概况</w:t>
        </w:r>
        <w:r>
          <w:tab/>
        </w:r>
        <w:r>
          <w:fldChar w:fldCharType="begin"/>
        </w:r>
        <w:r>
          <w:instrText xml:space="preserve"> PAGEREF _Toc6483 \h </w:instrText>
        </w:r>
        <w:r>
          <w:fldChar w:fldCharType="separate"/>
        </w:r>
        <w:r>
          <w:t>7</w:t>
        </w:r>
        <w:r>
          <w:fldChar w:fldCharType="end"/>
        </w:r>
      </w:hyperlink>
    </w:p>
    <w:p>
      <w:pPr>
        <w:pStyle w:val="TOC2"/>
        <w:tabs>
          <w:tab w:val="right" w:leader="dot" w:pos="8306"/>
        </w:tabs>
      </w:pPr>
      <w:hyperlink w:anchor="_Toc17621" w:history="1">
        <w:r>
          <w:rPr>
            <w:rFonts w:ascii="仿宋" w:eastAsia="仿宋" w:hAnsi="仿宋" w:cs="仿宋" w:hint="eastAsia"/>
            <w:lang w:eastAsia="zh-CN"/>
          </w:rPr>
          <w:t>(二)、工业排放项目目标</w:t>
        </w:r>
        <w:r>
          <w:tab/>
        </w:r>
        <w:r>
          <w:fldChar w:fldCharType="begin"/>
        </w:r>
        <w:r>
          <w:instrText xml:space="preserve"> PAGEREF _Toc17621 \h </w:instrText>
        </w:r>
        <w:r>
          <w:fldChar w:fldCharType="separate"/>
        </w:r>
        <w:r>
          <w:t>10</w:t>
        </w:r>
        <w:r>
          <w:fldChar w:fldCharType="end"/>
        </w:r>
      </w:hyperlink>
    </w:p>
    <w:p>
      <w:pPr>
        <w:pStyle w:val="TOC2"/>
        <w:tabs>
          <w:tab w:val="right" w:leader="dot" w:pos="8306"/>
        </w:tabs>
      </w:pPr>
      <w:hyperlink w:anchor="_Toc13920" w:history="1">
        <w:r>
          <w:rPr>
            <w:rFonts w:ascii="仿宋" w:eastAsia="仿宋" w:hAnsi="仿宋" w:cs="仿宋" w:hint="eastAsia"/>
            <w:lang w:eastAsia="zh-CN"/>
          </w:rPr>
          <w:t>(三)、工业排放项目提出的理由</w:t>
        </w:r>
        <w:r>
          <w:tab/>
        </w:r>
        <w:r>
          <w:fldChar w:fldCharType="begin"/>
        </w:r>
        <w:r>
          <w:instrText xml:space="preserve"> PAGEREF _Toc13920 \h </w:instrText>
        </w:r>
        <w:r>
          <w:fldChar w:fldCharType="separate"/>
        </w:r>
        <w:r>
          <w:t>10</w:t>
        </w:r>
        <w:r>
          <w:fldChar w:fldCharType="end"/>
        </w:r>
      </w:hyperlink>
    </w:p>
    <w:p>
      <w:pPr>
        <w:pStyle w:val="TOC2"/>
        <w:tabs>
          <w:tab w:val="right" w:leader="dot" w:pos="8306"/>
        </w:tabs>
      </w:pPr>
      <w:hyperlink w:anchor="_Toc3773" w:history="1">
        <w:r>
          <w:rPr>
            <w:rFonts w:ascii="仿宋" w:eastAsia="仿宋" w:hAnsi="仿宋" w:cs="仿宋" w:hint="eastAsia"/>
            <w:lang w:eastAsia="zh-CN"/>
          </w:rPr>
          <w:t>(四)、工业排放项目意义</w:t>
        </w:r>
        <w:r>
          <w:tab/>
        </w:r>
        <w:r>
          <w:fldChar w:fldCharType="begin"/>
        </w:r>
        <w:r>
          <w:instrText xml:space="preserve"> PAGEREF _Toc3773 \h </w:instrText>
        </w:r>
        <w:r>
          <w:fldChar w:fldCharType="separate"/>
        </w:r>
        <w:r>
          <w:t>12</w:t>
        </w:r>
        <w:r>
          <w:fldChar w:fldCharType="end"/>
        </w:r>
      </w:hyperlink>
    </w:p>
    <w:p>
      <w:pPr>
        <w:pStyle w:val="TOC2"/>
        <w:tabs>
          <w:tab w:val="right" w:leader="dot" w:pos="8306"/>
        </w:tabs>
      </w:pPr>
      <w:hyperlink w:anchor="_Toc8987" w:history="1">
        <w:r>
          <w:rPr>
            <w:rFonts w:ascii="仿宋" w:eastAsia="仿宋" w:hAnsi="仿宋" w:cs="仿宋" w:hint="eastAsia"/>
            <w:lang w:eastAsia="zh-CN"/>
          </w:rPr>
          <w:t>(五)、工业排放项目背景</w:t>
        </w:r>
        <w:r>
          <w:tab/>
        </w:r>
        <w:r>
          <w:fldChar w:fldCharType="begin"/>
        </w:r>
        <w:r>
          <w:instrText xml:space="preserve"> PAGEREF _Toc8987 \h </w:instrText>
        </w:r>
        <w:r>
          <w:fldChar w:fldCharType="separate"/>
        </w:r>
        <w:r>
          <w:t>13</w:t>
        </w:r>
        <w:r>
          <w:fldChar w:fldCharType="end"/>
        </w:r>
      </w:hyperlink>
    </w:p>
    <w:p>
      <w:pPr>
        <w:pStyle w:val="TOC1"/>
        <w:tabs>
          <w:tab w:val="right" w:leader="dot" w:pos="8306"/>
        </w:tabs>
      </w:pPr>
      <w:hyperlink w:anchor="_Toc24659" w:history="1">
        <w:r>
          <w:rPr>
            <w:rFonts w:ascii="仿宋" w:eastAsia="仿宋" w:hAnsi="仿宋" w:cs="仿宋" w:hint="eastAsia"/>
            <w:lang w:eastAsia="zh-CN"/>
          </w:rPr>
          <w:t>四、工艺说明</w:t>
        </w:r>
        <w:r>
          <w:tab/>
        </w:r>
        <w:r>
          <w:fldChar w:fldCharType="begin"/>
        </w:r>
        <w:r>
          <w:instrText xml:space="preserve"> PAGEREF _Toc24659 \h </w:instrText>
        </w:r>
        <w:r>
          <w:fldChar w:fldCharType="separate"/>
        </w:r>
        <w:r>
          <w:t>14</w:t>
        </w:r>
        <w:r>
          <w:fldChar w:fldCharType="end"/>
        </w:r>
      </w:hyperlink>
    </w:p>
    <w:p>
      <w:pPr>
        <w:pStyle w:val="TOC2"/>
        <w:tabs>
          <w:tab w:val="right" w:leader="dot" w:pos="8306"/>
        </w:tabs>
      </w:pPr>
      <w:hyperlink w:anchor="_Toc422" w:history="1">
        <w:r>
          <w:rPr>
            <w:rFonts w:ascii="仿宋" w:eastAsia="仿宋" w:hAnsi="仿宋" w:cs="仿宋" w:hint="eastAsia"/>
            <w:lang w:eastAsia="zh-CN"/>
          </w:rPr>
          <w:t>(一)、技术管理特点</w:t>
        </w:r>
        <w:r>
          <w:tab/>
        </w:r>
        <w:r>
          <w:fldChar w:fldCharType="begin"/>
        </w:r>
        <w:r>
          <w:instrText xml:space="preserve"> PAGEREF _Toc422 \h </w:instrText>
        </w:r>
        <w:r>
          <w:fldChar w:fldCharType="separate"/>
        </w:r>
        <w:r>
          <w:t>14</w:t>
        </w:r>
        <w:r>
          <w:fldChar w:fldCharType="end"/>
        </w:r>
      </w:hyperlink>
    </w:p>
    <w:p>
      <w:pPr>
        <w:pStyle w:val="TOC2"/>
        <w:tabs>
          <w:tab w:val="right" w:leader="dot" w:pos="8306"/>
        </w:tabs>
      </w:pPr>
      <w:hyperlink w:anchor="_Toc31465" w:history="1">
        <w:r>
          <w:rPr>
            <w:rFonts w:ascii="仿宋" w:eastAsia="仿宋" w:hAnsi="仿宋" w:cs="仿宋" w:hint="eastAsia"/>
            <w:lang w:eastAsia="zh-CN"/>
          </w:rPr>
          <w:t>(二)、工业排放项目工艺技术设计方案</w:t>
        </w:r>
        <w:r>
          <w:tab/>
        </w:r>
        <w:r>
          <w:fldChar w:fldCharType="begin"/>
        </w:r>
        <w:r>
          <w:instrText xml:space="preserve"> PAGEREF _Toc31465 \h </w:instrText>
        </w:r>
        <w:r>
          <w:fldChar w:fldCharType="separate"/>
        </w:r>
        <w:r>
          <w:t>15</w:t>
        </w:r>
        <w:r>
          <w:fldChar w:fldCharType="end"/>
        </w:r>
      </w:hyperlink>
    </w:p>
    <w:p>
      <w:pPr>
        <w:pStyle w:val="TOC2"/>
        <w:tabs>
          <w:tab w:val="right" w:leader="dot" w:pos="8306"/>
        </w:tabs>
      </w:pPr>
      <w:hyperlink w:anchor="_Toc32477" w:history="1">
        <w:r>
          <w:rPr>
            <w:rFonts w:ascii="仿宋" w:eastAsia="仿宋" w:hAnsi="仿宋" w:cs="仿宋" w:hint="eastAsia"/>
            <w:lang w:eastAsia="zh-CN"/>
          </w:rPr>
          <w:t>(三)、设备选型方案</w:t>
        </w:r>
        <w:r>
          <w:tab/>
        </w:r>
        <w:r>
          <w:fldChar w:fldCharType="begin"/>
        </w:r>
        <w:r>
          <w:instrText xml:space="preserve"> PAGEREF _Toc32477 \h </w:instrText>
        </w:r>
        <w:r>
          <w:fldChar w:fldCharType="separate"/>
        </w:r>
        <w:r>
          <w:t>16</w:t>
        </w:r>
        <w:r>
          <w:fldChar w:fldCharType="end"/>
        </w:r>
      </w:hyperlink>
    </w:p>
    <w:p>
      <w:pPr>
        <w:pStyle w:val="TOC1"/>
        <w:tabs>
          <w:tab w:val="right" w:leader="dot" w:pos="8306"/>
        </w:tabs>
      </w:pPr>
      <w:hyperlink w:anchor="_Toc19830" w:history="1">
        <w:r>
          <w:rPr>
            <w:rFonts w:ascii="仿宋" w:eastAsia="仿宋" w:hAnsi="仿宋" w:cs="仿宋" w:hint="eastAsia"/>
            <w:lang w:eastAsia="zh-CN"/>
          </w:rPr>
          <w:t>五、工业排放项目土建工程</w:t>
        </w:r>
        <w:r>
          <w:tab/>
        </w:r>
        <w:r>
          <w:fldChar w:fldCharType="begin"/>
        </w:r>
        <w:r>
          <w:instrText xml:space="preserve"> PAGEREF _Toc19830 \h </w:instrText>
        </w:r>
        <w:r>
          <w:fldChar w:fldCharType="separate"/>
        </w:r>
        <w:r>
          <w:t>18</w:t>
        </w:r>
        <w:r>
          <w:fldChar w:fldCharType="end"/>
        </w:r>
      </w:hyperlink>
    </w:p>
    <w:p>
      <w:pPr>
        <w:pStyle w:val="TOC2"/>
        <w:tabs>
          <w:tab w:val="right" w:leader="dot" w:pos="8306"/>
        </w:tabs>
      </w:pPr>
      <w:hyperlink w:anchor="_Toc5439" w:history="1">
        <w:r>
          <w:rPr>
            <w:rFonts w:ascii="仿宋" w:eastAsia="仿宋" w:hAnsi="仿宋" w:cs="仿宋" w:hint="eastAsia"/>
            <w:lang w:eastAsia="zh-CN"/>
          </w:rPr>
          <w:t>(一)、建筑工程设计原则</w:t>
        </w:r>
        <w:r>
          <w:tab/>
        </w:r>
        <w:r>
          <w:fldChar w:fldCharType="begin"/>
        </w:r>
        <w:r>
          <w:instrText xml:space="preserve"> PAGEREF _Toc5439 \h </w:instrText>
        </w:r>
        <w:r>
          <w:fldChar w:fldCharType="separate"/>
        </w:r>
        <w:r>
          <w:t>18</w:t>
        </w:r>
        <w:r>
          <w:fldChar w:fldCharType="end"/>
        </w:r>
      </w:hyperlink>
    </w:p>
    <w:p>
      <w:pPr>
        <w:pStyle w:val="TOC2"/>
        <w:tabs>
          <w:tab w:val="right" w:leader="dot" w:pos="8306"/>
        </w:tabs>
      </w:pPr>
      <w:hyperlink w:anchor="_Toc6743" w:history="1">
        <w:r>
          <w:rPr>
            <w:rFonts w:ascii="仿宋" w:eastAsia="仿宋" w:hAnsi="仿宋" w:cs="仿宋" w:hint="eastAsia"/>
            <w:lang w:eastAsia="zh-CN"/>
          </w:rPr>
          <w:t>(二)、土建工程设计年限及安全等级</w:t>
        </w:r>
        <w:r>
          <w:tab/>
        </w:r>
        <w:r>
          <w:fldChar w:fldCharType="begin"/>
        </w:r>
        <w:r>
          <w:instrText xml:space="preserve"> PAGEREF _Toc6743 \h </w:instrText>
        </w:r>
        <w:r>
          <w:fldChar w:fldCharType="separate"/>
        </w:r>
        <w:r>
          <w:t>19</w:t>
        </w:r>
        <w:r>
          <w:fldChar w:fldCharType="end"/>
        </w:r>
      </w:hyperlink>
    </w:p>
    <w:p>
      <w:pPr>
        <w:pStyle w:val="TOC2"/>
        <w:tabs>
          <w:tab w:val="right" w:leader="dot" w:pos="8306"/>
        </w:tabs>
      </w:pPr>
      <w:hyperlink w:anchor="_Toc20517" w:history="1">
        <w:r>
          <w:rPr>
            <w:rFonts w:ascii="仿宋" w:eastAsia="仿宋" w:hAnsi="仿宋" w:cs="仿宋" w:hint="eastAsia"/>
            <w:lang w:eastAsia="zh-CN"/>
          </w:rPr>
          <w:t>(三)、建筑工程设计总体要求</w:t>
        </w:r>
        <w:r>
          <w:tab/>
        </w:r>
        <w:r>
          <w:fldChar w:fldCharType="begin"/>
        </w:r>
        <w:r>
          <w:instrText xml:space="preserve"> PAGEREF _Toc20517 \h </w:instrText>
        </w:r>
        <w:r>
          <w:fldChar w:fldCharType="separate"/>
        </w:r>
        <w:r>
          <w:t>20</w:t>
        </w:r>
        <w:r>
          <w:fldChar w:fldCharType="end"/>
        </w:r>
      </w:hyperlink>
    </w:p>
    <w:p>
      <w:pPr>
        <w:pStyle w:val="TOC2"/>
        <w:tabs>
          <w:tab w:val="right" w:leader="dot" w:pos="8306"/>
        </w:tabs>
      </w:pPr>
      <w:hyperlink w:anchor="_Toc4142" w:history="1">
        <w:r>
          <w:rPr>
            <w:rFonts w:ascii="仿宋" w:eastAsia="仿宋" w:hAnsi="仿宋" w:cs="仿宋" w:hint="eastAsia"/>
            <w:lang w:eastAsia="zh-CN"/>
          </w:rPr>
          <w:t>(四)、土建工程建设指标</w:t>
        </w:r>
        <w:r>
          <w:tab/>
        </w:r>
        <w:r>
          <w:fldChar w:fldCharType="begin"/>
        </w:r>
        <w:r>
          <w:instrText xml:space="preserve"> PAGEREF _Toc4142 \h </w:instrText>
        </w:r>
        <w:r>
          <w:fldChar w:fldCharType="separate"/>
        </w:r>
        <w:r>
          <w:t>21</w:t>
        </w:r>
        <w:r>
          <w:fldChar w:fldCharType="end"/>
        </w:r>
      </w:hyperlink>
    </w:p>
    <w:p>
      <w:pPr>
        <w:pStyle w:val="TOC1"/>
        <w:tabs>
          <w:tab w:val="right" w:leader="dot" w:pos="8306"/>
        </w:tabs>
      </w:pPr>
      <w:hyperlink w:anchor="_Toc22954" w:history="1">
        <w:r>
          <w:rPr>
            <w:rFonts w:ascii="仿宋" w:eastAsia="仿宋" w:hAnsi="仿宋" w:cs="仿宋" w:hint="eastAsia"/>
            <w:lang w:eastAsia="zh-CN"/>
          </w:rPr>
          <w:t>六、工业排放项目文档管理</w:t>
        </w:r>
        <w:r>
          <w:tab/>
        </w:r>
        <w:r>
          <w:fldChar w:fldCharType="begin"/>
        </w:r>
        <w:r>
          <w:instrText xml:space="preserve"> PAGEREF _Toc22954 \h </w:instrText>
        </w:r>
        <w:r>
          <w:fldChar w:fldCharType="separate"/>
        </w:r>
        <w:r>
          <w:t>21</w:t>
        </w:r>
        <w:r>
          <w:fldChar w:fldCharType="end"/>
        </w:r>
      </w:hyperlink>
    </w:p>
    <w:p>
      <w:pPr>
        <w:pStyle w:val="TOC2"/>
        <w:tabs>
          <w:tab w:val="right" w:leader="dot" w:pos="8306"/>
        </w:tabs>
      </w:pPr>
      <w:hyperlink w:anchor="_Toc5789" w:history="1">
        <w:r>
          <w:rPr>
            <w:rFonts w:ascii="仿宋" w:eastAsia="仿宋" w:hAnsi="仿宋" w:cs="仿宋" w:hint="eastAsia"/>
            <w:lang w:eastAsia="zh-CN"/>
          </w:rPr>
          <w:t>(一)、文档编制与审查</w:t>
        </w:r>
        <w:r>
          <w:tab/>
        </w:r>
        <w:r>
          <w:fldChar w:fldCharType="begin"/>
        </w:r>
        <w:r>
          <w:instrText xml:space="preserve"> PAGEREF _Toc5789 \h </w:instrText>
        </w:r>
        <w:r>
          <w:fldChar w:fldCharType="separate"/>
        </w:r>
        <w:r>
          <w:t>21</w:t>
        </w:r>
        <w:r>
          <w:fldChar w:fldCharType="end"/>
        </w:r>
      </w:hyperlink>
    </w:p>
    <w:p>
      <w:pPr>
        <w:pStyle w:val="TOC2"/>
        <w:tabs>
          <w:tab w:val="right" w:leader="dot" w:pos="8306"/>
        </w:tabs>
      </w:pPr>
      <w:hyperlink w:anchor="_Toc12539" w:history="1">
        <w:r>
          <w:rPr>
            <w:rFonts w:ascii="仿宋" w:eastAsia="仿宋" w:hAnsi="仿宋" w:cs="仿宋" w:hint="eastAsia"/>
            <w:lang w:eastAsia="zh-CN"/>
          </w:rPr>
          <w:t>(二)、文档发布与分发</w:t>
        </w:r>
        <w:r>
          <w:tab/>
        </w:r>
        <w:r>
          <w:fldChar w:fldCharType="begin"/>
        </w:r>
        <w:r>
          <w:instrText xml:space="preserve"> PAGEREF _Toc12539 \h </w:instrText>
        </w:r>
        <w:r>
          <w:fldChar w:fldCharType="separate"/>
        </w:r>
        <w:r>
          <w:t>22</w:t>
        </w:r>
        <w:r>
          <w:fldChar w:fldCharType="end"/>
        </w:r>
      </w:hyperlink>
    </w:p>
    <w:p>
      <w:pPr>
        <w:pStyle w:val="TOC2"/>
        <w:tabs>
          <w:tab w:val="right" w:leader="dot" w:pos="8306"/>
        </w:tabs>
      </w:pPr>
      <w:hyperlink w:anchor="_Toc21998" w:history="1">
        <w:r>
          <w:rPr>
            <w:rFonts w:ascii="仿宋" w:eastAsia="仿宋" w:hAnsi="仿宋" w:cs="仿宋" w:hint="eastAsia"/>
            <w:lang w:eastAsia="zh-CN"/>
          </w:rPr>
          <w:t>(三)、文档存档与归档</w:t>
        </w:r>
        <w:r>
          <w:tab/>
        </w:r>
        <w:r>
          <w:fldChar w:fldCharType="begin"/>
        </w:r>
        <w:r>
          <w:instrText xml:space="preserve"> PAGEREF _Toc21998 \h </w:instrText>
        </w:r>
        <w:r>
          <w:fldChar w:fldCharType="separate"/>
        </w:r>
        <w:r>
          <w:t>23</w:t>
        </w:r>
        <w:r>
          <w:fldChar w:fldCharType="end"/>
        </w:r>
      </w:hyperlink>
    </w:p>
    <w:p>
      <w:pPr>
        <w:pStyle w:val="TOC1"/>
        <w:tabs>
          <w:tab w:val="right" w:leader="dot" w:pos="8306"/>
        </w:tabs>
      </w:pPr>
      <w:hyperlink w:anchor="_Toc5086" w:history="1">
        <w:r>
          <w:rPr>
            <w:rFonts w:ascii="仿宋" w:eastAsia="仿宋" w:hAnsi="仿宋" w:cs="仿宋" w:hint="eastAsia"/>
            <w:lang w:eastAsia="zh-CN"/>
          </w:rPr>
          <w:t>七、生产安全保护</w:t>
        </w:r>
        <w:r>
          <w:tab/>
        </w:r>
        <w:r>
          <w:fldChar w:fldCharType="begin"/>
        </w:r>
        <w:r>
          <w:instrText xml:space="preserve"> PAGEREF _Toc5086 \h </w:instrText>
        </w:r>
        <w:r>
          <w:fldChar w:fldCharType="separate"/>
        </w:r>
        <w:r>
          <w:t>24</w:t>
        </w:r>
        <w:r>
          <w:fldChar w:fldCharType="end"/>
        </w:r>
      </w:hyperlink>
    </w:p>
    <w:p>
      <w:pPr>
        <w:pStyle w:val="TOC2"/>
        <w:tabs>
          <w:tab w:val="right" w:leader="dot" w:pos="8306"/>
        </w:tabs>
      </w:pPr>
      <w:hyperlink w:anchor="_Toc30952" w:history="1">
        <w:r>
          <w:rPr>
            <w:rFonts w:ascii="仿宋" w:eastAsia="仿宋" w:hAnsi="仿宋" w:cs="仿宋" w:hint="eastAsia"/>
            <w:lang w:eastAsia="zh-CN"/>
          </w:rPr>
          <w:t>(一)、消防安全</w:t>
        </w:r>
        <w:r>
          <w:tab/>
        </w:r>
        <w:r>
          <w:fldChar w:fldCharType="begin"/>
        </w:r>
        <w:r>
          <w:instrText xml:space="preserve"> PAGEREF _Toc30952 \h </w:instrText>
        </w:r>
        <w:r>
          <w:fldChar w:fldCharType="separate"/>
        </w:r>
        <w:r>
          <w:t>24</w:t>
        </w:r>
        <w:r>
          <w:fldChar w:fldCharType="end"/>
        </w:r>
      </w:hyperlink>
    </w:p>
    <w:p>
      <w:pPr>
        <w:pStyle w:val="TOC2"/>
        <w:tabs>
          <w:tab w:val="right" w:leader="dot" w:pos="8306"/>
        </w:tabs>
      </w:pPr>
      <w:hyperlink w:anchor="_Toc15790" w:history="1">
        <w:r>
          <w:rPr>
            <w:rFonts w:ascii="仿宋" w:eastAsia="仿宋" w:hAnsi="仿宋" w:cs="仿宋" w:hint="eastAsia"/>
            <w:lang w:eastAsia="zh-CN"/>
          </w:rPr>
          <w:t>(二)、防火防爆总图布置措施</w:t>
        </w:r>
        <w:r>
          <w:tab/>
        </w:r>
        <w:r>
          <w:fldChar w:fldCharType="begin"/>
        </w:r>
        <w:r>
          <w:instrText xml:space="preserve"> PAGEREF _Toc15790 \h </w:instrText>
        </w:r>
        <w:r>
          <w:fldChar w:fldCharType="separate"/>
        </w:r>
        <w:r>
          <w:t>26</w:t>
        </w:r>
        <w:r>
          <w:fldChar w:fldCharType="end"/>
        </w:r>
      </w:hyperlink>
    </w:p>
    <w:p>
      <w:pPr>
        <w:pStyle w:val="TOC2"/>
        <w:tabs>
          <w:tab w:val="right" w:leader="dot" w:pos="8306"/>
        </w:tabs>
      </w:pPr>
      <w:hyperlink w:anchor="_Toc25184" w:history="1">
        <w:r>
          <w:rPr>
            <w:rFonts w:ascii="仿宋" w:eastAsia="仿宋" w:hAnsi="仿宋" w:cs="仿宋" w:hint="eastAsia"/>
            <w:lang w:eastAsia="zh-CN"/>
          </w:rPr>
          <w:t>(三)、自然灾害防范措施</w:t>
        </w:r>
        <w:r>
          <w:tab/>
        </w:r>
        <w:r>
          <w:fldChar w:fldCharType="begin"/>
        </w:r>
        <w:r>
          <w:instrText xml:space="preserve"> PAGEREF _Toc25184 \h </w:instrText>
        </w:r>
        <w:r>
          <w:fldChar w:fldCharType="separate"/>
        </w:r>
        <w:r>
          <w:t>27</w:t>
        </w:r>
        <w:r>
          <w:fldChar w:fldCharType="end"/>
        </w:r>
      </w:hyperlink>
    </w:p>
    <w:p>
      <w:pPr>
        <w:pStyle w:val="TOC2"/>
        <w:tabs>
          <w:tab w:val="right" w:leader="dot" w:pos="8306"/>
        </w:tabs>
      </w:pPr>
      <w:hyperlink w:anchor="_Toc28461" w:history="1">
        <w:r>
          <w:rPr>
            <w:rFonts w:ascii="仿宋" w:eastAsia="仿宋" w:hAnsi="仿宋" w:cs="仿宋" w:hint="eastAsia"/>
            <w:lang w:eastAsia="zh-CN"/>
          </w:rPr>
          <w:t>(四)、安全色及安全标志使用要求</w:t>
        </w:r>
        <w:r>
          <w:tab/>
        </w:r>
        <w:r>
          <w:fldChar w:fldCharType="begin"/>
        </w:r>
        <w:r>
          <w:instrText xml:space="preserve"> PAGEREF _Toc28461 \h </w:instrText>
        </w:r>
        <w:r>
          <w:fldChar w:fldCharType="separate"/>
        </w:r>
        <w:r>
          <w:t>28</w:t>
        </w:r>
        <w:r>
          <w:fldChar w:fldCharType="end"/>
        </w:r>
      </w:hyperlink>
    </w:p>
    <w:p>
      <w:pPr>
        <w:pStyle w:val="TOC2"/>
        <w:tabs>
          <w:tab w:val="right" w:leader="dot" w:pos="8306"/>
        </w:tabs>
      </w:pPr>
      <w:hyperlink w:anchor="_Toc7243" w:history="1">
        <w:r>
          <w:rPr>
            <w:rFonts w:ascii="仿宋" w:eastAsia="仿宋" w:hAnsi="仿宋" w:cs="仿宋" w:hint="eastAsia"/>
            <w:lang w:eastAsia="zh-CN"/>
          </w:rPr>
          <w:t>(五)、防尘防毒措施</w:t>
        </w:r>
        <w:r>
          <w:tab/>
        </w:r>
        <w:r>
          <w:fldChar w:fldCharType="begin"/>
        </w:r>
        <w:r>
          <w:instrText xml:space="preserve"> PAGEREF _Toc7243 \h </w:instrText>
        </w:r>
        <w:r>
          <w:fldChar w:fldCharType="separate"/>
        </w:r>
        <w:r>
          <w:t>29</w:t>
        </w:r>
        <w:r>
          <w:fldChar w:fldCharType="end"/>
        </w:r>
      </w:hyperlink>
    </w:p>
    <w:p>
      <w:pPr>
        <w:pStyle w:val="TOC2"/>
        <w:tabs>
          <w:tab w:val="right" w:leader="dot" w:pos="8306"/>
        </w:tabs>
      </w:pPr>
      <w:hyperlink w:anchor="_Toc3536" w:history="1">
        <w:r>
          <w:rPr>
            <w:rFonts w:ascii="仿宋" w:eastAsia="仿宋" w:hAnsi="仿宋" w:cs="仿宋" w:hint="eastAsia"/>
            <w:lang w:eastAsia="zh-CN"/>
          </w:rPr>
          <w:t>(六)、防静电、触电防护及防雷措施</w:t>
        </w:r>
        <w:r>
          <w:tab/>
        </w:r>
        <w:r>
          <w:fldChar w:fldCharType="begin"/>
        </w:r>
        <w:r>
          <w:instrText xml:space="preserve"> PAGEREF _Toc3536 \h </w:instrText>
        </w:r>
        <w:r>
          <w:fldChar w:fldCharType="separate"/>
        </w:r>
        <w:r>
          <w:t>29</w:t>
        </w:r>
        <w:r>
          <w:fldChar w:fldCharType="end"/>
        </w:r>
      </w:hyperlink>
    </w:p>
    <w:p>
      <w:pPr>
        <w:pStyle w:val="TOC2"/>
        <w:tabs>
          <w:tab w:val="right" w:leader="dot" w:pos="8306"/>
        </w:tabs>
      </w:pPr>
      <w:hyperlink w:anchor="_Toc13399" w:history="1">
        <w:r>
          <w:rPr>
            <w:rFonts w:ascii="仿宋" w:eastAsia="仿宋" w:hAnsi="仿宋" w:cs="仿宋" w:hint="eastAsia"/>
            <w:lang w:eastAsia="zh-CN"/>
          </w:rPr>
          <w:t>(七)、机械设备安全保障措施</w:t>
        </w:r>
        <w:r>
          <w:tab/>
        </w:r>
        <w:r>
          <w:fldChar w:fldCharType="begin"/>
        </w:r>
        <w:r>
          <w:instrText xml:space="preserve"> PAGEREF _Toc13399 \h </w:instrText>
        </w:r>
        <w:r>
          <w:fldChar w:fldCharType="separate"/>
        </w:r>
        <w:r>
          <w:t>31</w:t>
        </w:r>
        <w:r>
          <w:fldChar w:fldCharType="end"/>
        </w:r>
      </w:hyperlink>
    </w:p>
    <w:p>
      <w:pPr>
        <w:pStyle w:val="TOC1"/>
        <w:tabs>
          <w:tab w:val="right" w:leader="dot" w:pos="8306"/>
        </w:tabs>
      </w:pPr>
      <w:hyperlink w:anchor="_Toc24174" w:history="1">
        <w:r>
          <w:rPr>
            <w:rFonts w:ascii="仿宋" w:eastAsia="仿宋" w:hAnsi="仿宋" w:cs="仿宋" w:hint="eastAsia"/>
            <w:lang w:eastAsia="zh-CN"/>
          </w:rPr>
          <w:t>八、工业排放项目技术管理</w:t>
        </w:r>
        <w:r>
          <w:tab/>
        </w:r>
        <w:r>
          <w:fldChar w:fldCharType="begin"/>
        </w:r>
        <w:r>
          <w:instrText xml:space="preserve"> PAGEREF _Toc24174 \h </w:instrText>
        </w:r>
        <w:r>
          <w:fldChar w:fldCharType="separate"/>
        </w:r>
        <w:r>
          <w:t>32</w:t>
        </w:r>
        <w:r>
          <w:fldChar w:fldCharType="end"/>
        </w:r>
      </w:hyperlink>
    </w:p>
    <w:p>
      <w:pPr>
        <w:pStyle w:val="TOC2"/>
        <w:tabs>
          <w:tab w:val="right" w:leader="dot" w:pos="8306"/>
        </w:tabs>
      </w:pPr>
      <w:hyperlink w:anchor="_Toc6742" w:history="1">
        <w:r>
          <w:rPr>
            <w:rFonts w:ascii="仿宋" w:eastAsia="仿宋" w:hAnsi="仿宋" w:cs="仿宋" w:hint="eastAsia"/>
            <w:lang w:eastAsia="zh-CN"/>
          </w:rPr>
          <w:t>(一)、技术方案选用方向</w:t>
        </w:r>
        <w:r>
          <w:tab/>
        </w:r>
        <w:r>
          <w:fldChar w:fldCharType="begin"/>
        </w:r>
        <w:r>
          <w:instrText xml:space="preserve"> PAGEREF _Toc6742 \h </w:instrText>
        </w:r>
        <w:r>
          <w:fldChar w:fldCharType="separate"/>
        </w:r>
        <w:r>
          <w:t>32</w:t>
        </w:r>
        <w:r>
          <w:fldChar w:fldCharType="end"/>
        </w:r>
      </w:hyperlink>
    </w:p>
    <w:p>
      <w:pPr>
        <w:pStyle w:val="TOC2"/>
        <w:tabs>
          <w:tab w:val="right" w:leader="dot" w:pos="8306"/>
        </w:tabs>
      </w:pPr>
      <w:hyperlink w:anchor="_Toc16002" w:history="1">
        <w:r>
          <w:rPr>
            <w:rFonts w:ascii="仿宋" w:eastAsia="仿宋" w:hAnsi="仿宋" w:cs="仿宋" w:hint="eastAsia"/>
            <w:lang w:eastAsia="zh-CN"/>
          </w:rPr>
          <w:t>(二)、工艺技术方案选用原则</w:t>
        </w:r>
        <w:r>
          <w:tab/>
        </w:r>
        <w:r>
          <w:fldChar w:fldCharType="begin"/>
        </w:r>
        <w:r>
          <w:instrText xml:space="preserve"> PAGEREF _Toc16002 \h </w:instrText>
        </w:r>
        <w:r>
          <w:fldChar w:fldCharType="separate"/>
        </w:r>
        <w:r>
          <w:t>34</w:t>
        </w:r>
        <w:r>
          <w:fldChar w:fldCharType="end"/>
        </w:r>
      </w:hyperlink>
    </w:p>
    <w:p>
      <w:pPr>
        <w:pStyle w:val="TOC2"/>
        <w:tabs>
          <w:tab w:val="right" w:leader="dot" w:pos="8306"/>
        </w:tabs>
      </w:pPr>
      <w:hyperlink w:anchor="_Toc30469" w:history="1">
        <w:r>
          <w:rPr>
            <w:rFonts w:ascii="仿宋" w:eastAsia="仿宋" w:hAnsi="仿宋" w:cs="仿宋" w:hint="eastAsia"/>
            <w:lang w:eastAsia="zh-CN"/>
          </w:rPr>
          <w:t>(三)、工艺技术方案要求</w:t>
        </w:r>
        <w:r>
          <w:tab/>
        </w:r>
        <w:r>
          <w:fldChar w:fldCharType="begin"/>
        </w:r>
        <w:r>
          <w:instrText xml:space="preserve"> PAGEREF _Toc30469 \h </w:instrText>
        </w:r>
        <w:r>
          <w:fldChar w:fldCharType="separate"/>
        </w:r>
        <w:r>
          <w:t>36</w:t>
        </w:r>
        <w:r>
          <w:fldChar w:fldCharType="end"/>
        </w:r>
      </w:hyperlink>
    </w:p>
    <w:p>
      <w:pPr>
        <w:pStyle w:val="TOC1"/>
        <w:tabs>
          <w:tab w:val="right" w:leader="dot" w:pos="8306"/>
        </w:tabs>
      </w:pPr>
      <w:hyperlink w:anchor="_Toc6235" w:history="1">
        <w:r>
          <w:rPr>
            <w:rFonts w:ascii="仿宋" w:eastAsia="仿宋" w:hAnsi="仿宋" w:cs="仿宋" w:hint="eastAsia"/>
            <w:lang w:eastAsia="zh-CN"/>
          </w:rPr>
          <w:t>九、工业排放项目人力资源管理</w:t>
        </w:r>
        <w:r>
          <w:tab/>
        </w:r>
        <w:r>
          <w:fldChar w:fldCharType="begin"/>
        </w:r>
        <w:r>
          <w:instrText xml:space="preserve"> PAGEREF _Toc6235 \h </w:instrText>
        </w:r>
        <w:r>
          <w:fldChar w:fldCharType="separate"/>
        </w:r>
        <w:r>
          <w:t>38</w:t>
        </w:r>
        <w:r>
          <w:fldChar w:fldCharType="end"/>
        </w:r>
      </w:hyperlink>
    </w:p>
    <w:p>
      <w:pPr>
        <w:pStyle w:val="TOC2"/>
        <w:tabs>
          <w:tab w:val="right" w:leader="dot" w:pos="8306"/>
        </w:tabs>
      </w:pPr>
      <w:hyperlink w:anchor="_Toc26091" w:history="1">
        <w:r>
          <w:rPr>
            <w:rFonts w:ascii="仿宋" w:eastAsia="仿宋" w:hAnsi="仿宋" w:cs="仿宋" w:hint="eastAsia"/>
            <w:lang w:eastAsia="zh-CN"/>
          </w:rPr>
          <w:t>(一)、建立健全的预算管理制度</w:t>
        </w:r>
        <w:r>
          <w:tab/>
        </w:r>
        <w:r>
          <w:fldChar w:fldCharType="begin"/>
        </w:r>
        <w:r>
          <w:instrText xml:space="preserve"> PAGEREF _Toc26091 \h </w:instrText>
        </w:r>
        <w:r>
          <w:fldChar w:fldCharType="separate"/>
        </w:r>
        <w:r>
          <w:t>38</w:t>
        </w:r>
        <w:r>
          <w:fldChar w:fldCharType="end"/>
        </w:r>
      </w:hyperlink>
    </w:p>
    <w:p>
      <w:pPr>
        <w:pStyle w:val="TOC2"/>
        <w:tabs>
          <w:tab w:val="right" w:leader="dot" w:pos="8306"/>
        </w:tabs>
      </w:pPr>
      <w:hyperlink w:anchor="_Toc29170" w:history="1">
        <w:r>
          <w:rPr>
            <w:rFonts w:ascii="仿宋" w:eastAsia="仿宋" w:hAnsi="仿宋" w:cs="仿宋" w:hint="eastAsia"/>
            <w:lang w:eastAsia="zh-CN"/>
          </w:rPr>
          <w:t>(二)、加强资金流动监控</w:t>
        </w:r>
        <w:r>
          <w:tab/>
        </w:r>
        <w:r>
          <w:fldChar w:fldCharType="begin"/>
        </w:r>
        <w:r>
          <w:instrText xml:space="preserve"> PAGEREF _Toc29170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74" w:history="1">
        <w:r>
          <w:rPr>
            <w:rFonts w:ascii="仿宋" w:eastAsia="仿宋" w:hAnsi="仿宋" w:cs="仿宋" w:hint="eastAsia"/>
            <w:lang w:eastAsia="zh-CN"/>
          </w:rPr>
          <w:t>(三)、制定完善的风险控制机制</w:t>
        </w:r>
        <w:r>
          <w:tab/>
        </w:r>
        <w:r>
          <w:fldChar w:fldCharType="begin"/>
        </w:r>
        <w:r>
          <w:instrText xml:space="preserve"> PAGEREF _Toc4974 \h </w:instrText>
        </w:r>
        <w:r>
          <w:fldChar w:fldCharType="separate"/>
        </w:r>
        <w:r>
          <w:t>41</w:t>
        </w:r>
        <w:r>
          <w:fldChar w:fldCharType="end"/>
        </w:r>
      </w:hyperlink>
    </w:p>
    <w:p>
      <w:pPr>
        <w:pStyle w:val="TOC2"/>
        <w:tabs>
          <w:tab w:val="right" w:leader="dot" w:pos="8306"/>
        </w:tabs>
      </w:pPr>
      <w:hyperlink w:anchor="_Toc13112" w:history="1">
        <w:r>
          <w:rPr>
            <w:rFonts w:ascii="仿宋" w:eastAsia="仿宋" w:hAnsi="仿宋" w:cs="仿宋" w:hint="eastAsia"/>
            <w:lang w:eastAsia="zh-CN"/>
          </w:rPr>
          <w:t>(四)、优化成本管理</w:t>
        </w:r>
        <w:r>
          <w:tab/>
        </w:r>
        <w:r>
          <w:fldChar w:fldCharType="begin"/>
        </w:r>
        <w:r>
          <w:instrText xml:space="preserve"> PAGEREF _Toc13112 \h </w:instrText>
        </w:r>
        <w:r>
          <w:fldChar w:fldCharType="separate"/>
        </w:r>
        <w:r>
          <w:t>42</w:t>
        </w:r>
        <w:r>
          <w:fldChar w:fldCharType="end"/>
        </w:r>
      </w:hyperlink>
    </w:p>
    <w:p>
      <w:pPr>
        <w:pStyle w:val="TOC1"/>
        <w:tabs>
          <w:tab w:val="right" w:leader="dot" w:pos="8306"/>
        </w:tabs>
      </w:pPr>
      <w:hyperlink w:anchor="_Toc2125" w:history="1">
        <w:r>
          <w:rPr>
            <w:rFonts w:ascii="仿宋" w:eastAsia="仿宋" w:hAnsi="仿宋" w:cs="仿宋" w:hint="eastAsia"/>
            <w:lang w:eastAsia="zh-CN"/>
          </w:rPr>
          <w:t>十、工业排放项目环境影响分析</w:t>
        </w:r>
        <w:r>
          <w:tab/>
        </w:r>
        <w:r>
          <w:fldChar w:fldCharType="begin"/>
        </w:r>
        <w:r>
          <w:instrText xml:space="preserve"> PAGEREF _Toc2125 \h </w:instrText>
        </w:r>
        <w:r>
          <w:fldChar w:fldCharType="separate"/>
        </w:r>
        <w:r>
          <w:t>44</w:t>
        </w:r>
        <w:r>
          <w:fldChar w:fldCharType="end"/>
        </w:r>
      </w:hyperlink>
    </w:p>
    <w:p>
      <w:pPr>
        <w:pStyle w:val="TOC2"/>
        <w:tabs>
          <w:tab w:val="right" w:leader="dot" w:pos="8306"/>
        </w:tabs>
      </w:pPr>
      <w:hyperlink w:anchor="_Toc26657" w:history="1">
        <w:r>
          <w:rPr>
            <w:rFonts w:ascii="仿宋" w:eastAsia="仿宋" w:hAnsi="仿宋" w:cs="仿宋" w:hint="eastAsia"/>
            <w:lang w:eastAsia="zh-CN"/>
          </w:rPr>
          <w:t>(一)、建设区域环境质量现状</w:t>
        </w:r>
        <w:r>
          <w:tab/>
        </w:r>
        <w:r>
          <w:fldChar w:fldCharType="begin"/>
        </w:r>
        <w:r>
          <w:instrText xml:space="preserve"> PAGEREF _Toc26657 \h </w:instrText>
        </w:r>
        <w:r>
          <w:fldChar w:fldCharType="separate"/>
        </w:r>
        <w:r>
          <w:t>44</w:t>
        </w:r>
        <w:r>
          <w:fldChar w:fldCharType="end"/>
        </w:r>
      </w:hyperlink>
    </w:p>
    <w:p>
      <w:pPr>
        <w:pStyle w:val="TOC2"/>
        <w:tabs>
          <w:tab w:val="right" w:leader="dot" w:pos="8306"/>
        </w:tabs>
      </w:pPr>
      <w:hyperlink w:anchor="_Toc30236" w:history="1">
        <w:r>
          <w:rPr>
            <w:rFonts w:ascii="仿宋" w:eastAsia="仿宋" w:hAnsi="仿宋" w:cs="仿宋" w:hint="eastAsia"/>
            <w:lang w:eastAsia="zh-CN"/>
          </w:rPr>
          <w:t>(二)、建设期环境保护</w:t>
        </w:r>
        <w:r>
          <w:tab/>
        </w:r>
        <w:r>
          <w:fldChar w:fldCharType="begin"/>
        </w:r>
        <w:r>
          <w:instrText xml:space="preserve"> PAGEREF _Toc30236 \h </w:instrText>
        </w:r>
        <w:r>
          <w:fldChar w:fldCharType="separate"/>
        </w:r>
        <w:r>
          <w:t>45</w:t>
        </w:r>
        <w:r>
          <w:fldChar w:fldCharType="end"/>
        </w:r>
      </w:hyperlink>
    </w:p>
    <w:p>
      <w:pPr>
        <w:pStyle w:val="TOC2"/>
        <w:tabs>
          <w:tab w:val="right" w:leader="dot" w:pos="8306"/>
        </w:tabs>
      </w:pPr>
      <w:hyperlink w:anchor="_Toc9142" w:history="1">
        <w:r>
          <w:rPr>
            <w:rFonts w:ascii="仿宋" w:eastAsia="仿宋" w:hAnsi="仿宋" w:cs="仿宋" w:hint="eastAsia"/>
            <w:lang w:eastAsia="zh-CN"/>
          </w:rPr>
          <w:t>(三)、运营期环境保护</w:t>
        </w:r>
        <w:r>
          <w:tab/>
        </w:r>
        <w:r>
          <w:fldChar w:fldCharType="begin"/>
        </w:r>
        <w:r>
          <w:instrText xml:space="preserve"> PAGEREF _Toc9142 \h </w:instrText>
        </w:r>
        <w:r>
          <w:fldChar w:fldCharType="separate"/>
        </w:r>
        <w:r>
          <w:t>46</w:t>
        </w:r>
        <w:r>
          <w:fldChar w:fldCharType="end"/>
        </w:r>
      </w:hyperlink>
    </w:p>
    <w:p>
      <w:pPr>
        <w:pStyle w:val="TOC2"/>
        <w:tabs>
          <w:tab w:val="right" w:leader="dot" w:pos="8306"/>
        </w:tabs>
      </w:pPr>
      <w:hyperlink w:anchor="_Toc13434" w:history="1">
        <w:r>
          <w:rPr>
            <w:rFonts w:ascii="仿宋" w:eastAsia="仿宋" w:hAnsi="仿宋" w:cs="仿宋" w:hint="eastAsia"/>
            <w:lang w:eastAsia="zh-CN"/>
          </w:rPr>
          <w:t>(四)、工业排放项目建设对区域经济的影响</w:t>
        </w:r>
        <w:r>
          <w:tab/>
        </w:r>
        <w:r>
          <w:fldChar w:fldCharType="begin"/>
        </w:r>
        <w:r>
          <w:instrText xml:space="preserve"> PAGEREF _Toc13434 \h </w:instrText>
        </w:r>
        <w:r>
          <w:fldChar w:fldCharType="separate"/>
        </w:r>
        <w:r>
          <w:t>48</w:t>
        </w:r>
        <w:r>
          <w:fldChar w:fldCharType="end"/>
        </w:r>
      </w:hyperlink>
    </w:p>
    <w:p>
      <w:pPr>
        <w:pStyle w:val="TOC2"/>
        <w:tabs>
          <w:tab w:val="right" w:leader="dot" w:pos="8306"/>
        </w:tabs>
      </w:pPr>
      <w:hyperlink w:anchor="_Toc5354" w:history="1">
        <w:r>
          <w:rPr>
            <w:rFonts w:ascii="仿宋" w:eastAsia="仿宋" w:hAnsi="仿宋" w:cs="仿宋" w:hint="eastAsia"/>
            <w:lang w:eastAsia="zh-CN"/>
          </w:rPr>
          <w:t>(五)、废弃物处理</w:t>
        </w:r>
        <w:r>
          <w:tab/>
        </w:r>
        <w:r>
          <w:fldChar w:fldCharType="begin"/>
        </w:r>
        <w:r>
          <w:instrText xml:space="preserve"> PAGEREF _Toc5354 \h </w:instrText>
        </w:r>
        <w:r>
          <w:fldChar w:fldCharType="separate"/>
        </w:r>
        <w:r>
          <w:t>49</w:t>
        </w:r>
        <w:r>
          <w:fldChar w:fldCharType="end"/>
        </w:r>
      </w:hyperlink>
    </w:p>
    <w:p>
      <w:pPr>
        <w:pStyle w:val="TOC2"/>
        <w:tabs>
          <w:tab w:val="right" w:leader="dot" w:pos="8306"/>
        </w:tabs>
      </w:pPr>
      <w:hyperlink w:anchor="_Toc23828" w:history="1">
        <w:r>
          <w:rPr>
            <w:rFonts w:ascii="仿宋" w:eastAsia="仿宋" w:hAnsi="仿宋" w:cs="仿宋" w:hint="eastAsia"/>
            <w:lang w:eastAsia="zh-CN"/>
          </w:rPr>
          <w:t>(六)、特殊环境影响分析</w:t>
        </w:r>
        <w:r>
          <w:tab/>
        </w:r>
        <w:r>
          <w:fldChar w:fldCharType="begin"/>
        </w:r>
        <w:r>
          <w:instrText xml:space="preserve"> PAGEREF _Toc23828 \h </w:instrText>
        </w:r>
        <w:r>
          <w:fldChar w:fldCharType="separate"/>
        </w:r>
        <w:r>
          <w:t>51</w:t>
        </w:r>
        <w:r>
          <w:fldChar w:fldCharType="end"/>
        </w:r>
      </w:hyperlink>
    </w:p>
    <w:p>
      <w:pPr>
        <w:pStyle w:val="TOC2"/>
        <w:tabs>
          <w:tab w:val="right" w:leader="dot" w:pos="8306"/>
        </w:tabs>
      </w:pPr>
      <w:hyperlink w:anchor="_Toc8982" w:history="1">
        <w:r>
          <w:rPr>
            <w:rFonts w:ascii="仿宋" w:eastAsia="仿宋" w:hAnsi="仿宋" w:cs="仿宋" w:hint="eastAsia"/>
            <w:lang w:eastAsia="zh-CN"/>
          </w:rPr>
          <w:t>(七)、清洁生产</w:t>
        </w:r>
        <w:r>
          <w:tab/>
        </w:r>
        <w:r>
          <w:fldChar w:fldCharType="begin"/>
        </w:r>
        <w:r>
          <w:instrText xml:space="preserve"> PAGEREF _Toc8982 \h </w:instrText>
        </w:r>
        <w:r>
          <w:fldChar w:fldCharType="separate"/>
        </w:r>
        <w:r>
          <w:t>52</w:t>
        </w:r>
        <w:r>
          <w:fldChar w:fldCharType="end"/>
        </w:r>
      </w:hyperlink>
    </w:p>
    <w:p>
      <w:pPr>
        <w:pStyle w:val="TOC2"/>
        <w:tabs>
          <w:tab w:val="right" w:leader="dot" w:pos="8306"/>
        </w:tabs>
      </w:pPr>
      <w:hyperlink w:anchor="_Toc9403" w:history="1">
        <w:r>
          <w:rPr>
            <w:rFonts w:ascii="仿宋" w:eastAsia="仿宋" w:hAnsi="仿宋" w:cs="仿宋" w:hint="eastAsia"/>
            <w:lang w:eastAsia="zh-CN"/>
          </w:rPr>
          <w:t>(八)、环境保护综合评价</w:t>
        </w:r>
        <w:r>
          <w:tab/>
        </w:r>
        <w:r>
          <w:fldChar w:fldCharType="begin"/>
        </w:r>
        <w:r>
          <w:instrText xml:space="preserve"> PAGEREF _Toc9403 \h </w:instrText>
        </w:r>
        <w:r>
          <w:fldChar w:fldCharType="separate"/>
        </w:r>
        <w:r>
          <w:t>53</w:t>
        </w:r>
        <w:r>
          <w:fldChar w:fldCharType="end"/>
        </w:r>
      </w:hyperlink>
    </w:p>
    <w:p>
      <w:pPr>
        <w:pStyle w:val="TOC1"/>
        <w:tabs>
          <w:tab w:val="right" w:leader="dot" w:pos="8306"/>
        </w:tabs>
      </w:pPr>
      <w:hyperlink w:anchor="_Toc22336" w:history="1">
        <w:r>
          <w:rPr>
            <w:rFonts w:ascii="仿宋" w:eastAsia="仿宋" w:hAnsi="仿宋" w:cs="仿宋" w:hint="eastAsia"/>
            <w:lang w:eastAsia="zh-CN"/>
          </w:rPr>
          <w:t>十一、工业排放项目创新与研发</w:t>
        </w:r>
        <w:r>
          <w:tab/>
        </w:r>
        <w:r>
          <w:fldChar w:fldCharType="begin"/>
        </w:r>
        <w:r>
          <w:instrText xml:space="preserve"> PAGEREF _Toc22336 \h </w:instrText>
        </w:r>
        <w:r>
          <w:fldChar w:fldCharType="separate"/>
        </w:r>
        <w:r>
          <w:t>54</w:t>
        </w:r>
        <w:r>
          <w:fldChar w:fldCharType="end"/>
        </w:r>
      </w:hyperlink>
    </w:p>
    <w:p>
      <w:pPr>
        <w:pStyle w:val="TOC2"/>
        <w:tabs>
          <w:tab w:val="right" w:leader="dot" w:pos="8306"/>
        </w:tabs>
      </w:pPr>
      <w:hyperlink w:anchor="_Toc16906" w:history="1">
        <w:r>
          <w:rPr>
            <w:rFonts w:ascii="仿宋" w:eastAsia="仿宋" w:hAnsi="仿宋" w:cs="仿宋" w:hint="eastAsia"/>
            <w:lang w:eastAsia="zh-CN"/>
          </w:rPr>
          <w:t>(一)、创新策略与方向</w:t>
        </w:r>
        <w:r>
          <w:tab/>
        </w:r>
        <w:r>
          <w:fldChar w:fldCharType="begin"/>
        </w:r>
        <w:r>
          <w:instrText xml:space="preserve"> PAGEREF _Toc16906 \h </w:instrText>
        </w:r>
        <w:r>
          <w:fldChar w:fldCharType="separate"/>
        </w:r>
        <w:r>
          <w:t>54</w:t>
        </w:r>
        <w:r>
          <w:fldChar w:fldCharType="end"/>
        </w:r>
      </w:hyperlink>
    </w:p>
    <w:p>
      <w:pPr>
        <w:pStyle w:val="TOC2"/>
        <w:tabs>
          <w:tab w:val="right" w:leader="dot" w:pos="8306"/>
        </w:tabs>
      </w:pPr>
      <w:hyperlink w:anchor="_Toc16529" w:history="1">
        <w:r>
          <w:rPr>
            <w:rFonts w:ascii="仿宋" w:eastAsia="仿宋" w:hAnsi="仿宋" w:cs="仿宋" w:hint="eastAsia"/>
            <w:lang w:eastAsia="zh-CN"/>
          </w:rPr>
          <w:t>(二)、研发规划与投入</w:t>
        </w:r>
        <w:r>
          <w:tab/>
        </w:r>
        <w:r>
          <w:fldChar w:fldCharType="begin"/>
        </w:r>
        <w:r>
          <w:instrText xml:space="preserve"> PAGEREF _Toc16529 \h </w:instrText>
        </w:r>
        <w:r>
          <w:fldChar w:fldCharType="separate"/>
        </w:r>
        <w:r>
          <w:t>56</w:t>
        </w:r>
        <w:r>
          <w:fldChar w:fldCharType="end"/>
        </w:r>
      </w:hyperlink>
    </w:p>
    <w:p>
      <w:pPr>
        <w:pStyle w:val="TOC1"/>
        <w:tabs>
          <w:tab w:val="right" w:leader="dot" w:pos="8306"/>
        </w:tabs>
      </w:pPr>
      <w:hyperlink w:anchor="_Toc30329" w:history="1">
        <w:r>
          <w:rPr>
            <w:rFonts w:ascii="仿宋" w:eastAsia="仿宋" w:hAnsi="仿宋" w:cs="仿宋" w:hint="eastAsia"/>
            <w:lang w:eastAsia="zh-CN"/>
          </w:rPr>
          <w:t>十二、工业排放项目经营效益</w:t>
        </w:r>
        <w:r>
          <w:tab/>
        </w:r>
        <w:r>
          <w:fldChar w:fldCharType="begin"/>
        </w:r>
        <w:r>
          <w:instrText xml:space="preserve"> PAGEREF _Toc30329 \h </w:instrText>
        </w:r>
        <w:r>
          <w:fldChar w:fldCharType="separate"/>
        </w:r>
        <w:r>
          <w:t>57</w:t>
        </w:r>
        <w:r>
          <w:fldChar w:fldCharType="end"/>
        </w:r>
      </w:hyperlink>
    </w:p>
    <w:p>
      <w:pPr>
        <w:pStyle w:val="TOC2"/>
        <w:tabs>
          <w:tab w:val="right" w:leader="dot" w:pos="8306"/>
        </w:tabs>
      </w:pPr>
      <w:hyperlink w:anchor="_Toc13751" w:history="1">
        <w:r>
          <w:rPr>
            <w:rFonts w:ascii="仿宋" w:eastAsia="仿宋" w:hAnsi="仿宋" w:cs="仿宋" w:hint="eastAsia"/>
            <w:lang w:eastAsia="zh-CN"/>
          </w:rPr>
          <w:t>(一)、经济评价财务测算</w:t>
        </w:r>
        <w:r>
          <w:tab/>
        </w:r>
        <w:r>
          <w:fldChar w:fldCharType="begin"/>
        </w:r>
        <w:r>
          <w:instrText xml:space="preserve"> PAGEREF _Toc13751 \h </w:instrText>
        </w:r>
        <w:r>
          <w:fldChar w:fldCharType="separate"/>
        </w:r>
        <w:r>
          <w:t>57</w:t>
        </w:r>
        <w:r>
          <w:fldChar w:fldCharType="end"/>
        </w:r>
      </w:hyperlink>
    </w:p>
    <w:p>
      <w:pPr>
        <w:pStyle w:val="TOC2"/>
        <w:tabs>
          <w:tab w:val="right" w:leader="dot" w:pos="8306"/>
        </w:tabs>
      </w:pPr>
      <w:hyperlink w:anchor="_Toc13521" w:history="1">
        <w:r>
          <w:rPr>
            <w:rFonts w:ascii="仿宋" w:eastAsia="仿宋" w:hAnsi="仿宋" w:cs="仿宋" w:hint="eastAsia"/>
            <w:lang w:eastAsia="zh-CN"/>
          </w:rPr>
          <w:t>(二)、工业排放项目盈利能力分析</w:t>
        </w:r>
        <w:r>
          <w:tab/>
        </w:r>
        <w:r>
          <w:fldChar w:fldCharType="begin"/>
        </w:r>
        <w:r>
          <w:instrText xml:space="preserve"> PAGEREF _Toc13521 \h </w:instrText>
        </w:r>
        <w:r>
          <w:fldChar w:fldCharType="separate"/>
        </w:r>
        <w:r>
          <w:t>59</w:t>
        </w:r>
        <w:r>
          <w:fldChar w:fldCharType="end"/>
        </w:r>
      </w:hyperlink>
    </w:p>
    <w:p>
      <w:pPr>
        <w:pStyle w:val="TOC1"/>
        <w:tabs>
          <w:tab w:val="right" w:leader="dot" w:pos="8306"/>
        </w:tabs>
      </w:pPr>
      <w:hyperlink w:anchor="_Toc8696" w:history="1">
        <w:r>
          <w:rPr>
            <w:rFonts w:ascii="仿宋" w:eastAsia="仿宋" w:hAnsi="仿宋" w:cs="仿宋" w:hint="eastAsia"/>
            <w:lang w:eastAsia="zh-CN"/>
          </w:rPr>
          <w:t>十三、利益相关者分析与沟通计划</w:t>
        </w:r>
        <w:r>
          <w:tab/>
        </w:r>
        <w:r>
          <w:fldChar w:fldCharType="begin"/>
        </w:r>
        <w:r>
          <w:instrText xml:space="preserve"> PAGEREF _Toc8696 \h </w:instrText>
        </w:r>
        <w:r>
          <w:fldChar w:fldCharType="separate"/>
        </w:r>
        <w:r>
          <w:t>59</w:t>
        </w:r>
        <w:r>
          <w:fldChar w:fldCharType="end"/>
        </w:r>
      </w:hyperlink>
    </w:p>
    <w:p>
      <w:pPr>
        <w:pStyle w:val="TOC2"/>
        <w:tabs>
          <w:tab w:val="right" w:leader="dot" w:pos="8306"/>
        </w:tabs>
      </w:pPr>
      <w:hyperlink w:anchor="_Toc30802" w:history="1">
        <w:r>
          <w:rPr>
            <w:rFonts w:ascii="仿宋" w:eastAsia="仿宋" w:hAnsi="仿宋" w:cs="仿宋" w:hint="eastAsia"/>
            <w:lang w:eastAsia="zh-CN"/>
          </w:rPr>
          <w:t>(一)、利益相关者分析</w:t>
        </w:r>
        <w:r>
          <w:tab/>
        </w:r>
        <w:r>
          <w:fldChar w:fldCharType="begin"/>
        </w:r>
        <w:r>
          <w:instrText xml:space="preserve"> PAGEREF _Toc30802 \h </w:instrText>
        </w:r>
        <w:r>
          <w:fldChar w:fldCharType="separate"/>
        </w:r>
        <w:r>
          <w:t>59</w:t>
        </w:r>
        <w:r>
          <w:fldChar w:fldCharType="end"/>
        </w:r>
      </w:hyperlink>
    </w:p>
    <w:p>
      <w:pPr>
        <w:pStyle w:val="TOC2"/>
        <w:tabs>
          <w:tab w:val="right" w:leader="dot" w:pos="8306"/>
        </w:tabs>
      </w:pPr>
      <w:hyperlink w:anchor="_Toc17477" w:history="1">
        <w:r>
          <w:rPr>
            <w:rFonts w:ascii="仿宋" w:eastAsia="仿宋" w:hAnsi="仿宋" w:cs="仿宋" w:hint="eastAsia"/>
            <w:lang w:eastAsia="zh-CN"/>
          </w:rPr>
          <w:t>(二)、沟通计划</w:t>
        </w:r>
        <w:r>
          <w:tab/>
        </w:r>
        <w:r>
          <w:fldChar w:fldCharType="begin"/>
        </w:r>
        <w:r>
          <w:instrText xml:space="preserve"> PAGEREF _Toc17477 \h </w:instrText>
        </w:r>
        <w:r>
          <w:fldChar w:fldCharType="separate"/>
        </w:r>
        <w:r>
          <w:t>61</w:t>
        </w:r>
        <w:r>
          <w:fldChar w:fldCharType="end"/>
        </w:r>
      </w:hyperlink>
    </w:p>
    <w:p>
      <w:pPr>
        <w:pStyle w:val="TOC1"/>
        <w:tabs>
          <w:tab w:val="right" w:leader="dot" w:pos="8306"/>
        </w:tabs>
      </w:pPr>
      <w:hyperlink w:anchor="_Toc14869" w:history="1">
        <w:r>
          <w:rPr>
            <w:rFonts w:ascii="仿宋" w:eastAsia="仿宋" w:hAnsi="仿宋" w:cs="仿宋" w:hint="eastAsia"/>
            <w:lang w:eastAsia="zh-CN"/>
          </w:rPr>
          <w:t>十四、营销与推广策略</w:t>
        </w:r>
        <w:r>
          <w:tab/>
        </w:r>
        <w:r>
          <w:fldChar w:fldCharType="begin"/>
        </w:r>
        <w:r>
          <w:instrText xml:space="preserve"> PAGEREF _Toc14869 \h </w:instrText>
        </w:r>
        <w:r>
          <w:fldChar w:fldCharType="separate"/>
        </w:r>
        <w:r>
          <w:t>62</w:t>
        </w:r>
        <w:r>
          <w:fldChar w:fldCharType="end"/>
        </w:r>
      </w:hyperlink>
    </w:p>
    <w:p>
      <w:pPr>
        <w:pStyle w:val="TOC2"/>
        <w:tabs>
          <w:tab w:val="right" w:leader="dot" w:pos="8306"/>
        </w:tabs>
      </w:pPr>
      <w:hyperlink w:anchor="_Toc14232" w:history="1">
        <w:r>
          <w:rPr>
            <w:rFonts w:ascii="仿宋" w:eastAsia="仿宋" w:hAnsi="仿宋" w:cs="仿宋" w:hint="eastAsia"/>
            <w:lang w:eastAsia="zh-CN"/>
          </w:rPr>
          <w:t>(一)、产品/服务定位与特点</w:t>
        </w:r>
        <w:r>
          <w:tab/>
        </w:r>
        <w:r>
          <w:fldChar w:fldCharType="begin"/>
        </w:r>
        <w:r>
          <w:instrText xml:space="preserve"> PAGEREF _Toc14232 \h </w:instrText>
        </w:r>
        <w:r>
          <w:fldChar w:fldCharType="separate"/>
        </w:r>
        <w:r>
          <w:t>62</w:t>
        </w:r>
        <w:r>
          <w:fldChar w:fldCharType="end"/>
        </w:r>
      </w:hyperlink>
    </w:p>
    <w:p>
      <w:pPr>
        <w:pStyle w:val="TOC2"/>
        <w:tabs>
          <w:tab w:val="right" w:leader="dot" w:pos="8306"/>
        </w:tabs>
      </w:pPr>
      <w:hyperlink w:anchor="_Toc7788" w:history="1">
        <w:r>
          <w:rPr>
            <w:rFonts w:ascii="仿宋" w:eastAsia="仿宋" w:hAnsi="仿宋" w:cs="仿宋" w:hint="eastAsia"/>
            <w:lang w:eastAsia="zh-CN"/>
          </w:rPr>
          <w:t>(二)、市场定位与竞争分析</w:t>
        </w:r>
        <w:r>
          <w:tab/>
        </w:r>
        <w:r>
          <w:fldChar w:fldCharType="begin"/>
        </w:r>
        <w:r>
          <w:instrText xml:space="preserve"> PAGEREF _Toc7788 \h </w:instrText>
        </w:r>
        <w:r>
          <w:fldChar w:fldCharType="separate"/>
        </w:r>
        <w:r>
          <w:t>63</w:t>
        </w:r>
        <w:r>
          <w:fldChar w:fldCharType="end"/>
        </w:r>
      </w:hyperlink>
    </w:p>
    <w:p>
      <w:pPr>
        <w:pStyle w:val="TOC2"/>
        <w:tabs>
          <w:tab w:val="right" w:leader="dot" w:pos="8306"/>
        </w:tabs>
      </w:pPr>
      <w:hyperlink w:anchor="_Toc5962" w:history="1">
        <w:r>
          <w:rPr>
            <w:rFonts w:ascii="仿宋" w:eastAsia="仿宋" w:hAnsi="仿宋" w:cs="仿宋" w:hint="eastAsia"/>
            <w:lang w:eastAsia="zh-CN"/>
          </w:rPr>
          <w:t>(三)、营销渠道与策略</w:t>
        </w:r>
        <w:r>
          <w:tab/>
        </w:r>
        <w:r>
          <w:fldChar w:fldCharType="begin"/>
        </w:r>
        <w:r>
          <w:instrText xml:space="preserve"> PAGEREF _Toc5962 \h </w:instrText>
        </w:r>
        <w:r>
          <w:fldChar w:fldCharType="separate"/>
        </w:r>
        <w:r>
          <w:t>64</w:t>
        </w:r>
        <w:r>
          <w:fldChar w:fldCharType="end"/>
        </w:r>
      </w:hyperlink>
    </w:p>
    <w:p>
      <w:pPr>
        <w:pStyle w:val="TOC2"/>
        <w:tabs>
          <w:tab w:val="right" w:leader="dot" w:pos="8306"/>
        </w:tabs>
      </w:pPr>
      <w:hyperlink w:anchor="_Toc588" w:history="1">
        <w:r>
          <w:rPr>
            <w:rFonts w:ascii="仿宋" w:eastAsia="仿宋" w:hAnsi="仿宋" w:cs="仿宋" w:hint="eastAsia"/>
            <w:lang w:eastAsia="zh-CN"/>
          </w:rPr>
          <w:t>(四)、推广与宣传活动</w:t>
        </w:r>
        <w:r>
          <w:tab/>
        </w:r>
        <w:r>
          <w:fldChar w:fldCharType="begin"/>
        </w:r>
        <w:r>
          <w:instrText xml:space="preserve"> PAGEREF _Toc588 \h </w:instrText>
        </w:r>
        <w:r>
          <w:fldChar w:fldCharType="separate"/>
        </w:r>
        <w:r>
          <w:t>65</w:t>
        </w:r>
        <w:r>
          <w:fldChar w:fldCharType="end"/>
        </w:r>
      </w:hyperlink>
    </w:p>
    <w:p>
      <w:pPr>
        <w:pStyle w:val="TOC1"/>
        <w:tabs>
          <w:tab w:val="right" w:leader="dot" w:pos="8306"/>
        </w:tabs>
      </w:pPr>
      <w:hyperlink w:anchor="_Toc26464" w:history="1">
        <w:r>
          <w:rPr>
            <w:rFonts w:ascii="仿宋" w:eastAsia="仿宋" w:hAnsi="仿宋" w:cs="仿宋" w:hint="eastAsia"/>
            <w:lang w:eastAsia="zh-CN"/>
          </w:rPr>
          <w:t>十五、供应链管理</w:t>
        </w:r>
        <w:r>
          <w:tab/>
        </w:r>
        <w:r>
          <w:fldChar w:fldCharType="begin"/>
        </w:r>
        <w:r>
          <w:instrText xml:space="preserve"> PAGEREF _Toc26464 \h </w:instrText>
        </w:r>
        <w:r>
          <w:fldChar w:fldCharType="separate"/>
        </w:r>
        <w:r>
          <w:t>71</w:t>
        </w:r>
        <w:r>
          <w:fldChar w:fldCharType="end"/>
        </w:r>
      </w:hyperlink>
    </w:p>
    <w:p>
      <w:pPr>
        <w:pStyle w:val="TOC2"/>
        <w:tabs>
          <w:tab w:val="right" w:leader="dot" w:pos="8306"/>
        </w:tabs>
      </w:pPr>
      <w:hyperlink w:anchor="_Toc4361" w:history="1">
        <w:r>
          <w:rPr>
            <w:rFonts w:ascii="仿宋" w:eastAsia="仿宋" w:hAnsi="仿宋" w:cs="仿宋" w:hint="eastAsia"/>
            <w:lang w:eastAsia="zh-CN"/>
          </w:rPr>
          <w:t>(一)、供应链战略规划</w:t>
        </w:r>
        <w:r>
          <w:tab/>
        </w:r>
        <w:r>
          <w:fldChar w:fldCharType="begin"/>
        </w:r>
        <w:r>
          <w:instrText xml:space="preserve"> PAGEREF _Toc4361 \h </w:instrText>
        </w:r>
        <w:r>
          <w:fldChar w:fldCharType="separate"/>
        </w:r>
        <w:r>
          <w:t>71</w:t>
        </w:r>
        <w:r>
          <w:fldChar w:fldCharType="end"/>
        </w:r>
      </w:hyperlink>
    </w:p>
    <w:p>
      <w:pPr>
        <w:pStyle w:val="TOC2"/>
        <w:tabs>
          <w:tab w:val="right" w:leader="dot" w:pos="8306"/>
        </w:tabs>
      </w:pPr>
      <w:hyperlink w:anchor="_Toc26575" w:history="1">
        <w:r>
          <w:rPr>
            <w:rFonts w:ascii="仿宋" w:eastAsia="仿宋" w:hAnsi="仿宋" w:cs="仿宋" w:hint="eastAsia"/>
            <w:lang w:eastAsia="zh-CN"/>
          </w:rPr>
          <w:t>(二)、供应商选择与合作</w:t>
        </w:r>
        <w:r>
          <w:tab/>
        </w:r>
        <w:r>
          <w:fldChar w:fldCharType="begin"/>
        </w:r>
        <w:r>
          <w:instrText xml:space="preserve"> PAGEREF _Toc26575 \h </w:instrText>
        </w:r>
        <w:r>
          <w:fldChar w:fldCharType="separate"/>
        </w:r>
        <w:r>
          <w:t>72</w:t>
        </w:r>
        <w:r>
          <w:fldChar w:fldCharType="end"/>
        </w:r>
      </w:hyperlink>
    </w:p>
    <w:p>
      <w:pPr>
        <w:pStyle w:val="TOC2"/>
        <w:tabs>
          <w:tab w:val="right" w:leader="dot" w:pos="8306"/>
        </w:tabs>
      </w:pPr>
      <w:hyperlink w:anchor="_Toc3306" w:history="1">
        <w:r>
          <w:rPr>
            <w:rFonts w:ascii="仿宋" w:eastAsia="仿宋" w:hAnsi="仿宋" w:cs="仿宋" w:hint="eastAsia"/>
            <w:lang w:eastAsia="zh-CN"/>
          </w:rPr>
          <w:t>(三)、物流与库存管理</w:t>
        </w:r>
        <w:r>
          <w:tab/>
        </w:r>
        <w:r>
          <w:fldChar w:fldCharType="begin"/>
        </w:r>
        <w:r>
          <w:instrText xml:space="preserve"> PAGEREF _Toc3306 \h </w:instrText>
        </w:r>
        <w:r>
          <w:fldChar w:fldCharType="separate"/>
        </w:r>
        <w:r>
          <w:t>73</w:t>
        </w:r>
        <w:r>
          <w:fldChar w:fldCharType="end"/>
        </w:r>
      </w:hyperlink>
    </w:p>
    <w:p>
      <w:pPr>
        <w:pStyle w:val="TOC1"/>
        <w:tabs>
          <w:tab w:val="right" w:leader="dot" w:pos="8306"/>
        </w:tabs>
      </w:pPr>
      <w:hyperlink w:anchor="_Toc29510" w:history="1">
        <w:r>
          <w:rPr>
            <w:rFonts w:ascii="仿宋" w:eastAsia="仿宋" w:hAnsi="仿宋" w:cs="仿宋" w:hint="eastAsia"/>
            <w:lang w:eastAsia="zh-CN"/>
          </w:rPr>
          <w:t>十六、工业排放项目变更管理</w:t>
        </w:r>
        <w:r>
          <w:tab/>
        </w:r>
        <w:r>
          <w:fldChar w:fldCharType="begin"/>
        </w:r>
        <w:r>
          <w:instrText xml:space="preserve"> PAGEREF _Toc29510 \h </w:instrText>
        </w:r>
        <w:r>
          <w:fldChar w:fldCharType="separate"/>
        </w:r>
        <w:r>
          <w:t>75</w:t>
        </w:r>
        <w:r>
          <w:fldChar w:fldCharType="end"/>
        </w:r>
      </w:hyperlink>
    </w:p>
    <w:p>
      <w:pPr>
        <w:pStyle w:val="TOC2"/>
        <w:tabs>
          <w:tab w:val="right" w:leader="dot" w:pos="8306"/>
        </w:tabs>
      </w:pPr>
      <w:hyperlink w:anchor="_Toc2396" w:history="1">
        <w:r>
          <w:rPr>
            <w:rFonts w:ascii="仿宋" w:eastAsia="仿宋" w:hAnsi="仿宋" w:cs="仿宋" w:hint="eastAsia"/>
            <w:lang w:eastAsia="zh-CN"/>
          </w:rPr>
          <w:t>(一)、变更申请与评估</w:t>
        </w:r>
        <w:r>
          <w:tab/>
        </w:r>
        <w:r>
          <w:fldChar w:fldCharType="begin"/>
        </w:r>
        <w:r>
          <w:instrText xml:space="preserve"> PAGEREF _Toc2396 \h </w:instrText>
        </w:r>
        <w:r>
          <w:fldChar w:fldCharType="separate"/>
        </w:r>
        <w:r>
          <w:t>75</w:t>
        </w:r>
        <w:r>
          <w:fldChar w:fldCharType="end"/>
        </w:r>
      </w:hyperlink>
    </w:p>
    <w:p>
      <w:pPr>
        <w:pStyle w:val="TOC2"/>
        <w:tabs>
          <w:tab w:val="right" w:leader="dot" w:pos="8306"/>
        </w:tabs>
      </w:pPr>
      <w:hyperlink w:anchor="_Toc19723" w:history="1">
        <w:r>
          <w:rPr>
            <w:rFonts w:ascii="仿宋" w:eastAsia="仿宋" w:hAnsi="仿宋" w:cs="仿宋" w:hint="eastAsia"/>
            <w:lang w:eastAsia="zh-CN"/>
          </w:rPr>
          <w:t>(二)、变更实施与控制</w:t>
        </w:r>
        <w:r>
          <w:tab/>
        </w:r>
        <w:r>
          <w:fldChar w:fldCharType="begin"/>
        </w:r>
        <w:r>
          <w:instrText xml:space="preserve"> PAGEREF _Toc19723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597"/>
      <w:r>
        <w:rPr>
          <w:rFonts w:ascii="仿宋" w:eastAsia="仿宋" w:hAnsi="仿宋" w:cs="仿宋" w:hint="eastAsia"/>
          <w:sz w:val="28"/>
          <w:lang w:eastAsia="zh-CN"/>
        </w:rPr>
        <w:t>一、工业排放项目建设背景及必要性分析</w:t>
      </w:r>
      <w:bookmarkEnd w:id="2"/>
    </w:p>
    <w:p>
      <w:pPr>
        <w:pStyle w:val="Heading2"/>
        <w:rPr>
          <w:rFonts w:ascii="仿宋" w:eastAsia="仿宋" w:hAnsi="仿宋" w:cs="仿宋" w:hint="eastAsia"/>
          <w:lang w:eastAsia="zh-CN"/>
        </w:rPr>
      </w:pPr>
      <w:bookmarkStart w:id="3" w:name="_Toc27808"/>
      <w:r>
        <w:rPr>
          <w:rFonts w:ascii="仿宋" w:eastAsia="仿宋" w:hAnsi="仿宋" w:cs="仿宋" w:hint="eastAsia"/>
          <w:lang w:eastAsia="zh-CN"/>
        </w:rPr>
        <w:t>(一)、工业排放项目背景分析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排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排放项目在这个潮流中的定位。同时，我们将关注行业内涌现的新兴机遇，以便工业排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排放项目提供了强大的发展动力。我们将聚焦于行业内最新的技术发展趋势，包括但不限于人工智能、大数据分析、物联网等领域。通过深度的技术研究，我们将确保工业排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排放项目发展的源泉。我们将投入更多的精力对市场需求进行深入剖析，超越表面的需求，深入挖掘潜在的市场痛点和机遇。通过对市场需求的细致了解，工业排放项目将更有针对性地设计解决方案，满足市场的多样化需求，从而更好地促进工业排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排放项目战略至关重要。我们将对竞争态势进行更为深入的分析，包括但不限于市场份额、产品特点、客户满意度等多个维度。通过深度的竞争分析，工业排放项目将能够更准确地把握市场脉搏，制定具有竞争力的工业排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工业排放项目的发展具有直接的影响。我们将进行更为全面的法规和政策分析，了解行业发展中的潜在法律风险和合规挑战。通过充分了解和遵守相关法规，工业排放项目将确保在法律框架内合法合规运营，为工业排放项目的稳健发展提供有力支持。</w:t>
      </w:r>
    </w:p>
    <w:p>
      <w:pPr>
        <w:pStyle w:val="Heading2"/>
        <w:ind w:firstLine="560" w:firstLineChars="200"/>
        <w:rPr>
          <w:rFonts w:ascii="仿宋" w:eastAsia="仿宋" w:hAnsi="仿宋" w:cs="仿宋" w:hint="eastAsia"/>
          <w:sz w:val="28"/>
          <w:lang w:eastAsia="zh-CN"/>
        </w:rPr>
      </w:pPr>
      <w:bookmarkStart w:id="4" w:name="_Toc20856"/>
      <w:r>
        <w:rPr>
          <w:rFonts w:ascii="仿宋" w:eastAsia="仿宋" w:hAnsi="仿宋" w:cs="仿宋" w:hint="eastAsia"/>
          <w:sz w:val="28"/>
          <w:lang w:eastAsia="zh-CN"/>
        </w:rPr>
        <w:t>(二)、工业排放项目建设必要性分析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建设的迫切性源于对行业发展趋势的深刻洞察。我们正处于一个行业变革的时代，科技创新、数字化转型成为企业发展的关键动力。工业排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建设不仅仅是为了跟上潮流，更是为了通过技术创新推动企业的持续发展。通过引入先进的技术和解决方案，工业排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排放项目的建设成为必然选择，通过提高产品质量、拓展服务领域，从而在竞争中获得更多的机会。工业排放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工业排放项目建设的必要性体现在对客户需求更精准的满足。通过工业排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建设的背后是对企业持续创新的追求。只有通过不断创新，企业才能在竞争中立于不败之地。工业排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79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6168"/>
      <w:r>
        <w:rPr>
          <w:rFonts w:ascii="仿宋" w:eastAsia="仿宋" w:hAnsi="仿宋" w:cs="仿宋" w:hint="eastAsia"/>
          <w:lang w:eastAsia="zh-CN"/>
        </w:rPr>
        <w:t>(一)、工业排放行业分析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行业一直以来都是市场的关注焦点。行业内的发展趋势、竞争态势以及潜在机会都对工业排放项目的推进产生深远的影响。通过深入研究行业的整体概貌，我们将更好地理解行业的核心特征，为工业排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排放行业，技术一直是推动创新和发展的关键因素。我们将对当前技术趋势进行详尽分析，包括但不限于人工智能、大数据应用、先进制造技术等。这有助于工业排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排放项目成功的基础。我们将对主要竞争对手进行深入研究，包括其市场份额、产品特点、市场定位等。通过全面了解竞争对手的优势和劣势，工业排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8870"/>
      <w:r>
        <w:rPr>
          <w:rFonts w:ascii="仿宋" w:eastAsia="仿宋" w:hAnsi="仿宋" w:cs="仿宋" w:hint="eastAsia"/>
          <w:sz w:val="28"/>
          <w:lang w:eastAsia="zh-CN"/>
        </w:rPr>
        <w:t>(二)、工业排放市场分析预测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通过对市场规模的深入调研，我们将预测工业排放市场未来的增长趋势。这包括市场的整体规模、各细分领域的发展趋势等。工业排放项目可以根据市场的扩张速度和潜在机会，制定更符合市场需求的发展策略。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排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业排放项目实施过程中需要充分考虑的因素。我们将对市场风险进行全面评估，包括但不限于政策法规风险、市场竞争风险、技术变革风险等。通过对潜在风险的深入分析，工业排放项目可以制定相应的风险缓解策略，降低不确定性对工业排放项目的影响。</w:t>
      </w:r>
    </w:p>
    <w:p>
      <w:pPr>
        <w:pStyle w:val="Heading1"/>
        <w:ind w:firstLine="560" w:firstLineChars="200"/>
        <w:rPr>
          <w:rFonts w:ascii="仿宋" w:eastAsia="仿宋" w:hAnsi="仿宋" w:cs="仿宋" w:hint="eastAsia"/>
          <w:sz w:val="28"/>
          <w:lang w:eastAsia="zh-CN"/>
        </w:rPr>
      </w:pPr>
      <w:bookmarkStart w:id="8" w:name="_Toc8123"/>
      <w:r>
        <w:rPr>
          <w:rFonts w:ascii="仿宋" w:eastAsia="仿宋" w:hAnsi="仿宋" w:cs="仿宋" w:hint="eastAsia"/>
          <w:sz w:val="28"/>
          <w:lang w:eastAsia="zh-CN"/>
        </w:rPr>
        <w:t>三、工业排放项目概论</w:t>
      </w:r>
      <w:bookmarkEnd w:id="8"/>
    </w:p>
    <w:p>
      <w:pPr>
        <w:pStyle w:val="Heading2"/>
        <w:rPr>
          <w:rFonts w:ascii="仿宋" w:eastAsia="仿宋" w:hAnsi="仿宋" w:cs="仿宋" w:hint="eastAsia"/>
          <w:lang w:eastAsia="zh-CN"/>
        </w:rPr>
      </w:pPr>
      <w:bookmarkStart w:id="9" w:name="_Toc6483"/>
      <w:r>
        <w:rPr>
          <w:rFonts w:ascii="仿宋" w:eastAsia="仿宋" w:hAnsi="仿宋" w:cs="仿宋" w:hint="eastAsia"/>
          <w:lang w:eastAsia="zh-CN"/>
        </w:rPr>
        <w:t>(一)、工业排放项目概况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的起源追溯至对市场的深入洞察。市场的不断演变与变革为工业排放项目提供了难得的机遇。当前市场存在的需求缺口和变革的大环境共同构成了工业排放项目的背景。这个工业排放项目旨在充分利用市场机遇，填补行业中尚未满足的需求，为客户提供全新的解决方案。市场的变革和需求的增长使得这个工业排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工业排放项目名称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正式命名为工业排放。这个名称不仅仅是一个标识，更代表了工业排放项目的核心理念和愿景。它蕴含着工业排放项目所要解决问题的关键字，具有强烈的表达和辨识度，为工业排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工业排放项目目标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的核心目标是提供一种全新、高效的解决方案，满足客户日益增长的需求。工业排放项目追求的不仅仅是满足市场需求，更是在市场中获得卓越的竞争优势。通过不断提升产品或服务的质量和创新水平，工业排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工业排放项目范围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全面涵盖了产品研发、制造、市场推广和售后服务，确保从产品设计到最终用户体验的全方位关注。这一全面的工业排放项目范围是为了确保工业排放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1.5 工业排放项目时间表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工业排放项目计划在未来18个月内完成，包括研发、测试、市场试点和正式推出等不同阶段。这个时间表的合理设计是为了确保工业排放项目各个阶段的顺利推进，以便按时交付高质量的成果。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工业排放项目预算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工业排放项目总预算估算为XX百万美元，主要分配在研发、市场推广、人员培训和运营等方面。这一充足的预算为工业排放项目提供了充足的资源，确保工业排放项目在各个方面都能取得优异的表现。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工业排放项目风险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工业排放项目可能面临的风险包括市场接受度低、技术难题、竞争激烈等。工业排放项目团队已经制定了相应的风险应对计划，通过前瞻性的风险管理，确保工业排放项目在面对不确定性时能够迅速做出应对。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工业排放项目团队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工业排放项目汇聚了一支经验丰富、多领域专业素养的核心团队，确保工业排放项目在各个方面都能拥有高水平的执行力。团队的协同作战是工业排放项目成功的关键因素之一。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工业排放项目背景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工业排放项目的背景根植于市场对更高效、创新产品的渴望，同时也受到科技发展对行业格局的深刻改变的影响。这为工业排放项目提供了广阔的发展空间和市场需求。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工业排放项目现状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截至目前，工业排放项目已完成市场调研和技术验证，取得了初步的成功。这为工业排放项目在未来的发展奠定了坚实的基础，为更远大的目标打下了坚实的基石。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7621"/>
      <w:r>
        <w:rPr>
          <w:rFonts w:ascii="仿宋" w:eastAsia="仿宋" w:hAnsi="仿宋" w:cs="仿宋" w:hint="eastAsia"/>
          <w:sz w:val="28"/>
          <w:lang w:eastAsia="zh-CN"/>
        </w:rPr>
        <w:t>(二)、工业排放项目目标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keyword》工业排放项目首要业务目标是在市场中占据有利地位，实现产品/服务的成功推广和销售。通过不断提升产品质量、创新性，工业排放项目追求成为行业中的领导者，赢得更多客户的青睐。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在科技迅速发展的时代，工业排放项目着眼于技术创新。通过持续的研发和技术升级，工业排放项目旨在推出更具创新性的产品或服务，以满足市场对新鲜、先进解决方案的需求。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为了建立可持续的客户关系，工业排放项目设定了客户满意度目标。通过提供卓越的产品质量和优质的客户服务，工业排放项目追求赢得客户的信任和忠诚度，确保他们的满意度达到行业领先水平。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工业排放项目注重社会责任和可持续发展。通过实施环保、社会责任工业排放项目，工业排放项目致力于在经济发展的同时保护环境，促进社会公平，实现可持续经营。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工业排放项目的团队是实现目标的核心驱动力。因此，工业排放项目设定了团队发展目标，包括提升团队成员的专业技能、培养领导力，以及搭建协同高效的团队工作氛围。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3920"/>
      <w:r>
        <w:rPr>
          <w:rFonts w:ascii="仿宋" w:eastAsia="仿宋" w:hAnsi="仿宋" w:cs="仿宋" w:hint="eastAsia"/>
          <w:sz w:val="28"/>
          <w:lang w:eastAsia="zh-CN"/>
        </w:rPr>
        <w:t>(三)、工业排放项目提出的理由</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2. 工业排放项目提出的理由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的提出源于对市场机遇的深刻洞察。当前市场中存在的需求缺口和行业发展趋势表明，有巨大的商业机会等待被开发。通过准确捕捉市场机遇，工业排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的理念基于对技术创新的信仰。通过持续的研发和技术投入，工业排放项目有望推出更具创新性的产品或服务。在科技飞速发展的当下，工业排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的提出是为了增强企业的行业竞争力。通过提升产品或服务的质量和独特性，工业排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响应了消费者需求的变化。随着社会和科技的不断发展，消费者对产品和服务的需求也在发生变化。通过深入了解并及时回应消费者的新需求，工业排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工业排放项目的提出是企业战略发展规划的一部分。在面对日益激烈的市场竞争和不断变化的商业环境中，工业排放项目作为企业战略的一环，旨在为企业开辟新的增长领域，巩固企业在行业中的地位。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的提出不仅仅是基于商业考量，还注重社会责任。通过推出环保、社会责任等方面的工业排放项目，工业排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工业排放项目的提出反映了对利益相关者期望的关注。包括客户、员工、投资者等利益相关者在企业发展中都有着各自的期望，工业排放项目力求在满足这些期望的同时，取得更大的共赢。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773"/>
      <w:r>
        <w:rPr>
          <w:rFonts w:ascii="仿宋" w:eastAsia="仿宋" w:hAnsi="仿宋" w:cs="仿宋" w:hint="eastAsia"/>
          <w:sz w:val="28"/>
          <w:lang w:eastAsia="zh-CN"/>
        </w:rPr>
        <w:t>(四)、工业排放项目意义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在实施工业排放项目的过程中，我们不仅仅是在追逐商业成功，更是为企业和社会的多个层面创造了深远的意义。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的首要意义在于提升企业的市场竞争力。通过持续的创新和对产品质量的高标准要求，工业排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排放项目的推进将促使行业技术水平的提升。通过引入先进技术和创新性解决方案，工业排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排放项目不仅创造了大量就业机会，提高了就业水平，还注重社会责任和环保。通过参与社会公益事业和推动环保工业排放项目，工业排放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综合而言，工业排放项目意义重大，不仅推动了企业的发展，也为行业和社会的进步贡献了积极力量。这是一个全面而深刻的影响，将在未来产生可持续的正面效应。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8987"/>
      <w:r>
        <w:rPr>
          <w:rFonts w:ascii="仿宋" w:eastAsia="仿宋" w:hAnsi="仿宋" w:cs="仿宋" w:hint="eastAsia"/>
          <w:sz w:val="28"/>
          <w:lang w:eastAsia="zh-CN"/>
        </w:rPr>
        <w:t>(五)、工业排放项目背景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在当今迅猛发展的商业环境中，工业排放项目的动因根植于对多方面因素的审慎考量。这个工业排放项目的提出并非孤立的决策，而是对企业所处背景深入思考的产物。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市场的不断演变是工业排放项目背后的首要原因。科技的迅速发展和全球市场的快速变化使得企业必须灵活应对。工业排放项目应运而生，旨在通过创新性的解决方案迎合市场的多变需求，赢得竞争中的先机。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竞争的激烈程度也是工业排放项目背景中不可忽视的一环。企业需要在激烈竞争中脱颖而出，为此，工业排放项目致力于打破常规，提供独特的价值主张，以吸引客户并确保市场份额的增长。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技术的迅速发展为企业带来了机遇与挑战。作为工业排放项目启动的背景之一，对新兴技术的应用将有助于提升企业的技术水平，使其在不断演进的商业环境中保持竞争优势。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此外，社会对企业责任的期望也在逐渐升高。工业排放项目充分融入了社会责任的理念，通过可持续经营和社会公益工业排放项目，企图为社会贡献一份力量，在商业成功的同时关注社会价值。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465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42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的技术管理特点体现在其创新导向。通过引入最先进的技术趋势和解决方案，工业排放项目致力于提升科技含量、提高质量和效率水平。这意味着我们将采用最新的工具和方法，确保工业排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排放项目技术管理的显著特征。通过整合不同领域的技术资源，我们实现了跨学科的协同工作。这有助于优化技术架构，提高整体效能。此外，整合性策略还促进了不同技术团队之间的紧密沟通和高效合作，确保工业排放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排放项目所采用的技术。通过不断优化技术方案，工业排放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排放项目团队将在工业排放项目初期识别可能的技术风险，并采取相应的预防和应对措施。通过建立健全的风险评估机制，工业排放项目能够在实施过程中及时发现并解决潜在的技术问题，保障工业排放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排放项目中，技术将成为工业排放项目成功的有力支持。这一深度剖析揭示了技术管理在工业排放项目实施中的关键作用，为工业排放项目的技术基础奠定了坚实的基础。</w:t>
      </w:r>
    </w:p>
    <w:p>
      <w:pPr>
        <w:pStyle w:val="Heading2"/>
        <w:ind w:firstLine="560" w:firstLineChars="200"/>
        <w:rPr>
          <w:rFonts w:ascii="仿宋" w:eastAsia="仿宋" w:hAnsi="仿宋" w:cs="仿宋" w:hint="eastAsia"/>
          <w:sz w:val="28"/>
          <w:lang w:eastAsia="zh-CN"/>
        </w:rPr>
      </w:pPr>
      <w:bookmarkStart w:id="16" w:name="_Toc31465"/>
      <w:r>
        <w:rPr>
          <w:rFonts w:ascii="仿宋" w:eastAsia="仿宋" w:hAnsi="仿宋" w:cs="仿宋" w:hint="eastAsia"/>
          <w:sz w:val="28"/>
          <w:lang w:eastAsia="zh-CN"/>
        </w:rPr>
        <w:t>(二)、工业排放项目工艺技术设计方案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排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经营活动方面，工业排放项目将严格按照相关行业规范要求进行组织。通过有效控制产品质量，工业排放项目将致力于为顾客提供优质的工业排放项目产品和良好的服务。这体现了工业排放项目对于生产活动合规性和质量标准的高度重视，为工业排放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排放项目注重生态效益和清洁生产原则。工业排放项目建设将紧密结合地方特色经济发展，与社会经济发展规划和区域环境保护规划方案相协调一致。通过与当地区域自然生态系统的结合，工业排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排放项目产品具有多样化的客户需求和个性化的特点。因此，工业排放项目产品规格品种多样，且单批生产数量较小。为满足这一特点，工业排放项目承办单位将建设先进的柔性制造生产线。通过广泛应用柔性制造技术，工业排放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排放项目采用的技术具有较高的技术含量和自动化水平，处于国内先进水平。这一技术选用不仅体现了对生产效率、质量和环境友好性的高标准要求，同时为工业排放项目的可持续发展奠定了坚实的基础。</w:t>
      </w:r>
    </w:p>
    <w:p>
      <w:pPr>
        <w:pStyle w:val="Heading2"/>
        <w:ind w:firstLine="560" w:firstLineChars="200"/>
        <w:rPr>
          <w:rFonts w:ascii="仿宋" w:eastAsia="仿宋" w:hAnsi="仿宋" w:cs="仿宋" w:hint="eastAsia"/>
          <w:sz w:val="28"/>
          <w:lang w:eastAsia="zh-CN"/>
        </w:rPr>
      </w:pPr>
      <w:bookmarkStart w:id="17" w:name="_Toc3247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为确保工业排放项目的高效生产和技术实施，我们制定了一套精心设计的设备选型方案，以满足工业排放项目生产、质量和环保的要求。该方案的主要特点如下：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https://d.book118.com/237130121030006031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546C58"/>
    <w:rsid w:val="14546C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130121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2024-01-12T14:37:00Z</dcterms:created>
  <dcterms:modified xsi:type="dcterms:W3CDTF">2024-01-12T14:37:49Z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ED4CF343183544F093420451368B71E5_11</vt:lpwstr>
  </property>
  <property fmtid="{D5CDD505-2E9C-101B-9397-08002B2CF9AE}" pid="3" name="KSOProductBuildVer">
    <vt:lpwstr>2052-12.1.0.16120</vt:lpwstr>
  </property>
</Properties>
</file>