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隶书" w:eastAsia="隶书"/>
          <w:sz w:val="44"/>
          <w:szCs w:val="44"/>
        </w:rPr>
      </w:pPr>
      <w:bookmarkStart w:id="0" w:name="_GoBack"/>
      <w:r>
        <w:rPr>
          <w:rFonts w:ascii="隶书" w:eastAsia="隶书" w:hint="eastAsia"/>
          <w:b/>
          <w:bCs/>
          <w:sz w:val="44"/>
          <w:szCs w:val="44"/>
        </w:rPr>
        <w:t>张家口市中兴北路路段改建设计</w:t>
      </w:r>
    </w:p>
    <w:bookmarkEnd w:id="0"/>
    <w:p>
      <w:pPr>
        <w:rPr>
          <w:b/>
          <w:bCs/>
        </w:rPr>
      </w:pPr>
    </w:p>
    <w:p>
      <w:pPr>
        <w:rPr>
          <w:b/>
          <w:bCs/>
        </w:rPr>
      </w:pPr>
    </w:p>
    <w:p>
      <w:pPr>
        <w:spacing w:before="312" w:beforeLines="100" w:after="312" w:afterLines="100" w:line="312" w:lineRule="auto"/>
        <w:jc w:val="center"/>
        <w:rPr>
          <w:rFonts w:ascii="宋体" w:eastAsia="宋体" w:hAnsi="宋体" w:cs="宋体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摘要</w:t>
      </w:r>
    </w:p>
    <w:p>
      <w:pPr>
        <w:spacing w:before="312" w:beforeLines="100" w:after="312" w:afterLines="100" w:line="400" w:lineRule="atLeast"/>
        <w:ind w:firstLine="480" w:firstLineChars="20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随着城市经济发展，汽车发行量越来越多,城市路网通行能力不再适应当前交通量。有些道路年代久远,通行能力和服务水平已经不能满足交通需求,交通堵塞、冲突点多、延误高等问题严重影响了出行的便捷性，急需改建。</w:t>
      </w:r>
    </w:p>
    <w:p>
      <w:pPr>
        <w:spacing w:before="312" w:beforeLines="100" w:after="312" w:afterLines="100" w:line="400" w:lineRule="atLeast"/>
        <w:ind w:firstLine="480" w:firstLineChars="20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color w:val="000000"/>
          <w:sz w:val="24"/>
        </w:rPr>
        <w:t>本文以张家口市中兴北路为例，通过对交叉口和直行路段多方面进行评估优化,交叉口方面对道路渠化、公交专用道、公交停靠站以及红绿灯相位等多角度进行改建设计，直行路段则通过计算行车延误、根据周边建筑合理添加交通标志标线等方法辅助交通管理，依照道路规划红线添加车道。从道路的整体角度设计出解决交通问题的方案，为类似改建项目提供参考。</w:t>
      </w:r>
    </w:p>
    <w:p>
      <w:pPr>
        <w:spacing w:line="312" w:lineRule="auto"/>
        <w:ind w:firstLine="480" w:firstLineChars="200"/>
        <w:rPr>
          <w:rFonts w:ascii="宋体" w:eastAsia="宋体" w:hAnsi="宋体" w:cs="宋体"/>
          <w:color w:val="000000"/>
          <w:sz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</w:rPr>
        <w:t>[关键词]</w:t>
      </w:r>
      <w:r>
        <w:rPr>
          <w:rFonts w:ascii="宋体" w:eastAsia="宋体" w:hAnsi="宋体" w:cs="宋体" w:hint="eastAsia"/>
          <w:color w:val="000000"/>
          <w:sz w:val="24"/>
        </w:rPr>
        <w:t>城市道路   改建   交叉口   路段</w:t>
      </w:r>
    </w:p>
    <w:p>
      <w:pPr>
        <w:spacing w:line="48" w:lineRule="auto"/>
        <w:rPr>
          <w:rFonts w:ascii="楷体" w:eastAsia="楷体" w:hAnsi="楷体" w:cs="楷体"/>
          <w:color w:val="000000"/>
          <w:sz w:val="24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</w:pPr>
    </w:p>
    <w:p>
      <w:pPr>
        <w:spacing w:line="48" w:lineRule="auto"/>
        <w:rPr>
          <w:rFonts w:ascii="楷体" w:eastAsia="楷体" w:hAnsi="楷体" w:cs="楷体"/>
          <w:color w:val="000000"/>
          <w:sz w:val="28"/>
          <w:szCs w:val="28"/>
        </w:rPr>
        <w:sectPr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850" w:h="16783"/>
          <w:pgMar w:top="1701" w:right="1418" w:bottom="1418" w:left="1701" w:header="1020" w:footer="850" w:gutter="0"/>
          <w:pgNumType w:start="1"/>
          <w:cols w:num="1" w:space="425"/>
          <w:titlePg/>
          <w:docGrid w:type="lines" w:linePitch="312" w:charSpace="0"/>
        </w:sectPr>
      </w:pPr>
    </w:p>
    <w:p>
      <w:pPr>
        <w:rPr>
          <w:rFonts w:asciiTheme="minorEastAsia" w:hAnsiTheme="minorEastAsia" w:cstheme="minorEastAsia"/>
          <w:color w:val="000000"/>
          <w:sz w:val="24"/>
        </w:rPr>
      </w:pPr>
    </w:p>
    <w:p>
      <w:pPr>
        <w:rPr>
          <w:rFonts w:asciiTheme="minorEastAsia" w:hAnsiTheme="minorEastAsia" w:cstheme="minorEastAsia"/>
          <w:color w:val="000000"/>
          <w:sz w:val="24"/>
        </w:rPr>
      </w:pPr>
    </w:p>
    <w:p>
      <w:pPr>
        <w:rPr>
          <w:rFonts w:asciiTheme="minorEastAsia" w:hAnsiTheme="minorEastAsia" w:cstheme="minorEastAsia"/>
          <w:color w:val="000000"/>
          <w:sz w:val="24"/>
        </w:rPr>
      </w:pPr>
    </w:p>
    <w:p>
      <w:pPr>
        <w:rPr>
          <w:rFonts w:asciiTheme="minorEastAsia" w:hAnsiTheme="minorEastAsia" w:cstheme="minorEastAsia"/>
          <w:color w:val="000000"/>
          <w:sz w:val="24"/>
        </w:rPr>
      </w:pPr>
    </w:p>
    <w:p>
      <w:pPr>
        <w:spacing w:line="312" w:lineRule="auto"/>
        <w:jc w:val="center"/>
        <w:rPr>
          <w:rFonts w:asciiTheme="minorEastAsia" w:hAnsiTheme="minorEastAsia" w:cstheme="minorEastAsia"/>
          <w:b/>
          <w:bCs/>
          <w:color w:val="000000"/>
          <w:sz w:val="30"/>
          <w:szCs w:val="30"/>
        </w:rPr>
      </w:pPr>
      <w:r>
        <w:rPr>
          <w:rFonts w:asciiTheme="minorEastAsia" w:hAnsiTheme="minorEastAsia" w:cstheme="minorEastAsia"/>
          <w:b/>
          <w:bCs/>
          <w:color w:val="000000"/>
          <w:sz w:val="30"/>
          <w:szCs w:val="30"/>
        </w:rPr>
        <w:br/>
      </w:r>
      <w:r>
        <w:rPr>
          <w:rFonts w:asciiTheme="minorEastAsia" w:hAnsiTheme="minorEastAsia" w:cstheme="minorEastAsia"/>
          <w:b/>
          <w:bCs/>
          <w:color w:val="000000"/>
          <w:sz w:val="30"/>
          <w:szCs w:val="3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https://d.book118.com/237133135161006031</w:t>
        </w:r>
      </w:hyperlink>
    </w:p>
    <w:p>
      <w:pPr>
        <w:spacing w:line="312" w:lineRule="auto"/>
        <w:jc w:val="center"/>
        <w:rPr>
          <w:rFonts w:asciiTheme="minorEastAsia" w:hAnsiTheme="minorEastAsia" w:cstheme="minorEastAsia"/>
          <w:b/>
          <w:bCs/>
          <w:color w:val="000000"/>
          <w:sz w:val="30"/>
          <w:szCs w:val="30"/>
        </w:rPr>
      </w:pPr>
    </w:p>
    <w:sectPr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nextPage"/>
      <w:pgSz w:w="11850" w:h="16783"/>
      <w:pgMar w:top="1701" w:right="1418" w:bottom="1418" w:left="1701" w:header="1020" w:footer="850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sz w:val="21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sz w:val="21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sz w:val="21"/>
        <w:szCs w:val="21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B8BF10B"/>
    <w:multiLevelType w:val="singleLevel"/>
    <w:tmpl w:val="9B8BF10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5E0A8F1"/>
    <w:multiLevelType w:val="singleLevel"/>
    <w:tmpl w:val="D5E0A8F1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ECD"/>
    <w:rsid w:val="0001051D"/>
    <w:rsid w:val="00071BD3"/>
    <w:rsid w:val="000E5A32"/>
    <w:rsid w:val="00115B03"/>
    <w:rsid w:val="00121BB4"/>
    <w:rsid w:val="00130E10"/>
    <w:rsid w:val="001559CF"/>
    <w:rsid w:val="001568A6"/>
    <w:rsid w:val="001D39FA"/>
    <w:rsid w:val="002143C5"/>
    <w:rsid w:val="00236A43"/>
    <w:rsid w:val="00257FD8"/>
    <w:rsid w:val="00287740"/>
    <w:rsid w:val="002D234B"/>
    <w:rsid w:val="002D4265"/>
    <w:rsid w:val="0033473E"/>
    <w:rsid w:val="00382633"/>
    <w:rsid w:val="003B7344"/>
    <w:rsid w:val="003C3119"/>
    <w:rsid w:val="003F64EE"/>
    <w:rsid w:val="00405008"/>
    <w:rsid w:val="00457925"/>
    <w:rsid w:val="0046063B"/>
    <w:rsid w:val="00476494"/>
    <w:rsid w:val="004A5139"/>
    <w:rsid w:val="0050416E"/>
    <w:rsid w:val="00505D21"/>
    <w:rsid w:val="0053576A"/>
    <w:rsid w:val="005C6B06"/>
    <w:rsid w:val="005D3EF7"/>
    <w:rsid w:val="006A73FE"/>
    <w:rsid w:val="006C75D2"/>
    <w:rsid w:val="006D504A"/>
    <w:rsid w:val="006F2572"/>
    <w:rsid w:val="00704671"/>
    <w:rsid w:val="00731FE9"/>
    <w:rsid w:val="00733B5D"/>
    <w:rsid w:val="007B22AC"/>
    <w:rsid w:val="008021E5"/>
    <w:rsid w:val="00856807"/>
    <w:rsid w:val="00873970"/>
    <w:rsid w:val="008D3B84"/>
    <w:rsid w:val="00930288"/>
    <w:rsid w:val="009402B9"/>
    <w:rsid w:val="0095644F"/>
    <w:rsid w:val="0097607D"/>
    <w:rsid w:val="009A4742"/>
    <w:rsid w:val="009B3523"/>
    <w:rsid w:val="009F629C"/>
    <w:rsid w:val="009F7536"/>
    <w:rsid w:val="00A043C8"/>
    <w:rsid w:val="00A414B6"/>
    <w:rsid w:val="00A50BD4"/>
    <w:rsid w:val="00BB3F30"/>
    <w:rsid w:val="00BC5AA0"/>
    <w:rsid w:val="00BD51AA"/>
    <w:rsid w:val="00C56B7D"/>
    <w:rsid w:val="00D150D0"/>
    <w:rsid w:val="00D31E97"/>
    <w:rsid w:val="00D8306D"/>
    <w:rsid w:val="00D8617A"/>
    <w:rsid w:val="00D87090"/>
    <w:rsid w:val="00D9034C"/>
    <w:rsid w:val="00DC02CC"/>
    <w:rsid w:val="00DD6A03"/>
    <w:rsid w:val="00DD7D0C"/>
    <w:rsid w:val="00E80285"/>
    <w:rsid w:val="00E86815"/>
    <w:rsid w:val="00EE5FD0"/>
    <w:rsid w:val="00EF1B11"/>
    <w:rsid w:val="00F4044F"/>
    <w:rsid w:val="00F64ECD"/>
    <w:rsid w:val="01DE4244"/>
    <w:rsid w:val="01E56D92"/>
    <w:rsid w:val="01F02FC0"/>
    <w:rsid w:val="021C14F8"/>
    <w:rsid w:val="02B52294"/>
    <w:rsid w:val="02BE20F5"/>
    <w:rsid w:val="02D10DAC"/>
    <w:rsid w:val="02DD2D16"/>
    <w:rsid w:val="02FB198F"/>
    <w:rsid w:val="036A3CAE"/>
    <w:rsid w:val="03DA69F0"/>
    <w:rsid w:val="04DC2C15"/>
    <w:rsid w:val="04FD6D75"/>
    <w:rsid w:val="061E28F8"/>
    <w:rsid w:val="0633584A"/>
    <w:rsid w:val="063837DB"/>
    <w:rsid w:val="064E1D71"/>
    <w:rsid w:val="073B284D"/>
    <w:rsid w:val="081611D4"/>
    <w:rsid w:val="09125148"/>
    <w:rsid w:val="09673EF1"/>
    <w:rsid w:val="09736BB5"/>
    <w:rsid w:val="09935FAC"/>
    <w:rsid w:val="0A0F5FB7"/>
    <w:rsid w:val="0B0838D4"/>
    <w:rsid w:val="0B09500D"/>
    <w:rsid w:val="0B321A9E"/>
    <w:rsid w:val="0C6272BF"/>
    <w:rsid w:val="0C7934C5"/>
    <w:rsid w:val="0CFB1147"/>
    <w:rsid w:val="0D22198C"/>
    <w:rsid w:val="0D421733"/>
    <w:rsid w:val="0D707229"/>
    <w:rsid w:val="0DC6052B"/>
    <w:rsid w:val="0E1E5B55"/>
    <w:rsid w:val="0ED435CA"/>
    <w:rsid w:val="0EE91382"/>
    <w:rsid w:val="0F10548A"/>
    <w:rsid w:val="0F2D58C4"/>
    <w:rsid w:val="0FE85422"/>
    <w:rsid w:val="100E3F78"/>
    <w:rsid w:val="10D013D6"/>
    <w:rsid w:val="11B93C01"/>
    <w:rsid w:val="11D979AD"/>
    <w:rsid w:val="12372DD6"/>
    <w:rsid w:val="12F559D7"/>
    <w:rsid w:val="13B93120"/>
    <w:rsid w:val="13BE2C7A"/>
    <w:rsid w:val="13FB530B"/>
    <w:rsid w:val="140C0389"/>
    <w:rsid w:val="1413374B"/>
    <w:rsid w:val="143F3ECA"/>
    <w:rsid w:val="144A00F5"/>
    <w:rsid w:val="148518E7"/>
    <w:rsid w:val="14E2134B"/>
    <w:rsid w:val="15983A67"/>
    <w:rsid w:val="15D11458"/>
    <w:rsid w:val="15EE3FDA"/>
    <w:rsid w:val="167E5676"/>
    <w:rsid w:val="16B773CE"/>
    <w:rsid w:val="16BA3A4E"/>
    <w:rsid w:val="180524DA"/>
    <w:rsid w:val="182D1F2D"/>
    <w:rsid w:val="1841459D"/>
    <w:rsid w:val="190641CF"/>
    <w:rsid w:val="19426A3F"/>
    <w:rsid w:val="197068C8"/>
    <w:rsid w:val="197D5A82"/>
    <w:rsid w:val="1A190E81"/>
    <w:rsid w:val="1AB01072"/>
    <w:rsid w:val="1B0202E0"/>
    <w:rsid w:val="1BE71780"/>
    <w:rsid w:val="1C1E7F80"/>
    <w:rsid w:val="1C6C674A"/>
    <w:rsid w:val="1C752480"/>
    <w:rsid w:val="1C8C5CC8"/>
    <w:rsid w:val="1CC37FAB"/>
    <w:rsid w:val="1D1F0F68"/>
    <w:rsid w:val="1D953D78"/>
    <w:rsid w:val="1E63506E"/>
    <w:rsid w:val="1E6410EB"/>
    <w:rsid w:val="1F1420C9"/>
    <w:rsid w:val="1FCF1DB6"/>
    <w:rsid w:val="1FD87ED5"/>
    <w:rsid w:val="20332101"/>
    <w:rsid w:val="203C71AF"/>
    <w:rsid w:val="205E06D5"/>
    <w:rsid w:val="21667BDF"/>
    <w:rsid w:val="21833930"/>
    <w:rsid w:val="219E035E"/>
    <w:rsid w:val="21A852A6"/>
    <w:rsid w:val="21D93482"/>
    <w:rsid w:val="21E704E7"/>
    <w:rsid w:val="220E5FB7"/>
    <w:rsid w:val="2313465A"/>
    <w:rsid w:val="23B75D4D"/>
    <w:rsid w:val="24F81C5F"/>
    <w:rsid w:val="2534106F"/>
    <w:rsid w:val="25611927"/>
    <w:rsid w:val="26265937"/>
    <w:rsid w:val="26D64045"/>
    <w:rsid w:val="26E066B1"/>
    <w:rsid w:val="270E22DC"/>
    <w:rsid w:val="2753528A"/>
    <w:rsid w:val="287601DB"/>
    <w:rsid w:val="28CD2DD1"/>
    <w:rsid w:val="28D62126"/>
    <w:rsid w:val="290633CC"/>
    <w:rsid w:val="29783D11"/>
    <w:rsid w:val="29F4121F"/>
    <w:rsid w:val="2A071EEE"/>
    <w:rsid w:val="2A511955"/>
    <w:rsid w:val="2A52014B"/>
    <w:rsid w:val="2A7737AC"/>
    <w:rsid w:val="2AB97283"/>
    <w:rsid w:val="2AD844EB"/>
    <w:rsid w:val="2B0C2EAD"/>
    <w:rsid w:val="2B8146B3"/>
    <w:rsid w:val="2BD9448C"/>
    <w:rsid w:val="2BDA12D1"/>
    <w:rsid w:val="2BEB74F6"/>
    <w:rsid w:val="2CA2040E"/>
    <w:rsid w:val="2CAD6CDC"/>
    <w:rsid w:val="2D4C29B0"/>
    <w:rsid w:val="2D916299"/>
    <w:rsid w:val="2E0509B6"/>
    <w:rsid w:val="2E5F6BFC"/>
    <w:rsid w:val="2E6A7EA0"/>
    <w:rsid w:val="2F085AAD"/>
    <w:rsid w:val="2FCA5263"/>
    <w:rsid w:val="2FCF7D71"/>
    <w:rsid w:val="2FEC76B3"/>
    <w:rsid w:val="30736854"/>
    <w:rsid w:val="308A5F36"/>
    <w:rsid w:val="311D5A22"/>
    <w:rsid w:val="318A24E6"/>
    <w:rsid w:val="32740D75"/>
    <w:rsid w:val="32BB2C7D"/>
    <w:rsid w:val="32D633BA"/>
    <w:rsid w:val="334B043B"/>
    <w:rsid w:val="33E7440A"/>
    <w:rsid w:val="33E85B9B"/>
    <w:rsid w:val="33EE384D"/>
    <w:rsid w:val="3425073B"/>
    <w:rsid w:val="347B1570"/>
    <w:rsid w:val="34B2232D"/>
    <w:rsid w:val="35095656"/>
    <w:rsid w:val="35193AE5"/>
    <w:rsid w:val="35645190"/>
    <w:rsid w:val="35B47984"/>
    <w:rsid w:val="35CE66A8"/>
    <w:rsid w:val="371414D0"/>
    <w:rsid w:val="37281D4D"/>
    <w:rsid w:val="37292281"/>
    <w:rsid w:val="377263A9"/>
    <w:rsid w:val="37753F07"/>
    <w:rsid w:val="377E3490"/>
    <w:rsid w:val="38497FF8"/>
    <w:rsid w:val="386800FE"/>
    <w:rsid w:val="38683321"/>
    <w:rsid w:val="38A236E4"/>
    <w:rsid w:val="39455491"/>
    <w:rsid w:val="39A91567"/>
    <w:rsid w:val="39B90799"/>
    <w:rsid w:val="3A59775D"/>
    <w:rsid w:val="3AAB7726"/>
    <w:rsid w:val="3AB7237F"/>
    <w:rsid w:val="3AE10CEC"/>
    <w:rsid w:val="3C040935"/>
    <w:rsid w:val="3D242E97"/>
    <w:rsid w:val="3D507F48"/>
    <w:rsid w:val="3D743A57"/>
    <w:rsid w:val="3EB5560F"/>
    <w:rsid w:val="3F567EAD"/>
    <w:rsid w:val="3F9B0166"/>
    <w:rsid w:val="3F9F6EF4"/>
    <w:rsid w:val="3FCF4E93"/>
    <w:rsid w:val="406D257D"/>
    <w:rsid w:val="412A7DE5"/>
    <w:rsid w:val="44021135"/>
    <w:rsid w:val="4404505F"/>
    <w:rsid w:val="45162E27"/>
    <w:rsid w:val="453E1E7F"/>
    <w:rsid w:val="45A60204"/>
    <w:rsid w:val="46E6660B"/>
    <w:rsid w:val="470D32DC"/>
    <w:rsid w:val="47BA0C3D"/>
    <w:rsid w:val="481F39CB"/>
    <w:rsid w:val="48352961"/>
    <w:rsid w:val="48A6348B"/>
    <w:rsid w:val="49B94F9A"/>
    <w:rsid w:val="4A7F0A0C"/>
    <w:rsid w:val="4B421523"/>
    <w:rsid w:val="4B623A0D"/>
    <w:rsid w:val="4B6260E9"/>
    <w:rsid w:val="4BBB07AE"/>
    <w:rsid w:val="4C4448DA"/>
    <w:rsid w:val="4CDD6FE4"/>
    <w:rsid w:val="4D52507D"/>
    <w:rsid w:val="4E3B347A"/>
    <w:rsid w:val="4E4301E4"/>
    <w:rsid w:val="5017262C"/>
    <w:rsid w:val="50175154"/>
    <w:rsid w:val="507A6AF6"/>
    <w:rsid w:val="507C0C48"/>
    <w:rsid w:val="507E2349"/>
    <w:rsid w:val="50B86927"/>
    <w:rsid w:val="50DF3FE1"/>
    <w:rsid w:val="51F8055A"/>
    <w:rsid w:val="52C46003"/>
    <w:rsid w:val="53051F4C"/>
    <w:rsid w:val="532304E7"/>
    <w:rsid w:val="536C5AF0"/>
    <w:rsid w:val="54605DB2"/>
    <w:rsid w:val="5468781D"/>
    <w:rsid w:val="55851B12"/>
    <w:rsid w:val="55A53720"/>
    <w:rsid w:val="55EF47FA"/>
    <w:rsid w:val="5699287F"/>
    <w:rsid w:val="58415108"/>
    <w:rsid w:val="587832AA"/>
    <w:rsid w:val="592E3112"/>
    <w:rsid w:val="5A4F0303"/>
    <w:rsid w:val="5A642F5F"/>
    <w:rsid w:val="5AB35324"/>
    <w:rsid w:val="5ACA07E7"/>
    <w:rsid w:val="5B746FCE"/>
    <w:rsid w:val="5BC8245C"/>
    <w:rsid w:val="5BCE5A3D"/>
    <w:rsid w:val="5C283649"/>
    <w:rsid w:val="5C98556D"/>
    <w:rsid w:val="5E22367F"/>
    <w:rsid w:val="5EDB4C74"/>
    <w:rsid w:val="5EE32D69"/>
    <w:rsid w:val="5F114508"/>
    <w:rsid w:val="600045E2"/>
    <w:rsid w:val="603125BB"/>
    <w:rsid w:val="61E86AEE"/>
    <w:rsid w:val="61EF2889"/>
    <w:rsid w:val="62540712"/>
    <w:rsid w:val="625C047C"/>
    <w:rsid w:val="62F0080F"/>
    <w:rsid w:val="647C2BA0"/>
    <w:rsid w:val="6525037D"/>
    <w:rsid w:val="652D6E1D"/>
    <w:rsid w:val="655474A1"/>
    <w:rsid w:val="65C325F1"/>
    <w:rsid w:val="65D937C6"/>
    <w:rsid w:val="66B22E9F"/>
    <w:rsid w:val="66E6372E"/>
    <w:rsid w:val="678A7E9B"/>
    <w:rsid w:val="68701B00"/>
    <w:rsid w:val="68A527F2"/>
    <w:rsid w:val="68B47645"/>
    <w:rsid w:val="68E00E01"/>
    <w:rsid w:val="698D2D6F"/>
    <w:rsid w:val="69BE3256"/>
    <w:rsid w:val="6A460954"/>
    <w:rsid w:val="6AC438C6"/>
    <w:rsid w:val="6AFC0B37"/>
    <w:rsid w:val="6AFE6E05"/>
    <w:rsid w:val="6B120947"/>
    <w:rsid w:val="6BCC4200"/>
    <w:rsid w:val="6BD37FD0"/>
    <w:rsid w:val="6C2D41E1"/>
    <w:rsid w:val="6CB9315D"/>
    <w:rsid w:val="6D8C77EA"/>
    <w:rsid w:val="6DA40A76"/>
    <w:rsid w:val="6DEA1E9B"/>
    <w:rsid w:val="6E465B1E"/>
    <w:rsid w:val="6E5F07FF"/>
    <w:rsid w:val="6E7647D1"/>
    <w:rsid w:val="6EA27D99"/>
    <w:rsid w:val="6F2C6722"/>
    <w:rsid w:val="6F98302B"/>
    <w:rsid w:val="6FDB2013"/>
    <w:rsid w:val="708027B6"/>
    <w:rsid w:val="708B63CA"/>
    <w:rsid w:val="70C20EC7"/>
    <w:rsid w:val="71084644"/>
    <w:rsid w:val="711F1297"/>
    <w:rsid w:val="71C761CB"/>
    <w:rsid w:val="72A95E22"/>
    <w:rsid w:val="72AF3EF3"/>
    <w:rsid w:val="73072166"/>
    <w:rsid w:val="74CD0509"/>
    <w:rsid w:val="74D1265A"/>
    <w:rsid w:val="75173EF7"/>
    <w:rsid w:val="755612E1"/>
    <w:rsid w:val="762F31DE"/>
    <w:rsid w:val="76D85D6F"/>
    <w:rsid w:val="77F447D0"/>
    <w:rsid w:val="78112399"/>
    <w:rsid w:val="78371DBB"/>
    <w:rsid w:val="78BF00F8"/>
    <w:rsid w:val="790034E1"/>
    <w:rsid w:val="79164431"/>
    <w:rsid w:val="793762AC"/>
    <w:rsid w:val="7A031FF8"/>
    <w:rsid w:val="7AEE604A"/>
    <w:rsid w:val="7BD1519C"/>
    <w:rsid w:val="7BF66F92"/>
    <w:rsid w:val="7C006AF2"/>
    <w:rsid w:val="7C53145E"/>
    <w:rsid w:val="7C7E45FE"/>
    <w:rsid w:val="7C9F717C"/>
    <w:rsid w:val="7D742047"/>
    <w:rsid w:val="7DD711B1"/>
    <w:rsid w:val="7E6B028F"/>
    <w:rsid w:val="7E7661E8"/>
    <w:rsid w:val="7EFD48F7"/>
    <w:rsid w:val="7FD35C0A"/>
    <w:rsid w:val="7FFC7295"/>
  </w:rsids>
  <w:docVars>
    <w:docVar w:name="commondata" w:val="eyJoZGlkIjoiZDNkNjYyY2Y4YzM5ZDFlZTM3ODM0NmI3NTg2ODc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 w:qFormat="1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autoRedefine/>
    <w:qFormat/>
    <w:pPr>
      <w:spacing w:line="400" w:lineRule="exact"/>
      <w:ind w:firstLine="480" w:firstLineChars="200"/>
    </w:pPr>
    <w:rPr>
      <w:sz w:val="24"/>
    </w:rPr>
  </w:style>
  <w:style w:type="paragraph" w:styleId="BalloonText">
    <w:name w:val="Balloon Text"/>
    <w:basedOn w:val="Normal"/>
    <w:link w:val="Char"/>
    <w:autoRedefine/>
    <w:qFormat/>
    <w:rPr>
      <w:sz w:val="18"/>
      <w:szCs w:val="18"/>
    </w:r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autoRedefine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styleId="Hyperlink">
    <w:name w:val="Hyperlink"/>
    <w:basedOn w:val="DefaultParagraphFont"/>
    <w:autoRedefine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customStyle="1" w:styleId="WPSOffice1">
    <w:name w:val="WPSOffice手动目录 1"/>
    <w:autoRedefine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2">
    <w:name w:val="WPSOffice手动目录 2"/>
    <w:autoRedefine/>
    <w:qFormat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autoRedefine/>
    <w:qFormat/>
    <w:pPr>
      <w:ind w:left="400" w:leftChars="400"/>
    </w:pPr>
    <w:rPr>
      <w:rFonts w:asciiTheme="minorHAnsi" w:eastAsiaTheme="minorEastAsia" w:hAnsiTheme="minorHAnsi" w:cstheme="minorBidi"/>
      <w:lang w:val="en-US" w:eastAsia="zh-CN" w:bidi="ar-SA"/>
    </w:rPr>
  </w:style>
  <w:style w:type="character" w:customStyle="1" w:styleId="Char">
    <w:name w:val="批注框文本 Char"/>
    <w:basedOn w:val="DefaultParagraphFont"/>
    <w:link w:val="BalloonText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yperlink" Target="https://d.book118.com/237133135161006031" TargetMode="Externa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AB87AF-FB25-4BC0-AF1D-829D6A6B97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2336</Words>
  <Characters>13317</Characters>
  <Application>Microsoft Office Word</Application>
  <DocSecurity>0</DocSecurity>
  <Lines>110</Lines>
  <Paragraphs>31</Paragraphs>
  <ScaleCrop>false</ScaleCrop>
  <Company/>
  <LinksUpToDate>false</LinksUpToDate>
  <CharactersWithSpaces>15622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shinelon</dc:creator>
  <cp:lastModifiedBy>zhang</cp:lastModifiedBy>
  <cp:revision>32</cp:revision>
  <dcterms:created xsi:type="dcterms:W3CDTF">2014-10-29T12:08:00Z</dcterms:created>
  <dcterms:modified xsi:type="dcterms:W3CDTF">2024-01-16T14:05:05Z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C7AA17184CBD47D6B86C47AA3281FE49_12</vt:lpwstr>
  </property>
  <property fmtid="{D5CDD505-2E9C-101B-9397-08002B2CF9AE}" pid="3" name="KSOProductBuildVer">
    <vt:lpwstr>2052-12.1.0.16120</vt:lpwstr>
  </property>
</Properties>
</file>