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outlineLvl w:val="9"/>
        <w:rPr>
          <w:rFonts w:ascii="宋体" w:hAnsi="宋体" w:cs="宋体" w:hint="eastAsia"/>
          <w:b/>
          <w:sz w:val="36"/>
          <w:szCs w:val="36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K酒店员工薪酬激励体系调研分析报告</w:t>
      </w:r>
    </w:p>
    <w:bookmarkEnd w:id="0"/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lang w:val="en-US" w:eastAsia="zh-CN"/>
        </w:rPr>
        <w:fldChar w:fldCharType="begin"/>
      </w:r>
      <w:r>
        <w:rPr>
          <w:rFonts w:ascii="宋体" w:eastAsia="宋体" w:hAnsi="宋体" w:cs="宋体" w:hint="eastAsia"/>
          <w:kern w:val="0"/>
          <w:sz w:val="28"/>
          <w:lang w:val="en-US" w:eastAsia="zh-CN"/>
        </w:rPr>
        <w:instrText xml:space="preserve">TOC \o "1-3" \h \u </w:instrText>
      </w:r>
      <w:r>
        <w:rPr>
          <w:rFonts w:ascii="宋体" w:eastAsia="宋体" w:hAnsi="宋体" w:cs="宋体" w:hint="eastAsia"/>
          <w:kern w:val="0"/>
          <w:sz w:val="28"/>
          <w:lang w:val="en-US" w:eastAsia="zh-CN"/>
        </w:rPr>
        <w:fldChar w:fldCharType="separate"/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fldChar w:fldCharType="begin"/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instrText xml:space="preserve"> HYPERLINK \l _Toc13516 </w:instrTex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fldChar w:fldCharType="separate"/>
      </w:r>
      <w:r>
        <w:rPr>
          <w:rFonts w:ascii="宋体" w:eastAsia="宋体" w:hAnsi="宋体" w:cs="宋体" w:hint="eastAsia"/>
          <w:b/>
          <w:bCs/>
          <w:sz w:val="28"/>
          <w:szCs w:val="28"/>
        </w:rPr>
        <w:t>摘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 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要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ab/>
      </w:r>
      <w:r>
        <w:rPr>
          <w:rFonts w:ascii="宋体" w:eastAsia="宋体" w:hAnsi="宋体" w:cs="宋体" w:hint="eastAsia"/>
          <w:b/>
          <w:bCs/>
          <w:sz w:val="28"/>
          <w:szCs w:val="28"/>
        </w:rPr>
        <w:fldChar w:fldCharType="begin"/>
      </w:r>
      <w:r>
        <w:rPr>
          <w:rFonts w:ascii="宋体" w:eastAsia="宋体" w:hAnsi="宋体" w:cs="宋体" w:hint="eastAsia"/>
          <w:b/>
          <w:bCs/>
          <w:sz w:val="28"/>
          <w:szCs w:val="28"/>
        </w:rPr>
        <w:instrText xml:space="preserve"> PAGEREF _Toc13516 \h </w:instrText>
      </w:r>
      <w:r>
        <w:rPr>
          <w:rFonts w:ascii="宋体" w:eastAsia="宋体" w:hAnsi="宋体" w:cs="宋体" w:hint="eastAsia"/>
          <w:b/>
          <w:bCs/>
          <w:sz w:val="28"/>
          <w:szCs w:val="28"/>
        </w:rPr>
        <w:fldChar w:fldCharType="separate"/>
      </w:r>
      <w:r>
        <w:rPr>
          <w:rFonts w:ascii="宋体" w:eastAsia="宋体" w:hAnsi="宋体" w:cs="宋体" w:hint="eastAsia"/>
          <w:b/>
          <w:bCs/>
          <w:sz w:val="28"/>
          <w:szCs w:val="28"/>
        </w:rPr>
        <w:t>1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fldChar w:fldCharType="end"/>
      </w: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fldChar w:fldCharType="end"/>
      </w:r>
    </w:p>
    <w:p>
      <w:pPr>
        <w:pStyle w:val="TOC1"/>
        <w:tabs>
          <w:tab w:val="right" w:leader="dot" w:pos="8306"/>
        </w:tabs>
      </w:pPr>
      <w:hyperlink w:anchor="_Toc19751" w:history="1"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t>第一章 绪论</w:t>
        </w:r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instrText xml:space="preserve"> PAGEREF _Toc19751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b/>
            <w:bCs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6751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 xml:space="preserve">第一节 </w:t>
        </w:r>
        <w:r>
          <w:rPr>
            <w:rFonts w:ascii="宋体" w:eastAsia="宋体" w:hAnsi="宋体" w:cs="宋体" w:hint="eastAsia"/>
            <w:bCs/>
            <w:sz w:val="28"/>
            <w:szCs w:val="28"/>
          </w:rPr>
          <w:t>研究背景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_Toc26751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8397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第二节 研究意义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_Toc8397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5784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一、理论意义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_Toc5784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3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4582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二、现实意义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_Toc24582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1896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第三节 研究方法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_Toc11896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34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一、文献研究法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_Toc349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117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二、案列分析法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_Toc21170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2951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三、问卷调查法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_Toc12951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6745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第四节 研究内容和研究思路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_Toc16745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9166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一、研究内容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_Toc19166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</w:pPr>
      <w:hyperlink w:anchor="_Toc215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二、研究思路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_Toc2159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5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</w:pPr>
      <w:hyperlink w:anchor="_Toc3807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第二章 相关概念及理论基础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_Toc3807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6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597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第一节 薪酬相关概念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_Toc5970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4355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一、薪酬的内涵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_Toc24355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764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二、薪酬的功能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_Toc1764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7122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第二节 激励相关概念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_Toc27122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7144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一、激励的内涵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_Toc27144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40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二、激励的类别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_Toc1400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  <w:sectPr>
          <w:headerReference w:type="default" r:id="rId6"/>
          <w:endnotePr>
            <w:numFmt w:val="decimal"/>
          </w:endnotePr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720"/>
          <w:rtlGutter w:val="0"/>
          <w:docGrid w:type="lines" w:linePitch="312" w:charSpace="0"/>
        </w:sectPr>
      </w:pPr>
      <w:hyperlink w:anchor="_Toc22975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第三节 薪酬激励体系的概念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_Toc22975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537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第四节 薪酬激励相关理论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_Toc15379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607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一、马洛斯需求层次理论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_Toc16079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9187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二、公平理论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_Toc9187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1645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三、双因素理论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_Toc11645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</w:pPr>
      <w:hyperlink w:anchor="_Toc9244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四、宽带薪酬理论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_Toc9244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第三章　K酒店员工薪酬激励体系现状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_Toc3114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10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kern w:val="0"/>
          <w:sz w:val="28"/>
          <w:szCs w:val="28"/>
          <w:lang w:val="en-US" w:eastAsia="zh-CN"/>
        </w:rPr>
      </w:pPr>
      <w:hyperlink w:anchor="_Toc7594" w:history="1"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t>第一节 问卷调查设计与说明</w:t>
        </w:r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instrText xml:space="preserve"> PAGEREF _Toc7594 \h </w:instrText>
        </w:r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t>10</w:t>
        </w:r>
        <w:r>
          <w:rPr>
            <w:rFonts w:ascii="宋体" w:eastAsia="宋体" w:hAnsi="宋体" w:cs="宋体" w:hint="eastAsia"/>
            <w:kern w:val="0"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7373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第二节 K酒店员工状况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_Toc17373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10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3073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一、员工性别结构分析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_Toc23073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10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917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二、员工年龄结构分析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_Toc29170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3150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三、员工受教育程度分析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_Toc31509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11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322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四、员工工作年限分析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_Toc3220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12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3648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 xml:space="preserve">第三节 </w:t>
        </w:r>
        <w:r>
          <w:rPr>
            <w:rFonts w:ascii="宋体" w:hAnsi="宋体" w:cs="宋体" w:hint="eastAsia"/>
            <w:bCs/>
            <w:sz w:val="28"/>
            <w:szCs w:val="28"/>
            <w:lang w:val="en-US" w:eastAsia="zh-CN"/>
          </w:rPr>
          <w:t>K酒店</w:t>
        </w:r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薪酬激励体系实施的调查结果分析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_Toc13648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12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4246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第四节 K酒店薪酬激励体系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_Toc14246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598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一、K酒店薪酬激励体系的构成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_Toc15989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3"/>
        <w:tabs>
          <w:tab w:val="right" w:leader="dot" w:pos="8306"/>
        </w:tabs>
      </w:pPr>
      <w:hyperlink w:anchor="_Toc1389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二、K酒店薪酬激励体系实施情况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_Toc13890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14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</w:pPr>
      <w:hyperlink w:anchor="_Toc18715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第四章 K酒店薪酬激励体系存在的问题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_Toc18715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16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282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第一节 薪酬激励手段单一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_Toc1282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2661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第二节 薪酬激励缺乏透明度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_Toc2661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16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5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第三节 绩效激励目标不明确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_Toc19365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17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</w:pPr>
      <w:hyperlink w:anchor="_Toc23962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第五章 K酒店薪酬激励体系完善措施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_Toc23962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18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  <w:sectPr>
          <w:headerReference w:type="default" r:id="rId7"/>
          <w:endnotePr>
            <w:numFmt w:val="decimal"/>
          </w:endnote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720"/>
          <w:titlePg w:val="0"/>
          <w:rtlGutter w:val="0"/>
          <w:docGrid w:type="lines" w:linePitch="312" w:charSpace="0"/>
        </w:sectPr>
      </w:pPr>
      <w:hyperlink w:anchor="_Toc2259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第一节 薪酬激励手段多样化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_Toc2259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32080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第二节 提高薪酬激励透明度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_Toc32080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18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eastAsia"/>
          <w:sz w:val="28"/>
          <w:szCs w:val="28"/>
        </w:rPr>
      </w:pPr>
      <w:hyperlink w:anchor="_Toc12556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第三节 明确绩效激励目标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_Toc12556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19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宋体" w:eastAsia="宋体" w:hAnsi="宋体" w:cs="宋体" w:hint="eastAsia"/>
            <w:bCs/>
            <w:sz w:val="28"/>
            <w:szCs w:val="28"/>
            <w:lang w:val="en-US" w:eastAsia="zh-CN"/>
          </w:rPr>
          <w:t>第四节 实施宽带薪酬的方法</w:t>
        </w:r>
        <w:r>
          <w:rPr>
            <w:rFonts w:ascii="宋体" w:eastAsia="宋体" w:hAnsi="宋体" w:cs="宋体" w:hint="eastAsia"/>
            <w:sz w:val="28"/>
            <w:szCs w:val="28"/>
          </w:rPr>
          <w:tab/>
        </w:r>
        <w:r>
          <w:rPr>
            <w:rFonts w:ascii="宋体" w:eastAsia="宋体" w:hAnsi="宋体" w:cs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cs="宋体" w:hint="eastAsia"/>
            <w:sz w:val="28"/>
            <w:szCs w:val="28"/>
          </w:rPr>
          <w:instrText xml:space="preserve"> PAGEREF _Toc18218 \h </w:instrText>
        </w:r>
        <w:r>
          <w:rPr>
            <w:rFonts w:ascii="宋体" w:eastAsia="宋体" w:hAnsi="宋体" w:cs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 w:cs="宋体" w:hint="eastAsia"/>
            <w:sz w:val="28"/>
            <w:szCs w:val="28"/>
          </w:rPr>
          <w:t>19</w:t>
        </w:r>
        <w:r>
          <w:rPr>
            <w:rFonts w:ascii="宋体" w:eastAsia="宋体" w:hAnsi="宋体" w:cs="宋体" w:hint="eastAsia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</w:pPr>
      <w:hyperlink w:anchor="_Toc521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第六章 结论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_Toc521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21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</w:pPr>
      <w:hyperlink w:anchor="_Toc26164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参考文献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_Toc26164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22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</w:pPr>
      <w:hyperlink w:anchor="_Toc5647" w:history="1"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附录一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ab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begin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instrText xml:space="preserve"> PAGEREF _Toc5647 \h </w:instrTex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separate"/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t>24</w:t>
        </w:r>
        <w:r>
          <w:rPr>
            <w:rFonts w:ascii="宋体" w:eastAsia="宋体" w:hAnsi="宋体" w:cs="宋体" w:hint="eastAsia"/>
            <w:b/>
            <w:bCs/>
            <w:sz w:val="28"/>
            <w:szCs w:val="28"/>
            <w:lang w:val="en-US" w:eastAsia="zh-CN"/>
          </w:rPr>
          <w:fldChar w:fldCharType="end"/>
        </w:r>
      </w:hyperlink>
    </w:p>
    <w:p>
      <w:pPr>
        <w:pStyle w:val="TOC2"/>
        <w:tabs>
          <w:tab w:val="right" w:leader="dot" w:pos="8306"/>
        </w:tabs>
        <w:rPr>
          <w:rFonts w:ascii="宋体" w:eastAsia="宋体" w:hAnsi="宋体" w:cs="宋体" w:hint="default"/>
          <w:kern w:val="0"/>
          <w:lang w:val="en-US" w:eastAsia="zh-CN"/>
        </w:rPr>
        <w:sectPr>
          <w:headerReference w:type="default" r:id="rId8"/>
          <w:endnotePr>
            <w:numFmt w:val="decimal"/>
          </w:endnote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720"/>
          <w:titlePg w:val="0"/>
          <w:rtlGutter w:val="0"/>
          <w:docGrid w:type="lines" w:linePitch="312" w:charSpace="0"/>
        </w:sectPr>
      </w:pPr>
      <w:r>
        <w:rPr>
          <w:rFonts w:ascii="宋体" w:eastAsia="宋体" w:hAnsi="宋体" w:cs="宋体" w:hint="eastAsia"/>
          <w:kern w:val="0"/>
          <w:lang w:val="en-US" w:eastAsia="zh-CN"/>
        </w:rPr>
        <w:fldChar w:fldCharType="end"/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200"/>
        <w:jc w:val="center"/>
        <w:textAlignment w:val="auto"/>
        <w:outlineLvl w:val="0"/>
        <w:rPr>
          <w:rFonts w:ascii="宋体" w:hAnsi="宋体" w:cs="宋体" w:hint="eastAsia"/>
          <w:b/>
          <w:sz w:val="28"/>
        </w:rPr>
      </w:pPr>
      <w:bookmarkStart w:id="1" w:name="_Toc13516"/>
      <w:r>
        <w:rPr>
          <w:rFonts w:ascii="宋体" w:eastAsia="宋体" w:hAnsi="宋体" w:cs="宋体" w:hint="eastAsia"/>
          <w:b/>
          <w:sz w:val="36"/>
          <w:szCs w:val="36"/>
        </w:rPr>
        <w:t>摘</w:t>
      </w:r>
      <w:r>
        <w:rPr>
          <w:rFonts w:ascii="宋体" w:hAnsi="宋体" w:cs="宋体" w:hint="eastAsia"/>
          <w:b/>
          <w:sz w:val="36"/>
          <w:szCs w:val="36"/>
          <w:lang w:val="en-US" w:eastAsia="zh-CN"/>
        </w:rPr>
        <w:t xml:space="preserve">  </w:t>
      </w:r>
      <w:r>
        <w:rPr>
          <w:rFonts w:ascii="宋体" w:eastAsia="宋体" w:hAnsi="宋体" w:cs="宋体" w:hint="eastAsia"/>
          <w:b/>
          <w:sz w:val="36"/>
          <w:szCs w:val="36"/>
        </w:rPr>
        <w:t>要</w:t>
      </w:r>
      <w:bookmarkEnd w:id="1"/>
    </w:p>
    <w:p>
      <w:pPr>
        <w:spacing w:line="360" w:lineRule="auto"/>
        <w:ind w:firstLine="480" w:firstLineChars="200"/>
        <w:rPr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随着酒店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业的快速</w:t>
      </w:r>
      <w:r>
        <w:rPr>
          <w:rFonts w:ascii="宋体" w:eastAsia="宋体" w:hAnsi="宋体" w:cs="宋体" w:hint="eastAsia"/>
          <w:kern w:val="0"/>
          <w:sz w:val="24"/>
          <w:szCs w:val="24"/>
        </w:rPr>
        <w:t>发展，酒店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行</w:t>
      </w:r>
      <w:r>
        <w:rPr>
          <w:rFonts w:ascii="宋体" w:eastAsia="宋体" w:hAnsi="宋体" w:cs="宋体" w:hint="eastAsia"/>
          <w:kern w:val="0"/>
          <w:sz w:val="24"/>
          <w:szCs w:val="24"/>
        </w:rPr>
        <w:t>业面临着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机遇的同时也带来了更大的</w:t>
      </w:r>
      <w:r>
        <w:rPr>
          <w:rFonts w:ascii="宋体" w:eastAsia="宋体" w:hAnsi="宋体" w:cs="宋体" w:hint="eastAsia"/>
          <w:kern w:val="0"/>
          <w:sz w:val="24"/>
          <w:szCs w:val="24"/>
        </w:rPr>
        <w:t>挑战</w:t>
      </w:r>
      <w:r>
        <w:rPr>
          <w:rFonts w:ascii="宋体" w:hAnsi="宋体" w:cs="宋体" w:hint="eastAsia"/>
          <w:kern w:val="0"/>
          <w:sz w:val="24"/>
          <w:szCs w:val="24"/>
          <w:lang w:eastAsia="zh-CN"/>
        </w:rPr>
        <w:t>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科学有效的</w:t>
      </w:r>
      <w:r>
        <w:rPr>
          <w:rFonts w:ascii="宋体" w:eastAsia="宋体" w:hAnsi="宋体" w:cs="宋体" w:hint="eastAsia"/>
          <w:kern w:val="0"/>
          <w:sz w:val="24"/>
          <w:szCs w:val="24"/>
        </w:rPr>
        <w:t>薪酬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激励体系</w:t>
      </w:r>
      <w:r>
        <w:rPr>
          <w:rFonts w:ascii="宋体" w:eastAsia="宋体" w:hAnsi="宋体" w:cs="宋体" w:hint="eastAsia"/>
          <w:kern w:val="0"/>
          <w:sz w:val="24"/>
          <w:szCs w:val="24"/>
        </w:rPr>
        <w:t>是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企业</w:t>
      </w:r>
      <w:r>
        <w:rPr>
          <w:rFonts w:ascii="宋体" w:eastAsia="宋体" w:hAnsi="宋体" w:cs="宋体" w:hint="eastAsia"/>
          <w:kern w:val="0"/>
          <w:sz w:val="24"/>
          <w:szCs w:val="24"/>
        </w:rPr>
        <w:t>能够有效地吸引、留用以及激励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员工的关键</w:t>
      </w:r>
      <w:r>
        <w:rPr>
          <w:rFonts w:ascii="宋体" w:hAnsi="宋体" w:cs="宋体" w:hint="eastAsia"/>
          <w:kern w:val="0"/>
          <w:sz w:val="24"/>
          <w:szCs w:val="24"/>
          <w:lang w:eastAsia="zh-CN"/>
        </w:rPr>
        <w:t>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本文针对Ｋ酒店员工对酒店的薪酬激励满意度低、流失跳槽率高等问题，采用</w:t>
      </w:r>
      <w:r>
        <w:rPr>
          <w:rFonts w:ascii="宋体" w:hAnsi="宋体" w:hint="eastAsia"/>
          <w:sz w:val="24"/>
        </w:rPr>
        <w:t>文献研究法、</w:t>
      </w:r>
      <w:r>
        <w:rPr>
          <w:rFonts w:ascii="宋体" w:hAnsi="宋体" w:hint="eastAsia"/>
          <w:sz w:val="24"/>
          <w:lang w:val="en-US" w:eastAsia="zh-CN"/>
        </w:rPr>
        <w:t>案列分析法</w:t>
      </w:r>
      <w:r>
        <w:rPr>
          <w:rFonts w:ascii="宋体" w:hAnsi="宋体" w:hint="eastAsia"/>
          <w:sz w:val="24"/>
        </w:rPr>
        <w:t>和问卷调查法，</w:t>
      </w:r>
      <w:r>
        <w:rPr>
          <w:rFonts w:ascii="宋体" w:hAnsi="宋体" w:hint="eastAsia"/>
          <w:sz w:val="24"/>
          <w:lang w:val="en-US" w:eastAsia="zh-CN"/>
        </w:rPr>
        <w:t>对K酒店的薪酬激励体系进行了深入的剖析。结合K酒店的实际情况从酒店员工整体利益出发，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提出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了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增强薪酬激励手段多样性、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明确绩效激励目标、实施宽带薪酬、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提高薪酬激励透明度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的解决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对策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b/>
          <w:bCs/>
          <w:kern w:val="0"/>
          <w:sz w:val="24"/>
        </w:rPr>
      </w:pP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b w:val="0"/>
          <w:bCs w:val="0"/>
          <w:kern w:val="0"/>
          <w:sz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关键词：</w:t>
      </w:r>
      <w:r>
        <w:rPr>
          <w:rFonts w:ascii="宋体" w:eastAsia="宋体" w:hAnsi="宋体" w:cs="宋体" w:hint="eastAsia"/>
          <w:b w:val="0"/>
          <w:bCs w:val="0"/>
          <w:kern w:val="0"/>
          <w:sz w:val="24"/>
          <w:szCs w:val="24"/>
        </w:rPr>
        <w:t>酒店</w:t>
      </w:r>
      <w:r>
        <w:rPr>
          <w:rFonts w:ascii="宋体" w:hAnsi="宋体" w:cs="宋体" w:hint="eastAsia"/>
          <w:b w:val="0"/>
          <w:bCs w:val="0"/>
          <w:kern w:val="0"/>
          <w:sz w:val="24"/>
          <w:szCs w:val="24"/>
          <w:lang w:val="en-US" w:eastAsia="zh-CN"/>
        </w:rPr>
        <w:t>业</w:t>
      </w:r>
      <w:r>
        <w:rPr>
          <w:rFonts w:ascii="宋体" w:eastAsia="宋体" w:hAnsi="宋体" w:cs="宋体" w:hint="eastAsia"/>
          <w:b w:val="0"/>
          <w:bCs w:val="0"/>
          <w:kern w:val="0"/>
          <w:sz w:val="24"/>
          <w:szCs w:val="24"/>
        </w:rPr>
        <w:t>；薪酬激励；</w:t>
      </w:r>
      <w:r>
        <w:rPr>
          <w:rFonts w:ascii="宋体" w:hAnsi="宋体" w:cs="宋体" w:hint="eastAsia"/>
          <w:b w:val="0"/>
          <w:bCs w:val="0"/>
          <w:kern w:val="0"/>
          <w:sz w:val="24"/>
          <w:szCs w:val="24"/>
          <w:lang w:val="en-US" w:eastAsia="zh-CN"/>
        </w:rPr>
        <w:t>激励体系；员工满意度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ascii="宋体" w:hAnsi="宋体" w:cs="宋体" w:hint="eastAsia"/>
          <w:b/>
          <w:sz w:val="30"/>
          <w:szCs w:val="30"/>
        </w:rPr>
      </w:pPr>
      <w:bookmarkStart w:id="2" w:name="_Toc19751"/>
      <w:r>
        <w:rPr>
          <w:rFonts w:ascii="宋体" w:eastAsia="宋体" w:hAnsi="宋体" w:cs="宋体" w:hint="eastAsia"/>
          <w:b/>
          <w:sz w:val="30"/>
          <w:szCs w:val="30"/>
        </w:rPr>
        <w:t>第一章 绪论</w:t>
      </w:r>
      <w:bookmarkEnd w:id="2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1"/>
        <w:rPr>
          <w:rFonts w:ascii="宋体" w:hAnsi="宋体" w:cs="宋体" w:hint="eastAsia"/>
          <w:b/>
          <w:bCs/>
          <w:sz w:val="28"/>
          <w:szCs w:val="28"/>
        </w:rPr>
      </w:pPr>
      <w:bookmarkStart w:id="3" w:name="_Toc26751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 xml:space="preserve">第一节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研究背景</w:t>
      </w:r>
      <w:bookmarkEnd w:id="3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随着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改革开放经济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的发展，同时也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带动了旅游业及酒店业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得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快速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进步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行业的竞争归根结底是人才的竞争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，员工是酒店的核心竞争力。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酒店业高的员工</w:t>
      </w:r>
      <w:r>
        <w:rPr>
          <w:rFonts w:ascii="宋体" w:eastAsia="宋体" w:hAnsi="宋体" w:cs="宋体" w:hint="eastAsia"/>
          <w:kern w:val="0"/>
          <w:sz w:val="24"/>
          <w:szCs w:val="24"/>
        </w:rPr>
        <w:t>流失率可能使得酒店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出现</w:t>
      </w:r>
      <w:r>
        <w:rPr>
          <w:rFonts w:ascii="宋体" w:eastAsia="宋体" w:hAnsi="宋体" w:cs="宋体" w:hint="eastAsia"/>
          <w:kern w:val="0"/>
          <w:sz w:val="24"/>
          <w:szCs w:val="24"/>
        </w:rPr>
        <w:t>人力成本增加、客户对酒店评价降低、无法呈现高品质服务、回头客减少等一系列问题；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更严重来看</w:t>
      </w:r>
      <w:r>
        <w:rPr>
          <w:rFonts w:ascii="宋体" w:eastAsia="宋体" w:hAnsi="宋体" w:cs="宋体" w:hint="eastAsia"/>
          <w:kern w:val="0"/>
          <w:sz w:val="24"/>
          <w:szCs w:val="24"/>
        </w:rPr>
        <w:t>中高层的流失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可能</w:t>
      </w:r>
      <w:r>
        <w:rPr>
          <w:rFonts w:ascii="宋体" w:eastAsia="宋体" w:hAnsi="宋体" w:cs="宋体" w:hint="eastAsia"/>
          <w:kern w:val="0"/>
          <w:sz w:val="24"/>
          <w:szCs w:val="24"/>
        </w:rPr>
        <w:t>会带走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一些</w:t>
      </w:r>
      <w:r>
        <w:rPr>
          <w:rFonts w:ascii="宋体" w:eastAsia="宋体" w:hAnsi="宋体" w:cs="宋体" w:hint="eastAsia"/>
          <w:kern w:val="0"/>
          <w:sz w:val="24"/>
          <w:szCs w:val="24"/>
        </w:rPr>
        <w:t>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老</w:t>
      </w:r>
      <w:r>
        <w:rPr>
          <w:rFonts w:ascii="宋体" w:eastAsia="宋体" w:hAnsi="宋体" w:cs="宋体" w:hint="eastAsia"/>
          <w:kern w:val="0"/>
          <w:sz w:val="24"/>
          <w:szCs w:val="24"/>
        </w:rPr>
        <w:t>客户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甚至导致一些商业机密的泄露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Style w:val="EndnoteReference"/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科学的薪酬激励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kern w:val="0"/>
          <w:sz w:val="24"/>
          <w:szCs w:val="24"/>
        </w:rPr>
        <w:t>能调动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员工积极性、</w:t>
      </w:r>
      <w:r>
        <w:rPr>
          <w:rFonts w:ascii="宋体" w:eastAsia="宋体" w:hAnsi="宋体" w:cs="宋体" w:hint="eastAsia"/>
          <w:kern w:val="0"/>
          <w:sz w:val="24"/>
          <w:szCs w:val="24"/>
        </w:rPr>
        <w:t>降低酒店员工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离职率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是</w:t>
      </w:r>
      <w:r>
        <w:rPr>
          <w:rFonts w:ascii="宋体" w:eastAsia="宋体" w:hAnsi="宋体" w:cs="宋体" w:hint="eastAsia"/>
          <w:kern w:val="0"/>
          <w:sz w:val="24"/>
          <w:szCs w:val="24"/>
        </w:rPr>
        <w:t>酒店可持续发展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</w:rPr>
        <w:t>有力保障。酒店要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降低</w:t>
      </w:r>
      <w:r>
        <w:rPr>
          <w:rFonts w:ascii="宋体" w:eastAsia="宋体" w:hAnsi="宋体" w:cs="宋体" w:hint="eastAsia"/>
          <w:kern w:val="0"/>
          <w:sz w:val="24"/>
          <w:szCs w:val="24"/>
        </w:rPr>
        <w:t>员工流失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率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完成自己的经营目标</w:t>
      </w:r>
      <w:r>
        <w:rPr>
          <w:rFonts w:ascii="宋体" w:eastAsia="宋体" w:hAnsi="宋体" w:cs="宋体" w:hint="eastAsia"/>
          <w:kern w:val="0"/>
          <w:sz w:val="24"/>
          <w:szCs w:val="24"/>
        </w:rPr>
        <w:t>，薪酬激励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就是其中最</w:t>
      </w:r>
      <w:r>
        <w:rPr>
          <w:rFonts w:ascii="宋体" w:eastAsia="宋体" w:hAnsi="宋体" w:cs="宋体" w:hint="eastAsia"/>
          <w:kern w:val="0"/>
          <w:sz w:val="24"/>
          <w:szCs w:val="24"/>
        </w:rPr>
        <w:t>有效的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激励</w:t>
      </w:r>
      <w:r>
        <w:rPr>
          <w:rFonts w:ascii="宋体" w:eastAsia="宋体" w:hAnsi="宋体" w:cs="宋体" w:hint="eastAsia"/>
          <w:kern w:val="0"/>
          <w:sz w:val="24"/>
          <w:szCs w:val="24"/>
        </w:rPr>
        <w:t>手段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之一。相反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无效的薪酬激励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会引起差的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效果，造成高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跳槽率。不科学的薪酬激励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会增加不必要的开支，无法实现既定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的盈利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目标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酒店的薪酬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激励体系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关乎其自身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的长远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发展。拥有优秀人才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后备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多数原因是他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有合理的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薪酬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激励体系，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建立科学有效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体系也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是酒店战略规划中非常重要的一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个环节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endnoteReference w:id="2"/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4"/>
        </w:rPr>
        <w:sectPr>
          <w:headerReference w:type="default" r:id="rId9"/>
          <w:footerReference w:type="default" r:id="rId10"/>
          <w:endnotePr>
            <w:numFmt w:val="decimal"/>
          </w:endnotePr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720"/>
          <w:rtlGutter w:val="0"/>
          <w:docGrid w:type="lines" w:linePitch="312" w:charSpace="0"/>
        </w:sect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本文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对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 xml:space="preserve"> K 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进行了调查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酒店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在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为客人提供服务时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，取得了一些积极的评价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但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是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也因为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其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缺乏科学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有效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导致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新员工的留存率低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、离职率高等问题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，难以维持酒店良好的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运营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。K酒店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像前台接待、礼宾员、餐厅客房服务员等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一线服务岗位出现了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严重的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用工荒问题，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阻滞酒店优质服务的提升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K酒店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老员工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也比较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倾向于跳槽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而且在留的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工作积极性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也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不高，酒店的发展受到严重的阻碍。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面临着这样的问题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深究其原因，还是因为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其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内部薪酬激励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出现了问题。因此为了保障K 酒店的良好运转及发展，对 K 酒店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薪酬激励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进行了以下分析。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1"/>
        <w:rPr>
          <w:rFonts w:ascii="宋体" w:hAnsi="宋体" w:cs="宋体" w:hint="eastAsia"/>
          <w:b/>
          <w:bCs/>
          <w:sz w:val="28"/>
          <w:szCs w:val="28"/>
        </w:rPr>
      </w:pPr>
      <w:bookmarkStart w:id="4" w:name="_Toc8397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第二节 研究意义</w:t>
      </w:r>
      <w:bookmarkEnd w:id="4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5" w:name="_Toc5784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一、理论意义</w:t>
      </w:r>
      <w:bookmarkEnd w:id="5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薪酬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激励体系是激励机制的重要组成部分，有关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学者对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激励机制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展开了诸多的研究，并提出了公平理论、双因素理论、需求层次理论等诸多</w:t>
      </w:r>
      <w:r>
        <w:rPr>
          <w:rFonts w:ascii="宋体" w:hAnsi="宋体" w:cs="宋体" w:hint="eastAsia"/>
          <w:sz w:val="24"/>
          <w:szCs w:val="24"/>
          <w:lang w:val="en-US" w:eastAsia="zh-CN"/>
        </w:rPr>
        <w:t>的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基础理论。本文</w:t>
      </w:r>
      <w:r>
        <w:rPr>
          <w:rFonts w:ascii="宋体" w:hAnsi="宋体" w:cs="宋体" w:hint="eastAsia"/>
          <w:sz w:val="24"/>
          <w:szCs w:val="24"/>
          <w:lang w:val="en-US" w:eastAsia="zh-CN"/>
        </w:rPr>
        <w:t>结合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实际情况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对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K酒店薪酬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激励体系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的分析，有助于丰富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激励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基础理论体系</w:t>
      </w:r>
      <w:r>
        <w:rPr>
          <w:rFonts w:ascii="宋体" w:hAnsi="宋体" w:cs="宋体" w:hint="eastAsia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对于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激励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理论的发展具有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一定的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积极作用</w:t>
      </w:r>
      <w:r>
        <w:rPr>
          <w:rFonts w:ascii="宋体" w:hAnsi="宋体" w:cs="宋体" w:hint="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6" w:name="_Toc24582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二、现实意义</w:t>
      </w:r>
      <w:bookmarkEnd w:id="6"/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薪酬激励不仅可以从另一个角度调动员工的工作积极性， 解决新员工留不住、老员工不积极的问题，又能充分调动员工的积极性和创造性</w:t>
      </w:r>
      <w:r>
        <w:rPr>
          <w:rFonts w:ascii="宋体" w:hAnsi="宋体" w:cs="宋体" w:hint="eastAsia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提高 K 酒店在业界内的口碑和地位、增强K酒店的市场竞争力。因此制定一套科学有效的薪酬激励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，将极大地促进酒店的良好运营及发展。K酒店出现的薪酬激励问题，在行业内也是普遍现象，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有关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薪酬激励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体系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的制定与实施，可以给行业内其他酒店做参考。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1"/>
        <w:rPr>
          <w:rFonts w:ascii="宋体" w:hAnsi="宋体" w:cs="宋体" w:hint="eastAsia"/>
          <w:b/>
          <w:bCs/>
          <w:sz w:val="28"/>
          <w:szCs w:val="28"/>
        </w:rPr>
      </w:pPr>
      <w:bookmarkStart w:id="7" w:name="_Toc11896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第三节 研究方法</w:t>
      </w:r>
      <w:bookmarkEnd w:id="7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8" w:name="_Toc349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一、文献研究法</w:t>
      </w:r>
      <w:bookmarkEnd w:id="8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8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文献研究法是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基于已有文献，通过查阅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、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筛选并对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文献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进行汇总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整理形成对事实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有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科学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了解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的方法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是一种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比较久远而又与时俱进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的科学研究方法</w:t>
      </w:r>
      <w:r>
        <w:rPr>
          <w:rStyle w:val="EndnoteReference"/>
          <w:rFonts w:ascii="宋体" w:eastAsia="宋体" w:hAnsi="宋体" w:cs="宋体" w:hint="eastAsia"/>
          <w:sz w:val="24"/>
        </w:rPr>
        <w:t>[</w:t>
      </w:r>
      <w:r>
        <w:rPr>
          <w:rStyle w:val="EndnoteReference"/>
          <w:rFonts w:ascii="宋体" w:eastAsia="宋体" w:hAnsi="宋体" w:cs="宋体" w:hint="eastAsia"/>
          <w:sz w:val="24"/>
        </w:rPr>
        <w:endnoteReference w:id="3"/>
      </w:r>
      <w:r>
        <w:rPr>
          <w:rStyle w:val="EndnoteReference"/>
          <w:rFonts w:ascii="宋体" w:eastAsia="宋体" w:hAnsi="宋体" w:cs="宋体" w:hint="eastAsia"/>
          <w:sz w:val="24"/>
        </w:rPr>
        <w:t>]</w:t>
      </w:r>
      <w:r>
        <w:rPr>
          <w:rFonts w:ascii="宋体" w:eastAsia="宋体" w:hAnsi="宋体" w:cs="宋体" w:hint="eastAsia"/>
          <w:sz w:val="24"/>
          <w:lang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9" w:name="_Toc21170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二、</w:t>
      </w:r>
      <w:r>
        <w:rPr>
          <w:rFonts w:ascii="宋体" w:hAnsi="宋体" w:cs="宋体" w:hint="eastAsia"/>
          <w:b/>
          <w:bCs/>
          <w:sz w:val="24"/>
          <w:szCs w:val="24"/>
          <w:lang w:val="en-US" w:eastAsia="zh-CN"/>
        </w:rPr>
        <w:t>案列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分析法</w:t>
      </w:r>
      <w:bookmarkEnd w:id="9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  <w:szCs w:val="24"/>
          <w:lang w:val="en-US" w:eastAsia="zh-CN"/>
        </w:rPr>
        <w:t>案例分析法是把实际情况中出现的问题作为案例进行研究，通过分析观察案例获得总体认识的一种科学分析法</w:t>
      </w:r>
      <w:r>
        <w:rPr>
          <w:rStyle w:val="EndnoteReference"/>
          <w:rFonts w:ascii="宋体" w:hAnsi="宋体" w:cs="宋体" w:hint="eastAsia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hAnsi="宋体" w:cs="宋体" w:hint="eastAsia"/>
          <w:sz w:val="24"/>
          <w:szCs w:val="24"/>
          <w:lang w:val="en-US" w:eastAsia="zh-CN"/>
        </w:rPr>
        <w:endnoteReference w:id="4"/>
      </w:r>
      <w:r>
        <w:rPr>
          <w:rStyle w:val="EndnoteReference"/>
          <w:rFonts w:ascii="宋体" w:hAnsi="宋体" w:cs="宋体" w:hint="eastAsia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10" w:name="_Toc12951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三、问卷调查法</w:t>
      </w:r>
      <w:bookmarkEnd w:id="10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sz w:val="28"/>
        </w:rPr>
      </w:pPr>
      <w:r>
        <w:rPr>
          <w:rFonts w:ascii="宋体" w:eastAsia="宋体" w:hAnsi="宋体" w:cs="宋体" w:hint="eastAsia"/>
          <w:sz w:val="24"/>
        </w:rPr>
        <w:t>问卷调查法</w:t>
      </w:r>
      <w:r>
        <w:rPr>
          <w:rFonts w:ascii="宋体" w:hAnsi="宋体" w:cs="宋体" w:hint="eastAsia"/>
          <w:sz w:val="24"/>
          <w:lang w:val="en-US" w:eastAsia="zh-CN"/>
        </w:rPr>
        <w:t>是向其征集对象发放有关基本情况、对某事意见看法等具有针对性、</w:t>
      </w:r>
      <w:r>
        <w:rPr>
          <w:rFonts w:ascii="宋体" w:eastAsia="宋体" w:hAnsi="宋体" w:cs="宋体" w:hint="eastAsia"/>
          <w:sz w:val="24"/>
        </w:rPr>
        <w:t>统一格式</w:t>
      </w:r>
      <w:r>
        <w:rPr>
          <w:rFonts w:ascii="宋体" w:hAnsi="宋体" w:cs="宋体" w:hint="eastAsia"/>
          <w:sz w:val="24"/>
          <w:lang w:val="en-US" w:eastAsia="zh-CN"/>
        </w:rPr>
        <w:t>的问卷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hAnsi="宋体" w:cs="宋体" w:hint="eastAsia"/>
          <w:sz w:val="24"/>
          <w:lang w:val="en-US" w:eastAsia="zh-CN"/>
        </w:rPr>
        <w:t>来了解和</w:t>
      </w:r>
      <w:r>
        <w:rPr>
          <w:rFonts w:ascii="宋体" w:eastAsia="宋体" w:hAnsi="宋体" w:cs="宋体" w:hint="eastAsia"/>
          <w:sz w:val="24"/>
        </w:rPr>
        <w:t>征询</w:t>
      </w:r>
      <w:r>
        <w:rPr>
          <w:rFonts w:ascii="宋体" w:hAnsi="宋体" w:cs="宋体" w:hint="eastAsia"/>
          <w:sz w:val="24"/>
          <w:lang w:val="en-US" w:eastAsia="zh-CN"/>
        </w:rPr>
        <w:t>征集对象</w:t>
      </w:r>
      <w:r>
        <w:rPr>
          <w:rFonts w:ascii="宋体" w:eastAsia="宋体" w:hAnsi="宋体" w:cs="宋体" w:hint="eastAsia"/>
          <w:sz w:val="24"/>
        </w:rPr>
        <w:t>意见</w:t>
      </w:r>
      <w:r>
        <w:rPr>
          <w:rFonts w:ascii="宋体" w:hAnsi="宋体" w:cs="宋体" w:hint="eastAsia"/>
          <w:sz w:val="24"/>
          <w:lang w:val="en-US" w:eastAsia="zh-CN"/>
        </w:rPr>
        <w:t>的一种</w:t>
      </w:r>
      <w:r>
        <w:rPr>
          <w:rFonts w:ascii="宋体" w:eastAsia="宋体" w:hAnsi="宋体" w:cs="宋体" w:hint="eastAsia"/>
          <w:sz w:val="24"/>
        </w:rPr>
        <w:t>调查方法</w:t>
      </w:r>
      <w:r>
        <w:rPr>
          <w:rStyle w:val="EndnoteReference"/>
          <w:rFonts w:ascii="宋体" w:eastAsia="宋体" w:hAnsi="宋体" w:cs="宋体" w:hint="eastAsia"/>
          <w:sz w:val="24"/>
        </w:rPr>
        <w:t>[</w:t>
      </w:r>
      <w:r>
        <w:rPr>
          <w:rStyle w:val="EndnoteReference"/>
          <w:rFonts w:ascii="宋体" w:eastAsia="宋体" w:hAnsi="宋体" w:cs="宋体" w:hint="eastAsia"/>
          <w:sz w:val="24"/>
        </w:rPr>
        <w:endnoteReference w:id="5"/>
      </w:r>
      <w:r>
        <w:rPr>
          <w:rStyle w:val="EndnoteReference"/>
          <w:rFonts w:ascii="宋体" w:eastAsia="宋体" w:hAnsi="宋体" w:cs="宋体" w:hint="eastAsia"/>
          <w:sz w:val="24"/>
        </w:rPr>
        <w:t>]</w:t>
      </w:r>
      <w:r>
        <w:rPr>
          <w:rFonts w:ascii="宋体" w:eastAsia="宋体" w:hAnsi="宋体" w:cs="宋体" w:hint="eastAsia"/>
          <w:sz w:val="24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1"/>
        <w:rPr>
          <w:rFonts w:ascii="宋体" w:hAnsi="宋体" w:cs="宋体" w:hint="eastAsia"/>
          <w:b/>
          <w:bCs/>
          <w:sz w:val="28"/>
          <w:szCs w:val="28"/>
        </w:rPr>
      </w:pPr>
      <w:bookmarkStart w:id="11" w:name="_Toc16745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第四节 研究内容和研究思路</w:t>
      </w:r>
      <w:bookmarkEnd w:id="11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  <w:sectPr>
          <w:headerReference w:type="default" r:id="rId11"/>
          <w:footerReference w:type="default" r:id="rId12"/>
          <w:endnotePr>
            <w:numFmt w:val="decimal"/>
          </w:endnote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720"/>
          <w:titlePg w:val="0"/>
          <w:rtlGutter w:val="0"/>
          <w:docGrid w:type="lines" w:linePitch="312" w:charSpace="0"/>
        </w:sectPr>
      </w:pPr>
      <w:bookmarkStart w:id="12" w:name="_Toc19166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一、研究内容</w:t>
      </w:r>
      <w:bookmarkEnd w:id="1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本文通过问卷调查</w:t>
      </w:r>
      <w:r>
        <w:rPr>
          <w:rFonts w:ascii="宋体" w:hAnsi="宋体" w:cs="宋体" w:hint="eastAsia"/>
          <w:sz w:val="24"/>
          <w:lang w:val="en-US" w:eastAsia="zh-CN"/>
        </w:rPr>
        <w:t>法</w:t>
      </w:r>
      <w:r>
        <w:rPr>
          <w:rFonts w:ascii="宋体" w:eastAsia="宋体" w:hAnsi="宋体" w:cs="宋体" w:hint="eastAsia"/>
          <w:sz w:val="24"/>
        </w:rPr>
        <w:t>、案例</w:t>
      </w:r>
      <w:r>
        <w:rPr>
          <w:rFonts w:ascii="宋体" w:hAnsi="宋体" w:cs="宋体" w:hint="eastAsia"/>
          <w:sz w:val="24"/>
          <w:lang w:val="en-US" w:eastAsia="zh-CN"/>
        </w:rPr>
        <w:t>分析法</w:t>
      </w:r>
      <w:r>
        <w:rPr>
          <w:rFonts w:ascii="宋体" w:eastAsia="宋体" w:hAnsi="宋体" w:cs="宋体" w:hint="eastAsia"/>
          <w:sz w:val="24"/>
        </w:rPr>
        <w:t>，并在搜集、整理、分析国内外先进薪酬体系理论基础上，发现</w:t>
      </w:r>
      <w:r>
        <w:rPr>
          <w:rFonts w:ascii="宋体" w:eastAsia="宋体" w:hAnsi="宋体" w:cs="宋体" w:hint="eastAsia"/>
          <w:sz w:val="24"/>
          <w:lang w:val="en-US" w:eastAsia="zh-CN"/>
        </w:rPr>
        <w:t>Ｋ</w:t>
      </w:r>
      <w:r>
        <w:rPr>
          <w:rFonts w:ascii="宋体" w:eastAsia="宋体" w:hAnsi="宋体" w:cs="宋体" w:hint="eastAsia"/>
          <w:sz w:val="24"/>
        </w:rPr>
        <w:t>酒店薪酬</w:t>
      </w:r>
      <w:r>
        <w:rPr>
          <w:rFonts w:ascii="宋体" w:hAnsi="宋体" w:cs="宋体" w:hint="eastAsia"/>
          <w:sz w:val="24"/>
          <w:lang w:val="en-US" w:eastAsia="zh-CN"/>
        </w:rPr>
        <w:t>激励体系</w:t>
      </w:r>
      <w:r>
        <w:rPr>
          <w:rFonts w:ascii="宋体" w:eastAsia="宋体" w:hAnsi="宋体" w:cs="宋体" w:hint="eastAsia"/>
          <w:sz w:val="24"/>
        </w:rPr>
        <w:t>的不足</w:t>
      </w:r>
      <w:r>
        <w:rPr>
          <w:rFonts w:ascii="宋体" w:hAnsi="宋体" w:cs="宋体" w:hint="eastAsia"/>
          <w:sz w:val="24"/>
          <w:lang w:val="en-US" w:eastAsia="zh-CN"/>
        </w:rPr>
        <w:t>之处</w:t>
      </w:r>
      <w:r>
        <w:rPr>
          <w:rFonts w:ascii="宋体" w:eastAsia="宋体" w:hAnsi="宋体" w:cs="宋体" w:hint="eastAsia"/>
          <w:sz w:val="24"/>
        </w:rPr>
        <w:t>并提出优化</w:t>
      </w:r>
      <w:r>
        <w:rPr>
          <w:rFonts w:ascii="宋体" w:hAnsi="宋体" w:cs="宋体" w:hint="eastAsia"/>
          <w:sz w:val="24"/>
          <w:lang w:val="en-US" w:eastAsia="zh-CN"/>
        </w:rPr>
        <w:t>解决办法</w:t>
      </w:r>
      <w:r>
        <w:rPr>
          <w:rFonts w:ascii="宋体" w:eastAsia="宋体" w:hAnsi="宋体" w:cs="宋体" w:hint="eastAsia"/>
          <w:sz w:val="24"/>
        </w:rPr>
        <w:t>。本文研究的内容</w:t>
      </w:r>
      <w:r>
        <w:rPr>
          <w:rFonts w:ascii="宋体" w:hAnsi="宋体" w:cs="宋体" w:hint="eastAsia"/>
          <w:sz w:val="24"/>
          <w:lang w:val="en-US" w:eastAsia="zh-CN"/>
        </w:rPr>
        <w:t>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第一</w:t>
      </w:r>
      <w:r>
        <w:rPr>
          <w:rFonts w:ascii="宋体" w:eastAsia="宋体" w:hAnsi="宋体" w:cs="宋体" w:hint="eastAsia"/>
          <w:sz w:val="24"/>
          <w:lang w:val="en-US" w:eastAsia="zh-CN"/>
        </w:rPr>
        <w:t>章</w:t>
      </w:r>
      <w:r>
        <w:rPr>
          <w:rFonts w:ascii="宋体" w:eastAsia="宋体" w:hAnsi="宋体" w:cs="宋体" w:hint="eastAsia"/>
          <w:sz w:val="24"/>
        </w:rPr>
        <w:t>是本文的绪论</w:t>
      </w:r>
      <w:r>
        <w:rPr>
          <w:rFonts w:ascii="宋体" w:hAnsi="宋体" w:cs="宋体" w:hint="eastAsia"/>
          <w:sz w:val="24"/>
          <w:lang w:val="en-US" w:eastAsia="zh-CN"/>
        </w:rPr>
        <w:t>部分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hAnsi="宋体" w:cs="宋体" w:hint="eastAsia"/>
          <w:sz w:val="24"/>
          <w:lang w:val="en-US" w:eastAsia="zh-CN"/>
        </w:rPr>
        <w:t>又分为四小节。第一节是对</w:t>
      </w:r>
      <w:r>
        <w:rPr>
          <w:rFonts w:ascii="宋体" w:eastAsia="宋体" w:hAnsi="宋体" w:cs="宋体" w:hint="eastAsia"/>
          <w:sz w:val="24"/>
        </w:rPr>
        <w:t>研究背景</w:t>
      </w:r>
      <w:r>
        <w:rPr>
          <w:rFonts w:ascii="宋体" w:hAnsi="宋体" w:cs="宋体" w:hint="eastAsia"/>
          <w:sz w:val="24"/>
          <w:lang w:val="en-US" w:eastAsia="zh-CN"/>
        </w:rPr>
        <w:t>的介绍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  <w:lang w:val="en-US" w:eastAsia="zh-CN"/>
        </w:rPr>
        <w:t>第二节是对</w:t>
      </w:r>
      <w:r>
        <w:rPr>
          <w:rFonts w:ascii="宋体" w:eastAsia="宋体" w:hAnsi="宋体" w:cs="宋体" w:hint="eastAsia"/>
          <w:sz w:val="24"/>
        </w:rPr>
        <w:t>研究意义</w:t>
      </w:r>
      <w:r>
        <w:rPr>
          <w:rFonts w:ascii="宋体" w:hAnsi="宋体" w:cs="宋体" w:hint="eastAsia"/>
          <w:sz w:val="24"/>
          <w:lang w:val="en-US" w:eastAsia="zh-CN"/>
        </w:rPr>
        <w:t>的阐述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  <w:lang w:val="en-US" w:eastAsia="zh-CN"/>
        </w:rPr>
        <w:t>第三节是</w:t>
      </w:r>
      <w:r>
        <w:rPr>
          <w:rFonts w:ascii="宋体" w:eastAsia="宋体" w:hAnsi="宋体" w:cs="宋体" w:hint="eastAsia"/>
          <w:sz w:val="24"/>
        </w:rPr>
        <w:t>研究方法、</w:t>
      </w:r>
      <w:r>
        <w:rPr>
          <w:rFonts w:ascii="宋体" w:hAnsi="宋体" w:cs="宋体" w:hint="eastAsia"/>
          <w:sz w:val="24"/>
          <w:lang w:val="en-US" w:eastAsia="zh-CN"/>
        </w:rPr>
        <w:t>第四节是本文的</w:t>
      </w:r>
      <w:r>
        <w:rPr>
          <w:rFonts w:ascii="宋体" w:eastAsia="宋体" w:hAnsi="宋体" w:cs="宋体" w:hint="eastAsia"/>
          <w:sz w:val="24"/>
        </w:rPr>
        <w:t>研究</w:t>
      </w:r>
      <w:r>
        <w:rPr>
          <w:rFonts w:ascii="宋体" w:eastAsia="宋体" w:hAnsi="宋体" w:cs="宋体" w:hint="eastAsia"/>
          <w:sz w:val="24"/>
          <w:lang w:val="en-US" w:eastAsia="zh-CN"/>
        </w:rPr>
        <w:t>内容</w:t>
      </w:r>
      <w:r>
        <w:rPr>
          <w:rFonts w:ascii="宋体" w:hAnsi="宋体" w:cs="宋体" w:hint="eastAsia"/>
          <w:sz w:val="24"/>
          <w:lang w:val="en-US" w:eastAsia="zh-CN"/>
        </w:rPr>
        <w:t>及其</w:t>
      </w:r>
      <w:r>
        <w:rPr>
          <w:rFonts w:ascii="宋体" w:eastAsia="宋体" w:hAnsi="宋体" w:cs="宋体" w:hint="eastAsia"/>
          <w:sz w:val="24"/>
        </w:rPr>
        <w:t>思路。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第二</w:t>
      </w:r>
      <w:r>
        <w:rPr>
          <w:rFonts w:ascii="宋体" w:eastAsia="宋体" w:hAnsi="宋体" w:cs="宋体" w:hint="eastAsia"/>
          <w:sz w:val="24"/>
          <w:lang w:val="en-US" w:eastAsia="zh-CN"/>
        </w:rPr>
        <w:t>章</w:t>
      </w:r>
      <w:r>
        <w:rPr>
          <w:rFonts w:ascii="宋体" w:hAnsi="宋体" w:cs="宋体" w:hint="eastAsia"/>
          <w:sz w:val="24"/>
          <w:lang w:val="en-US" w:eastAsia="zh-CN"/>
        </w:rPr>
        <w:t>主要是</w:t>
      </w:r>
      <w:r>
        <w:rPr>
          <w:rFonts w:ascii="宋体" w:eastAsia="宋体" w:hAnsi="宋体" w:cs="宋体" w:hint="eastAsia"/>
          <w:sz w:val="24"/>
        </w:rPr>
        <w:t>讲</w:t>
      </w:r>
      <w:r>
        <w:rPr>
          <w:rFonts w:ascii="宋体" w:eastAsia="宋体" w:hAnsi="宋体" w:cs="宋体" w:hint="eastAsia"/>
          <w:sz w:val="24"/>
          <w:lang w:val="en-US" w:eastAsia="zh-CN"/>
        </w:rPr>
        <w:t>K</w:t>
      </w:r>
      <w:r>
        <w:rPr>
          <w:rFonts w:ascii="宋体" w:eastAsia="宋体" w:hAnsi="宋体" w:cs="宋体" w:hint="eastAsia"/>
          <w:sz w:val="24"/>
        </w:rPr>
        <w:t>酒店</w:t>
      </w:r>
      <w:r>
        <w:rPr>
          <w:rFonts w:ascii="宋体" w:eastAsia="宋体" w:hAnsi="宋体" w:cs="宋体" w:hint="eastAsia"/>
          <w:sz w:val="24"/>
          <w:lang w:val="en-US" w:eastAsia="zh-CN"/>
        </w:rPr>
        <w:t>薪酬</w:t>
      </w:r>
      <w:r>
        <w:rPr>
          <w:rFonts w:ascii="宋体" w:hAnsi="宋体" w:cs="宋体" w:hint="eastAsia"/>
          <w:sz w:val="24"/>
          <w:lang w:val="en-US" w:eastAsia="zh-CN"/>
        </w:rPr>
        <w:t>与</w:t>
      </w:r>
      <w:r>
        <w:rPr>
          <w:rFonts w:ascii="宋体" w:eastAsia="宋体" w:hAnsi="宋体" w:cs="宋体" w:hint="eastAsia"/>
          <w:sz w:val="24"/>
          <w:lang w:val="en-US" w:eastAsia="zh-CN"/>
        </w:rPr>
        <w:t>激励</w:t>
      </w:r>
      <w:r>
        <w:rPr>
          <w:rFonts w:ascii="宋体" w:hAnsi="宋体" w:cs="宋体" w:hint="eastAsia"/>
          <w:sz w:val="24"/>
          <w:lang w:val="en-US" w:eastAsia="zh-CN"/>
        </w:rPr>
        <w:t>各自</w:t>
      </w:r>
      <w:r>
        <w:rPr>
          <w:rFonts w:ascii="宋体" w:eastAsia="宋体" w:hAnsi="宋体" w:cs="宋体" w:hint="eastAsia"/>
          <w:sz w:val="24"/>
        </w:rPr>
        <w:t>的概念</w:t>
      </w:r>
      <w:r>
        <w:rPr>
          <w:rFonts w:ascii="宋体" w:hAnsi="宋体" w:cs="宋体" w:hint="eastAsia"/>
          <w:sz w:val="24"/>
          <w:lang w:val="en-US" w:eastAsia="zh-CN"/>
        </w:rPr>
        <w:t>及其薪酬激励相关的</w:t>
      </w:r>
      <w:r>
        <w:rPr>
          <w:rFonts w:ascii="宋体" w:eastAsia="宋体" w:hAnsi="宋体" w:cs="宋体" w:hint="eastAsia"/>
          <w:sz w:val="24"/>
        </w:rPr>
        <w:t>理论。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第三章</w:t>
      </w:r>
      <w:r>
        <w:rPr>
          <w:rFonts w:ascii="宋体" w:hAnsi="宋体" w:cs="宋体" w:hint="eastAsia"/>
          <w:sz w:val="24"/>
          <w:lang w:val="en-US" w:eastAsia="zh-CN"/>
        </w:rPr>
        <w:t>是对</w:t>
      </w:r>
      <w:r>
        <w:rPr>
          <w:rFonts w:ascii="宋体" w:eastAsia="宋体" w:hAnsi="宋体" w:cs="宋体" w:hint="eastAsia"/>
          <w:sz w:val="24"/>
          <w:lang w:val="en-US" w:eastAsia="zh-CN"/>
        </w:rPr>
        <w:t>K酒店</w:t>
      </w:r>
      <w:r>
        <w:rPr>
          <w:rFonts w:ascii="宋体" w:hAnsi="宋体" w:cs="宋体" w:hint="eastAsia"/>
          <w:sz w:val="24"/>
          <w:lang w:val="en-US" w:eastAsia="zh-CN"/>
        </w:rPr>
        <w:t>员工状况、现行薪酬激励体系状况以及员工薪酬激励调查结果分析的总体概括</w:t>
      </w:r>
      <w:r>
        <w:rPr>
          <w:rFonts w:ascii="宋体" w:eastAsia="宋体" w:hAnsi="宋体" w:cs="宋体" w:hint="eastAsia"/>
          <w:sz w:val="24"/>
        </w:rPr>
        <w:t>。</w:t>
      </w:r>
      <w:r>
        <w:rPr>
          <w:rFonts w:ascii="宋体" w:hAnsi="宋体" w:cs="宋体" w:hint="eastAsia"/>
          <w:sz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第四</w:t>
      </w:r>
      <w:r>
        <w:rPr>
          <w:rFonts w:ascii="宋体" w:eastAsia="宋体" w:hAnsi="宋体" w:cs="宋体" w:hint="eastAsia"/>
          <w:sz w:val="24"/>
          <w:lang w:val="en-US" w:eastAsia="zh-CN"/>
        </w:rPr>
        <w:t>章指出了K酒店薪酬激励机制存在的</w:t>
      </w:r>
      <w:r>
        <w:rPr>
          <w:rFonts w:ascii="宋体" w:eastAsia="宋体" w:hAnsi="宋体" w:cs="宋体" w:hint="eastAsia"/>
          <w:sz w:val="24"/>
        </w:rPr>
        <w:t>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第五章提出了有关K酒店薪酬激励机制的优化措施。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第六章是对全文的</w:t>
      </w:r>
      <w:r>
        <w:rPr>
          <w:rFonts w:ascii="宋体" w:hAnsi="宋体" w:cs="宋体" w:hint="eastAsia"/>
          <w:sz w:val="24"/>
          <w:lang w:val="en-US" w:eastAsia="zh-CN"/>
        </w:rPr>
        <w:t>总结，得出结论</w:t>
      </w:r>
      <w:r>
        <w:rPr>
          <w:rFonts w:ascii="宋体" w:eastAsia="宋体" w:hAnsi="宋体" w:cs="宋体" w:hint="eastAsia"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13" w:name="_Toc2159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二、研究思路</w:t>
      </w:r>
      <w:bookmarkEnd w:id="13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首先通过查阅</w:t>
      </w:r>
      <w:r>
        <w:rPr>
          <w:rFonts w:ascii="宋体" w:hAnsi="宋体" w:cs="宋体" w:hint="eastAsia"/>
          <w:kern w:val="0"/>
          <w:sz w:val="24"/>
          <w:lang w:val="en-US" w:eastAsia="zh-CN"/>
        </w:rPr>
        <w:t>文献咨询指导老师意见</w:t>
      </w:r>
      <w:r>
        <w:rPr>
          <w:rFonts w:ascii="宋体" w:eastAsia="宋体" w:hAnsi="宋体" w:cs="宋体" w:hint="eastAsia"/>
          <w:kern w:val="0"/>
          <w:sz w:val="24"/>
        </w:rPr>
        <w:t>确定研究方向，</w:t>
      </w:r>
      <w:r>
        <w:rPr>
          <w:rFonts w:ascii="宋体" w:hAnsi="宋体" w:cs="宋体" w:hint="eastAsia"/>
          <w:kern w:val="0"/>
          <w:sz w:val="24"/>
          <w:lang w:val="en-US" w:eastAsia="zh-CN"/>
        </w:rPr>
        <w:t>然后</w:t>
      </w:r>
      <w:r>
        <w:rPr>
          <w:rFonts w:ascii="宋体" w:eastAsia="宋体" w:hAnsi="宋体" w:cs="宋体" w:hint="eastAsia"/>
          <w:kern w:val="0"/>
          <w:sz w:val="24"/>
        </w:rPr>
        <w:t>根据研究方向确定</w:t>
      </w:r>
      <w:r>
        <w:rPr>
          <w:rFonts w:ascii="宋体" w:hAnsi="宋体" w:cs="宋体" w:hint="eastAsia"/>
          <w:kern w:val="0"/>
          <w:sz w:val="24"/>
          <w:lang w:val="en-US" w:eastAsia="zh-CN"/>
        </w:rPr>
        <w:t>自己的</w:t>
      </w:r>
      <w:r>
        <w:rPr>
          <w:rFonts w:ascii="宋体" w:eastAsia="宋体" w:hAnsi="宋体" w:cs="宋体" w:hint="eastAsia"/>
          <w:kern w:val="0"/>
          <w:sz w:val="24"/>
        </w:rPr>
        <w:t>研究题目，再通过查阅</w:t>
      </w:r>
      <w:r>
        <w:rPr>
          <w:rFonts w:ascii="宋体" w:hAnsi="宋体" w:cs="宋体" w:hint="eastAsia"/>
          <w:kern w:val="0"/>
          <w:sz w:val="24"/>
          <w:lang w:val="en-US" w:eastAsia="zh-CN"/>
        </w:rPr>
        <w:t>有关薪酬激励的资料</w:t>
      </w:r>
      <w:r>
        <w:rPr>
          <w:rFonts w:ascii="宋体" w:eastAsia="宋体" w:hAnsi="宋体" w:cs="宋体" w:hint="eastAsia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  <w:lang w:val="en-US" w:eastAsia="zh-CN"/>
        </w:rPr>
        <w:t>进入</w:t>
      </w:r>
      <w:r>
        <w:rPr>
          <w:rFonts w:ascii="宋体" w:eastAsia="宋体" w:hAnsi="宋体" w:cs="宋体" w:hint="eastAsia"/>
          <w:kern w:val="0"/>
          <w:sz w:val="24"/>
        </w:rPr>
        <w:t>实习</w:t>
      </w:r>
      <w:r>
        <w:rPr>
          <w:rFonts w:ascii="宋体" w:hAnsi="宋体" w:cs="宋体" w:hint="eastAsia"/>
          <w:kern w:val="0"/>
          <w:sz w:val="24"/>
          <w:lang w:val="en-US" w:eastAsia="zh-CN"/>
        </w:rPr>
        <w:t>酒店</w:t>
      </w:r>
      <w:r>
        <w:rPr>
          <w:rFonts w:ascii="宋体" w:eastAsia="宋体" w:hAnsi="宋体" w:cs="宋体" w:hint="eastAsia"/>
          <w:kern w:val="0"/>
          <w:sz w:val="24"/>
        </w:rPr>
        <w:t>深入</w:t>
      </w:r>
      <w:r>
        <w:rPr>
          <w:rFonts w:ascii="宋体" w:hAnsi="宋体" w:cs="宋体" w:hint="eastAsia"/>
          <w:kern w:val="0"/>
          <w:sz w:val="24"/>
          <w:lang w:val="en-US" w:eastAsia="zh-CN"/>
        </w:rPr>
        <w:t>分析</w:t>
      </w:r>
      <w:r>
        <w:rPr>
          <w:rFonts w:ascii="宋体" w:eastAsia="宋体" w:hAnsi="宋体" w:cs="宋体" w:hint="eastAsia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  <w:lang w:val="en-US" w:eastAsia="zh-CN"/>
        </w:rPr>
        <w:t>通过日常了解和</w:t>
      </w:r>
      <w:r>
        <w:rPr>
          <w:rFonts w:ascii="宋体" w:eastAsia="宋体" w:hAnsi="宋体" w:cs="宋体" w:hint="eastAsia"/>
          <w:kern w:val="0"/>
          <w:sz w:val="24"/>
        </w:rPr>
        <w:t>问卷调查</w:t>
      </w:r>
      <w:r>
        <w:rPr>
          <w:rFonts w:ascii="宋体" w:hAnsi="宋体" w:cs="宋体" w:hint="eastAsia"/>
          <w:kern w:val="0"/>
          <w:sz w:val="24"/>
          <w:lang w:val="en-US" w:eastAsia="zh-CN"/>
        </w:rPr>
        <w:t>的方式</w:t>
      </w:r>
      <w:r>
        <w:rPr>
          <w:rFonts w:ascii="宋体" w:eastAsia="宋体" w:hAnsi="宋体" w:cs="宋体" w:hint="eastAsia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  <w:lang w:val="en-US" w:eastAsia="zh-CN"/>
        </w:rPr>
        <w:t>发现</w:t>
      </w:r>
      <w:r>
        <w:rPr>
          <w:rFonts w:ascii="宋体" w:eastAsia="宋体" w:hAnsi="宋体" w:cs="宋体" w:hint="eastAsia"/>
          <w:kern w:val="0"/>
          <w:sz w:val="24"/>
        </w:rPr>
        <w:t>该酒店在</w:t>
      </w:r>
      <w:r>
        <w:rPr>
          <w:rFonts w:ascii="宋体" w:eastAsia="宋体" w:hAnsi="宋体" w:cs="宋体" w:hint="eastAsia"/>
          <w:kern w:val="0"/>
          <w:sz w:val="24"/>
          <w:lang w:val="en-US" w:eastAsia="zh-CN"/>
        </w:rPr>
        <w:t>薪酬激励</w:t>
      </w:r>
      <w:r>
        <w:rPr>
          <w:rFonts w:ascii="宋体" w:eastAsia="宋体" w:hAnsi="宋体" w:cs="宋体" w:hint="eastAsia"/>
          <w:kern w:val="0"/>
          <w:sz w:val="24"/>
        </w:rPr>
        <w:t>中存在的问题，最后给出合理的解决方案。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="宋体" w:hAnsi="宋体" w:cs="宋体" w:hint="default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本文主要</w:t>
      </w:r>
      <w:r>
        <w:rPr>
          <w:rFonts w:ascii="宋体" w:hAnsi="宋体" w:cs="宋体" w:hint="eastAsia"/>
          <w:kern w:val="0"/>
          <w:sz w:val="24"/>
          <w:lang w:val="en-US" w:eastAsia="zh-CN"/>
        </w:rPr>
        <w:t>依照</w:t>
      </w:r>
      <w:r>
        <w:rPr>
          <w:rFonts w:ascii="宋体" w:hAnsi="宋体" w:cs="宋体" w:hint="eastAsia"/>
          <w:kern w:val="0"/>
          <w:sz w:val="24"/>
        </w:rPr>
        <w:t>“资料描述—查找问题—寻求研究方向—确定研究题目—发现问题—解决问题—总结归纳”的思路撰写论文。先交代了</w:t>
      </w:r>
      <w:r>
        <w:rPr>
          <w:rFonts w:ascii="宋体" w:hAnsi="宋体" w:cs="宋体" w:hint="eastAsia"/>
          <w:kern w:val="0"/>
          <w:sz w:val="24"/>
          <w:lang w:val="en-US" w:eastAsia="zh-CN"/>
        </w:rPr>
        <w:t>论文的</w:t>
      </w:r>
      <w:r>
        <w:rPr>
          <w:rFonts w:ascii="宋体" w:hAnsi="宋体" w:cs="宋体" w:hint="eastAsia"/>
          <w:kern w:val="0"/>
          <w:sz w:val="24"/>
        </w:rPr>
        <w:t>研究背景，引出所要</w:t>
      </w:r>
      <w:r>
        <w:rPr>
          <w:rFonts w:ascii="宋体" w:hAnsi="宋体" w:cs="宋体" w:hint="eastAsia"/>
          <w:kern w:val="0"/>
          <w:sz w:val="24"/>
          <w:lang w:val="en-US" w:eastAsia="zh-CN"/>
        </w:rPr>
        <w:t>分析</w:t>
      </w:r>
      <w:r>
        <w:rPr>
          <w:rFonts w:ascii="宋体" w:hAnsi="宋体" w:cs="宋体" w:hint="eastAsia"/>
          <w:kern w:val="0"/>
          <w:sz w:val="24"/>
        </w:rPr>
        <w:t>的主要内容</w:t>
      </w:r>
      <w:r>
        <w:rPr>
          <w:rFonts w:ascii="宋体" w:hAnsi="宋体" w:cs="宋体" w:hint="eastAsia"/>
          <w:kern w:val="0"/>
          <w:sz w:val="24"/>
          <w:lang w:val="en-US" w:eastAsia="zh-CN"/>
        </w:rPr>
        <w:t>和</w:t>
      </w:r>
      <w:r>
        <w:rPr>
          <w:rFonts w:ascii="宋体" w:hAnsi="宋体" w:cs="宋体" w:hint="eastAsia"/>
          <w:kern w:val="0"/>
          <w:sz w:val="24"/>
        </w:rPr>
        <w:t>研究意义；然后通过梳理国内外相关研究，总结了前人的研究成果，为分析K酒店薪酬激励提供了理论依据。然后对K酒店</w:t>
      </w:r>
      <w:r>
        <w:rPr>
          <w:rFonts w:ascii="宋体" w:hAnsi="宋体" w:cs="宋体" w:hint="eastAsia"/>
          <w:kern w:val="0"/>
          <w:sz w:val="24"/>
          <w:lang w:val="en-US" w:eastAsia="zh-CN"/>
        </w:rPr>
        <w:t>的</w:t>
      </w:r>
      <w:r>
        <w:rPr>
          <w:rFonts w:ascii="宋体" w:hAnsi="宋体" w:cs="宋体" w:hint="eastAsia"/>
          <w:kern w:val="0"/>
          <w:sz w:val="24"/>
        </w:rPr>
        <w:t>薪酬体系进行</w:t>
      </w:r>
      <w:r>
        <w:rPr>
          <w:rFonts w:ascii="宋体" w:hAnsi="宋体" w:cs="宋体" w:hint="eastAsia"/>
          <w:kern w:val="0"/>
          <w:sz w:val="24"/>
          <w:lang w:val="en-US" w:eastAsia="zh-CN"/>
        </w:rPr>
        <w:t>了</w:t>
      </w:r>
      <w:r>
        <w:rPr>
          <w:rFonts w:ascii="宋体" w:hAnsi="宋体" w:cs="宋体" w:hint="eastAsia"/>
          <w:kern w:val="0"/>
          <w:sz w:val="24"/>
        </w:rPr>
        <w:t>全面的分析，对问卷调查的结果进行汇总处理，通过以上分析找出了K酒店薪酬体系存在的问题。接着，针对前文发现的问题提出了解决办法，希望帮助K酒店改善内部管理。</w:t>
      </w:r>
      <w:r>
        <w:rPr>
          <w:rFonts w:ascii="宋体" w:hAnsi="宋体" w:cs="宋体" w:hint="eastAsia"/>
          <w:kern w:val="0"/>
          <w:sz w:val="24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56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56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56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56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8"/>
        </w:rPr>
        <w:sectPr>
          <w:headerReference w:type="default" r:id="rId13"/>
          <w:footerReference w:type="default" r:id="rId14"/>
          <w:endnotePr>
            <w:numFmt w:val="decimal"/>
          </w:endnotePr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720"/>
          <w:titlePg w:val="0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ascii="宋体" w:hAnsi="宋体" w:cs="宋体" w:hint="eastAsia"/>
          <w:b/>
          <w:sz w:val="30"/>
          <w:szCs w:val="30"/>
        </w:rPr>
      </w:pPr>
      <w:bookmarkStart w:id="14" w:name="_Toc3807"/>
      <w:r>
        <w:rPr>
          <w:rFonts w:ascii="宋体" w:eastAsia="宋体" w:hAnsi="宋体" w:cs="宋体" w:hint="eastAsia"/>
          <w:b/>
          <w:sz w:val="30"/>
          <w:szCs w:val="30"/>
          <w:lang w:val="en-US" w:eastAsia="zh-CN"/>
        </w:rPr>
        <w:t>相关概念及理论基础</w:t>
      </w:r>
      <w:bookmarkEnd w:id="14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default"/>
          <w:kern w:val="0"/>
          <w:sz w:val="24"/>
        </w:rPr>
      </w:pP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本文针对K酒店出现的问题，需要用到薪酬激励体系相关的概念以及与薪酬激励有关的理论。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1"/>
        <w:rPr>
          <w:rFonts w:ascii="宋体" w:hAnsi="宋体" w:cs="宋体" w:hint="eastAsia"/>
          <w:b/>
          <w:bCs/>
          <w:sz w:val="28"/>
          <w:szCs w:val="28"/>
        </w:rPr>
      </w:pPr>
      <w:bookmarkStart w:id="15" w:name="_Toc5970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第一节 薪酬相关概念</w:t>
      </w:r>
      <w:bookmarkEnd w:id="15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16" w:name="_Toc24355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一、薪酬的内涵</w:t>
      </w:r>
      <w:bookmarkEnd w:id="16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个人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通过付出自己的劳动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企业创造收益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而获得的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报酬即为薪酬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。报酬的形式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可分为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经济报酬和非经济报酬。 经济报酬主要包括基本工资、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员工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绩效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奖金等经济报酬。非经济报酬主要是指个人在工作过程中获得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归属感、认同感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、荣誉感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等心理报酬。本文所说的报酬主要是指经济报酬，不涉及非经济报酬的概念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endnoteReference w:id="6"/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17" w:name="_Toc1764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二、薪酬的功能</w:t>
      </w:r>
      <w:bookmarkEnd w:id="17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薪酬作为企业开展各种人力资源活动的重要工具，在企业管理中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占有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重要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地位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endnoteReference w:id="7"/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。一般而言，薪酬有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补偿劳动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、激励员工、协调人力资源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创造效益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功能。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补偿劳动者的工作是工资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报酬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的主要功能。员工为企业创造价值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为补偿员工的工作，企业应支付一定的报酬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endnoteReference w:id="8"/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其次是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激励员工持续工作的功能。如果员工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保质保量完成任务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或者超出预期的标准，公司应该对他们进行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必要的奖励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。如果员工不能按时、定量地完成既定任务，必要时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可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采取消极的激励措施，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使员工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最终接近企业的发展目标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endnoteReference w:id="9"/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然后是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调整企业人力资源的功能。 吸引和留住人才的重要手段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就是高的薪资报酬，它在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人力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资源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的配置中起着重要的作用。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最后为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创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造效益的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功能。薪酬看似是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公司的成本一项不小的财力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支出，但也是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购买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才为企业增添资本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的过程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[</w:t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endnoteReference w:id="10"/>
      </w:r>
      <w:r>
        <w:rPr>
          <w:rStyle w:val="EndnoteReference"/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]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1"/>
        <w:rPr>
          <w:rFonts w:ascii="宋体" w:hAnsi="宋体" w:cs="宋体" w:hint="eastAsia"/>
          <w:b/>
          <w:bCs/>
          <w:sz w:val="28"/>
          <w:szCs w:val="28"/>
        </w:rPr>
      </w:pPr>
      <w:bookmarkStart w:id="18" w:name="_Toc27122"/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/>
        </w:rPr>
        <w:t>第二节 激励相关概念</w:t>
      </w:r>
      <w:bookmarkEnd w:id="18"/>
    </w:p>
    <w:p>
      <w:pPr>
        <w:keepNext w:val="0"/>
        <w:keepLines w:val="0"/>
        <w:pageBreakBefore w:val="0"/>
        <w:tabs>
          <w:tab w:val="right" w:leader="do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ascii="宋体" w:hAnsi="宋体" w:cs="宋体" w:hint="eastAsia"/>
          <w:b/>
          <w:bCs/>
          <w:sz w:val="24"/>
        </w:rPr>
      </w:pPr>
      <w:bookmarkStart w:id="19" w:name="_Toc27144"/>
      <w:r>
        <w:rPr>
          <w:rFonts w:ascii="宋体" w:eastAsia="宋体" w:hAnsi="宋体" w:cs="宋体" w:hint="eastAsia"/>
          <w:b/>
          <w:bCs/>
          <w:sz w:val="24"/>
          <w:szCs w:val="24"/>
          <w:lang w:val="en-US" w:eastAsia="zh-CN"/>
        </w:rPr>
        <w:t>一、激励的内涵</w:t>
      </w:r>
      <w:bookmarkEnd w:id="19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激励的范围相比于薪酬激励更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加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广泛。激励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包括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激发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鼓励两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部分，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激发是对人的动机而言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鼓励是对人的行为而言。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主要目的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就是调动人的工作积极性，把其潜在的能力发挥出来。人具有生物性的特点，往往需要一定的动力才能够将最大的潜能发挥出来，这种动力需要一个契机去触发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而这个契机就是激励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。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适当的激励会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激起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人</w:t>
      </w:r>
      <w:r>
        <w:rPr>
          <w:rFonts w:ascii="宋体" w:hAnsi="宋体" w:cs="宋体" w:hint="eastAsia"/>
          <w:kern w:val="0"/>
          <w:sz w:val="24"/>
          <w:szCs w:val="24"/>
          <w:lang w:val="en-US" w:eastAsia="zh-CN"/>
        </w:rPr>
        <w:t>们想要去</w:t>
      </w:r>
      <w:r>
        <w:rPr>
          <w:rFonts w:ascii="宋体" w:eastAsia="宋体" w:hAnsi="宋体" w:cs="宋体" w:hint="eastAsia"/>
          <w:kern w:val="0"/>
          <w:sz w:val="24"/>
          <w:szCs w:val="24"/>
          <w:lang w:val="en-US" w:eastAsia="zh-CN"/>
        </w:rPr>
        <w:t>实现目标的欲望，</w:t>
      </w:r>
      <w:r>
        <w:rPr>
          <w:rFonts w:ascii="宋体" w:hAnsi="宋体" w:cs="宋体" w:hint="eastAsia"/>
          <w:kern w:val="0"/>
          <w:sz w:val="24"/>
        </w:rPr>
        <w:br/>
      </w:r>
      <w:r>
        <w:rPr>
          <w:rFonts w:ascii="宋体" w:hAnsi="宋体" w:cs="宋体" w:hint="eastAsia"/>
          <w:kern w:val="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https://d.book118.com/237152001052006030</w:t>
        </w:r>
      </w:hyperlink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480" w:firstLineChars="200"/>
        <w:jc w:val="left"/>
        <w:textAlignment w:val="auto"/>
        <w:outlineLvl w:val="9"/>
        <w:rPr>
          <w:rFonts w:ascii="宋体" w:hAnsi="宋体" w:cs="宋体" w:hint="eastAsia"/>
          <w:kern w:val="0"/>
          <w:sz w:val="24"/>
        </w:rPr>
      </w:pPr>
    </w:p>
    <w:sectPr>
      <w:headerReference w:type="default" r:id="rId16"/>
      <w:footerReference w:type="default" r:id="rId17"/>
      <w:endnotePr>
        <w:numFmt w:val="decimal"/>
      </w:endnotePr>
      <w:type w:val="nextPage"/>
      <w:pgSz w:w="11906" w:h="16838"/>
      <w:pgMar w:top="1440" w:right="1800" w:bottom="1440" w:left="1800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7"/>
      <w:cols w:num="1" w:space="720"/>
      <w:titlePg w:val="0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/>
  </w:endnote>
  <w:endnote w:type="continuationSeparator" w:id="1">
    <w:p/>
  </w:endnote>
  <w:endnote w:id="2"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宋体" w:hAnsi="宋体" w:cs="宋体" w:hint="eastAsia"/>
          <w:sz w:val="24"/>
        </w:rPr>
      </w:pPr>
    </w:p>
  </w:endnote>
  <w:endnote w:id="3"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宋体" w:hAnsi="宋体" w:cs="宋体" w:hint="default"/>
          <w:sz w:val="24"/>
        </w:rPr>
      </w:pPr>
    </w:p>
  </w:endnote>
  <w:endnote w:id="4">
    <w:p>
      <w:pPr>
        <w:pStyle w:val="EndnoteText"/>
        <w:snapToGrid w:val="0"/>
      </w:pPr>
    </w:p>
  </w:endnote>
  <w:endnote w:id="5">
    <w:p>
      <w:pPr>
        <w:pStyle w:val="EndnoteText"/>
        <w:snapToGrid w:val="0"/>
      </w:pPr>
    </w:p>
  </w:endnote>
  <w:endnote w:id="6">
    <w:p>
      <w:pPr>
        <w:pStyle w:val="End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eastAsia="宋体" w:hAnsi="宋体" w:cs="宋体" w:hint="eastAsia"/>
          <w:sz w:val="24"/>
          <w:szCs w:val="24"/>
        </w:rPr>
      </w:pPr>
    </w:p>
  </w:endnote>
  <w:endnote w:id="7">
    <w:p>
      <w:pPr>
        <w:pStyle w:val="End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eastAsia="宋体" w:hAnsi="宋体" w:cs="宋体" w:hint="eastAsia"/>
          <w:sz w:val="24"/>
          <w:szCs w:val="24"/>
          <w:lang w:val="en-US" w:eastAsia="zh-CN"/>
        </w:rPr>
      </w:pPr>
    </w:p>
  </w:endnote>
  <w:endnote w:id="8">
    <w:p>
      <w:pPr>
        <w:pStyle w:val="End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eastAsia="宋体" w:hAnsi="宋体" w:cs="宋体" w:hint="eastAsia"/>
          <w:sz w:val="24"/>
          <w:szCs w:val="24"/>
        </w:rPr>
      </w:pPr>
    </w:p>
  </w:endnote>
  <w:endnote w:id="9">
    <w:p>
      <w:pPr>
        <w:pStyle w:val="End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eastAsia="宋体" w:hAnsi="宋体" w:cs="宋体" w:hint="eastAsia"/>
        </w:rPr>
      </w:pPr>
    </w:p>
  </w:endnote>
  <w:endnote w:id="10">
    <w:p>
      <w:pPr>
        <w:pStyle w:val="Endnote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eastAsia="宋体" w:hAnsi="宋体" w:cs="宋体" w:hint="eastAsia"/>
          <w:sz w:val="24"/>
          <w:szCs w:val="24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4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6278105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3768766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6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黑体" w:eastAsia="黑体" w:hAnsi="黑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713290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8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8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6F9C36F"/>
    <w:multiLevelType w:val="singleLevel"/>
    <w:tmpl w:val="D6F9C36F"/>
    <w:lvl w:ilvl="0">
      <w:start w:val="4"/>
      <w:numFmt w:val="decimal"/>
      <w:suff w:val="nothing"/>
      <w:lvlText w:val="%1．"/>
      <w:lvlJc w:val="left"/>
    </w:lvl>
  </w:abstractNum>
  <w:abstractNum w:abstractNumId="1">
    <w:nsid w:val="FD4AD61E"/>
    <w:multiLevelType w:val="singleLevel"/>
    <w:tmpl w:val="FD4AD61E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C1349D4"/>
    <w:rsid w:val="64004ED8"/>
    <w:rsid w:val="706D2FB8"/>
  </w:rsids>
  <w:docVars>
    <w:docVar w:name="commondata" w:val="eyJoZGlkIjoiYTUwZmRjNTQ4NzIyYTMxYWRjZmVhZjk5NjZiOGY1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 w:qFormat="1"/>
    <w:lsdException w:name="endnote text" w:semiHidden="0" w:uiPriority="0" w:unhideWhenUsed="0" w:qFormat="1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qFormat/>
    <w:pPr>
      <w:ind w:left="840" w:leftChars="400"/>
    </w:pPr>
  </w:style>
  <w:style w:type="paragraph" w:styleId="EndnoteText">
    <w:name w:val="endnote text"/>
    <w:basedOn w:val="Normal"/>
    <w:autoRedefine/>
    <w:qFormat/>
    <w:pPr>
      <w:snapToGrid w:val="0"/>
      <w:jc w:val="left"/>
    </w:p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EndnoteReference">
    <w:name w:val="endnote reference"/>
    <w:basedOn w:val="DefaultParagraphFont"/>
    <w:autoRedefine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endnotes" Target="endnotes.xml" /><Relationship Id="rId10" Type="http://schemas.openxmlformats.org/officeDocument/2006/relationships/footer" Target="footer1.xml" /><Relationship Id="rId11" Type="http://schemas.openxmlformats.org/officeDocument/2006/relationships/header" Target="header5.xml" /><Relationship Id="rId12" Type="http://schemas.openxmlformats.org/officeDocument/2006/relationships/footer" Target="footer2.xml" /><Relationship Id="rId13" Type="http://schemas.openxmlformats.org/officeDocument/2006/relationships/header" Target="header6.xml" /><Relationship Id="rId14" Type="http://schemas.openxmlformats.org/officeDocument/2006/relationships/footer" Target="footer3.xml" /><Relationship Id="rId15" Type="http://schemas.openxmlformats.org/officeDocument/2006/relationships/hyperlink" Target="https://d.book118.com/237152001052006030" TargetMode="External" /><Relationship Id="rId16" Type="http://schemas.openxmlformats.org/officeDocument/2006/relationships/header" Target="header7.xml" /><Relationship Id="rId17" Type="http://schemas.openxmlformats.org/officeDocument/2006/relationships/footer" Target="footer4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settings" Target="settings.xml" /><Relationship Id="rId20" Type="http://schemas.openxmlformats.org/officeDocument/2006/relationships/styles" Target="style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ABEEL</cp:lastModifiedBy>
  <cp:revision>0</cp:revision>
  <dcterms:created xsi:type="dcterms:W3CDTF">2021-04-25T05:55:00Z</dcterms:created>
  <dcterms:modified xsi:type="dcterms:W3CDTF">2024-01-10T03:02:49Z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60F949E3104243559AD60AFD834AA01C_13</vt:lpwstr>
  </property>
  <property fmtid="{D5CDD505-2E9C-101B-9397-08002B2CF9AE}" pid="3" name="KSOProductBuildVer">
    <vt:lpwstr>2052-12.1.0.16120</vt:lpwstr>
  </property>
</Properties>
</file>