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中高压阴极电容铝箔项目建设方案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63" w:history="1">
        <w:r>
          <w:rPr>
            <w:rFonts w:ascii="仿宋" w:eastAsia="仿宋" w:hAnsi="仿宋" w:cs="仿宋" w:hint="eastAsia"/>
            <w:lang w:eastAsia="zh-CN"/>
          </w:rPr>
          <w:t>序言</w:t>
        </w:r>
        <w:r>
          <w:tab/>
        </w:r>
        <w:r>
          <w:fldChar w:fldCharType="begin"/>
        </w:r>
        <w:r>
          <w:instrText xml:space="preserve"> PAGEREF _Toc12063 \h </w:instrText>
        </w:r>
        <w:r>
          <w:fldChar w:fldCharType="separate"/>
        </w:r>
        <w:r>
          <w:t>3</w:t>
        </w:r>
        <w:r>
          <w:fldChar w:fldCharType="end"/>
        </w:r>
      </w:hyperlink>
    </w:p>
    <w:p>
      <w:pPr>
        <w:pStyle w:val="TOC1"/>
        <w:tabs>
          <w:tab w:val="right" w:leader="dot" w:pos="8306"/>
        </w:tabs>
      </w:pPr>
      <w:hyperlink w:anchor="_Toc25727" w:history="1">
        <w:r>
          <w:rPr>
            <w:rFonts w:ascii="仿宋" w:eastAsia="仿宋" w:hAnsi="仿宋" w:cs="仿宋" w:hint="eastAsia"/>
            <w:lang w:eastAsia="zh-CN"/>
          </w:rPr>
          <w:t>一、资源开发及综合利用分析</w:t>
        </w:r>
        <w:r>
          <w:tab/>
        </w:r>
        <w:r>
          <w:fldChar w:fldCharType="begin"/>
        </w:r>
        <w:r>
          <w:instrText xml:space="preserve"> PAGEREF _Toc25727 \h </w:instrText>
        </w:r>
        <w:r>
          <w:fldChar w:fldCharType="separate"/>
        </w:r>
        <w:r>
          <w:t>3</w:t>
        </w:r>
        <w:r>
          <w:fldChar w:fldCharType="end"/>
        </w:r>
      </w:hyperlink>
    </w:p>
    <w:p>
      <w:pPr>
        <w:pStyle w:val="TOC2"/>
        <w:tabs>
          <w:tab w:val="right" w:leader="dot" w:pos="8306"/>
        </w:tabs>
      </w:pPr>
      <w:hyperlink w:anchor="_Toc10311" w:history="1">
        <w:r>
          <w:rPr>
            <w:rFonts w:ascii="仿宋" w:eastAsia="仿宋" w:hAnsi="仿宋" w:cs="仿宋" w:hint="eastAsia"/>
            <w:lang w:eastAsia="zh-CN"/>
          </w:rPr>
          <w:t>(一)、资源开发方案</w:t>
        </w:r>
        <w:r>
          <w:tab/>
        </w:r>
        <w:r>
          <w:fldChar w:fldCharType="begin"/>
        </w:r>
        <w:r>
          <w:instrText xml:space="preserve"> PAGEREF _Toc10311 \h </w:instrText>
        </w:r>
        <w:r>
          <w:fldChar w:fldCharType="separate"/>
        </w:r>
        <w:r>
          <w:t>3</w:t>
        </w:r>
        <w:r>
          <w:fldChar w:fldCharType="end"/>
        </w:r>
      </w:hyperlink>
    </w:p>
    <w:p>
      <w:pPr>
        <w:pStyle w:val="TOC2"/>
        <w:tabs>
          <w:tab w:val="right" w:leader="dot" w:pos="8306"/>
        </w:tabs>
      </w:pPr>
      <w:hyperlink w:anchor="_Toc10787" w:history="1">
        <w:r>
          <w:rPr>
            <w:rFonts w:ascii="仿宋" w:eastAsia="仿宋" w:hAnsi="仿宋" w:cs="仿宋" w:hint="eastAsia"/>
            <w:lang w:eastAsia="zh-CN"/>
          </w:rPr>
          <w:t>(二)、资源利用方案</w:t>
        </w:r>
        <w:r>
          <w:tab/>
        </w:r>
        <w:r>
          <w:fldChar w:fldCharType="begin"/>
        </w:r>
        <w:r>
          <w:instrText xml:space="preserve"> PAGEREF _Toc10787 \h </w:instrText>
        </w:r>
        <w:r>
          <w:fldChar w:fldCharType="separate"/>
        </w:r>
        <w:r>
          <w:t>4</w:t>
        </w:r>
        <w:r>
          <w:fldChar w:fldCharType="end"/>
        </w:r>
      </w:hyperlink>
    </w:p>
    <w:p>
      <w:pPr>
        <w:pStyle w:val="TOC2"/>
        <w:tabs>
          <w:tab w:val="right" w:leader="dot" w:pos="8306"/>
        </w:tabs>
      </w:pPr>
      <w:hyperlink w:anchor="_Toc4644" w:history="1">
        <w:r>
          <w:rPr>
            <w:rFonts w:ascii="仿宋" w:eastAsia="仿宋" w:hAnsi="仿宋" w:cs="仿宋" w:hint="eastAsia"/>
            <w:lang w:eastAsia="zh-CN"/>
          </w:rPr>
          <w:t>(三)、资源节约措施</w:t>
        </w:r>
        <w:r>
          <w:tab/>
        </w:r>
        <w:r>
          <w:fldChar w:fldCharType="begin"/>
        </w:r>
        <w:r>
          <w:instrText xml:space="preserve"> PAGEREF _Toc4644 \h </w:instrText>
        </w:r>
        <w:r>
          <w:fldChar w:fldCharType="separate"/>
        </w:r>
        <w:r>
          <w:t>5</w:t>
        </w:r>
        <w:r>
          <w:fldChar w:fldCharType="end"/>
        </w:r>
      </w:hyperlink>
    </w:p>
    <w:p>
      <w:pPr>
        <w:pStyle w:val="TOC1"/>
        <w:tabs>
          <w:tab w:val="right" w:leader="dot" w:pos="8306"/>
        </w:tabs>
      </w:pPr>
      <w:hyperlink w:anchor="_Toc20946" w:history="1">
        <w:r>
          <w:rPr>
            <w:rFonts w:ascii="仿宋" w:eastAsia="仿宋" w:hAnsi="仿宋" w:cs="仿宋" w:hint="eastAsia"/>
            <w:lang w:eastAsia="zh-CN"/>
          </w:rPr>
          <w:t>二、社会影响分析</w:t>
        </w:r>
        <w:r>
          <w:tab/>
        </w:r>
        <w:r>
          <w:fldChar w:fldCharType="begin"/>
        </w:r>
        <w:r>
          <w:instrText xml:space="preserve"> PAGEREF _Toc20946 \h </w:instrText>
        </w:r>
        <w:r>
          <w:fldChar w:fldCharType="separate"/>
        </w:r>
        <w:r>
          <w:t>6</w:t>
        </w:r>
        <w:r>
          <w:fldChar w:fldCharType="end"/>
        </w:r>
      </w:hyperlink>
    </w:p>
    <w:p>
      <w:pPr>
        <w:pStyle w:val="TOC2"/>
        <w:tabs>
          <w:tab w:val="right" w:leader="dot" w:pos="8306"/>
        </w:tabs>
      </w:pPr>
      <w:hyperlink w:anchor="_Toc10855" w:history="1">
        <w:r>
          <w:rPr>
            <w:rFonts w:ascii="仿宋" w:eastAsia="仿宋" w:hAnsi="仿宋" w:cs="仿宋" w:hint="eastAsia"/>
            <w:lang w:eastAsia="zh-CN"/>
          </w:rPr>
          <w:t>(一)、社会影响效果分析</w:t>
        </w:r>
        <w:r>
          <w:tab/>
        </w:r>
        <w:r>
          <w:fldChar w:fldCharType="begin"/>
        </w:r>
        <w:r>
          <w:instrText xml:space="preserve"> PAGEREF _Toc10855 \h </w:instrText>
        </w:r>
        <w:r>
          <w:fldChar w:fldCharType="separate"/>
        </w:r>
        <w:r>
          <w:t>6</w:t>
        </w:r>
        <w:r>
          <w:fldChar w:fldCharType="end"/>
        </w:r>
      </w:hyperlink>
    </w:p>
    <w:p>
      <w:pPr>
        <w:pStyle w:val="TOC2"/>
        <w:tabs>
          <w:tab w:val="right" w:leader="dot" w:pos="8306"/>
        </w:tabs>
      </w:pPr>
      <w:hyperlink w:anchor="_Toc7609" w:history="1">
        <w:r>
          <w:rPr>
            <w:rFonts w:ascii="仿宋" w:eastAsia="仿宋" w:hAnsi="仿宋" w:cs="仿宋" w:hint="eastAsia"/>
            <w:lang w:eastAsia="zh-CN"/>
          </w:rPr>
          <w:t>(二)、社会适应性分析</w:t>
        </w:r>
        <w:r>
          <w:tab/>
        </w:r>
        <w:r>
          <w:fldChar w:fldCharType="begin"/>
        </w:r>
        <w:r>
          <w:instrText xml:space="preserve"> PAGEREF _Toc7609 \h </w:instrText>
        </w:r>
        <w:r>
          <w:fldChar w:fldCharType="separate"/>
        </w:r>
        <w:r>
          <w:t>9</w:t>
        </w:r>
        <w:r>
          <w:fldChar w:fldCharType="end"/>
        </w:r>
      </w:hyperlink>
    </w:p>
    <w:p>
      <w:pPr>
        <w:pStyle w:val="TOC2"/>
        <w:tabs>
          <w:tab w:val="right" w:leader="dot" w:pos="8306"/>
        </w:tabs>
      </w:pPr>
      <w:hyperlink w:anchor="_Toc16581" w:history="1">
        <w:r>
          <w:rPr>
            <w:rFonts w:ascii="仿宋" w:eastAsia="仿宋" w:hAnsi="仿宋" w:cs="仿宋" w:hint="eastAsia"/>
            <w:lang w:eastAsia="zh-CN"/>
          </w:rPr>
          <w:t>(三)、社会风险及对策分析</w:t>
        </w:r>
        <w:r>
          <w:tab/>
        </w:r>
        <w:r>
          <w:fldChar w:fldCharType="begin"/>
        </w:r>
        <w:r>
          <w:instrText xml:space="preserve"> PAGEREF _Toc16581 \h </w:instrText>
        </w:r>
        <w:r>
          <w:fldChar w:fldCharType="separate"/>
        </w:r>
        <w:r>
          <w:t>10</w:t>
        </w:r>
        <w:r>
          <w:fldChar w:fldCharType="end"/>
        </w:r>
      </w:hyperlink>
    </w:p>
    <w:p>
      <w:pPr>
        <w:pStyle w:val="TOC1"/>
        <w:tabs>
          <w:tab w:val="right" w:leader="dot" w:pos="8306"/>
        </w:tabs>
      </w:pPr>
      <w:hyperlink w:anchor="_Toc17417" w:history="1">
        <w:r>
          <w:rPr>
            <w:rFonts w:ascii="仿宋" w:eastAsia="仿宋" w:hAnsi="仿宋" w:cs="仿宋" w:hint="eastAsia"/>
            <w:lang w:eastAsia="zh-CN"/>
          </w:rPr>
          <w:t>三、发展规划、产业政策和行业准入分析</w:t>
        </w:r>
        <w:r>
          <w:tab/>
        </w:r>
        <w:r>
          <w:fldChar w:fldCharType="begin"/>
        </w:r>
        <w:r>
          <w:instrText xml:space="preserve"> PAGEREF _Toc17417 \h </w:instrText>
        </w:r>
        <w:r>
          <w:fldChar w:fldCharType="separate"/>
        </w:r>
        <w:r>
          <w:t>14</w:t>
        </w:r>
        <w:r>
          <w:fldChar w:fldCharType="end"/>
        </w:r>
      </w:hyperlink>
    </w:p>
    <w:p>
      <w:pPr>
        <w:pStyle w:val="TOC2"/>
        <w:tabs>
          <w:tab w:val="right" w:leader="dot" w:pos="8306"/>
        </w:tabs>
      </w:pPr>
      <w:hyperlink w:anchor="_Toc2738" w:history="1">
        <w:r>
          <w:rPr>
            <w:rFonts w:ascii="仿宋" w:eastAsia="仿宋" w:hAnsi="仿宋" w:cs="仿宋" w:hint="eastAsia"/>
            <w:lang w:eastAsia="zh-CN"/>
          </w:rPr>
          <w:t>(一)、发展规划分析</w:t>
        </w:r>
        <w:r>
          <w:tab/>
        </w:r>
        <w:r>
          <w:fldChar w:fldCharType="begin"/>
        </w:r>
        <w:r>
          <w:instrText xml:space="preserve"> PAGEREF _Toc2738 \h </w:instrText>
        </w:r>
        <w:r>
          <w:fldChar w:fldCharType="separate"/>
        </w:r>
        <w:r>
          <w:t>14</w:t>
        </w:r>
        <w:r>
          <w:fldChar w:fldCharType="end"/>
        </w:r>
      </w:hyperlink>
    </w:p>
    <w:p>
      <w:pPr>
        <w:pStyle w:val="TOC2"/>
        <w:tabs>
          <w:tab w:val="right" w:leader="dot" w:pos="8306"/>
        </w:tabs>
      </w:pPr>
      <w:hyperlink w:anchor="_Toc17485" w:history="1">
        <w:r>
          <w:rPr>
            <w:rFonts w:ascii="仿宋" w:eastAsia="仿宋" w:hAnsi="仿宋" w:cs="仿宋" w:hint="eastAsia"/>
            <w:lang w:eastAsia="zh-CN"/>
          </w:rPr>
          <w:t>(二)、产业政策分析</w:t>
        </w:r>
        <w:r>
          <w:tab/>
        </w:r>
        <w:r>
          <w:fldChar w:fldCharType="begin"/>
        </w:r>
        <w:r>
          <w:instrText xml:space="preserve"> PAGEREF _Toc17485 \h </w:instrText>
        </w:r>
        <w:r>
          <w:fldChar w:fldCharType="separate"/>
        </w:r>
        <w:r>
          <w:t>16</w:t>
        </w:r>
        <w:r>
          <w:fldChar w:fldCharType="end"/>
        </w:r>
      </w:hyperlink>
    </w:p>
    <w:p>
      <w:pPr>
        <w:pStyle w:val="TOC2"/>
        <w:tabs>
          <w:tab w:val="right" w:leader="dot" w:pos="8306"/>
        </w:tabs>
      </w:pPr>
      <w:hyperlink w:anchor="_Toc12776" w:history="1">
        <w:r>
          <w:rPr>
            <w:rFonts w:ascii="仿宋" w:eastAsia="仿宋" w:hAnsi="仿宋" w:cs="仿宋" w:hint="eastAsia"/>
            <w:lang w:eastAsia="zh-CN"/>
          </w:rPr>
          <w:t>(三)、行业准入分析</w:t>
        </w:r>
        <w:r>
          <w:tab/>
        </w:r>
        <w:r>
          <w:fldChar w:fldCharType="begin"/>
        </w:r>
        <w:r>
          <w:instrText xml:space="preserve"> PAGEREF _Toc12776 \h </w:instrText>
        </w:r>
        <w:r>
          <w:fldChar w:fldCharType="separate"/>
        </w:r>
        <w:r>
          <w:t>17</w:t>
        </w:r>
        <w:r>
          <w:fldChar w:fldCharType="end"/>
        </w:r>
      </w:hyperlink>
    </w:p>
    <w:p>
      <w:pPr>
        <w:pStyle w:val="TOC1"/>
        <w:tabs>
          <w:tab w:val="right" w:leader="dot" w:pos="8306"/>
        </w:tabs>
      </w:pPr>
      <w:hyperlink w:anchor="_Toc4165" w:history="1">
        <w:r>
          <w:rPr>
            <w:rFonts w:ascii="仿宋" w:eastAsia="仿宋" w:hAnsi="仿宋" w:cs="仿宋" w:hint="eastAsia"/>
            <w:lang w:eastAsia="zh-CN"/>
          </w:rPr>
          <w:t>四、环境和生态影响分析</w:t>
        </w:r>
        <w:r>
          <w:tab/>
        </w:r>
        <w:r>
          <w:fldChar w:fldCharType="begin"/>
        </w:r>
        <w:r>
          <w:instrText xml:space="preserve"> PAGEREF _Toc4165 \h </w:instrText>
        </w:r>
        <w:r>
          <w:fldChar w:fldCharType="separate"/>
        </w:r>
        <w:r>
          <w:t>19</w:t>
        </w:r>
        <w:r>
          <w:fldChar w:fldCharType="end"/>
        </w:r>
      </w:hyperlink>
    </w:p>
    <w:p>
      <w:pPr>
        <w:pStyle w:val="TOC2"/>
        <w:tabs>
          <w:tab w:val="right" w:leader="dot" w:pos="8306"/>
        </w:tabs>
      </w:pPr>
      <w:hyperlink w:anchor="_Toc23631" w:history="1">
        <w:r>
          <w:rPr>
            <w:rFonts w:ascii="仿宋" w:eastAsia="仿宋" w:hAnsi="仿宋" w:cs="仿宋" w:hint="eastAsia"/>
            <w:lang w:eastAsia="zh-CN"/>
          </w:rPr>
          <w:t>(一)、环境和生态现状</w:t>
        </w:r>
        <w:r>
          <w:tab/>
        </w:r>
        <w:r>
          <w:fldChar w:fldCharType="begin"/>
        </w:r>
        <w:r>
          <w:instrText xml:space="preserve"> PAGEREF _Toc23631 \h </w:instrText>
        </w:r>
        <w:r>
          <w:fldChar w:fldCharType="separate"/>
        </w:r>
        <w:r>
          <w:t>19</w:t>
        </w:r>
        <w:r>
          <w:fldChar w:fldCharType="end"/>
        </w:r>
      </w:hyperlink>
    </w:p>
    <w:p>
      <w:pPr>
        <w:pStyle w:val="TOC2"/>
        <w:tabs>
          <w:tab w:val="right" w:leader="dot" w:pos="8306"/>
        </w:tabs>
      </w:pPr>
      <w:hyperlink w:anchor="_Toc27838" w:history="1">
        <w:r>
          <w:rPr>
            <w:rFonts w:ascii="仿宋" w:eastAsia="仿宋" w:hAnsi="仿宋" w:cs="仿宋" w:hint="eastAsia"/>
            <w:lang w:eastAsia="zh-CN"/>
          </w:rPr>
          <w:t>(二)、生态环境影响分析</w:t>
        </w:r>
        <w:r>
          <w:tab/>
        </w:r>
        <w:r>
          <w:fldChar w:fldCharType="begin"/>
        </w:r>
        <w:r>
          <w:instrText xml:space="preserve"> PAGEREF _Toc27838 \h </w:instrText>
        </w:r>
        <w:r>
          <w:fldChar w:fldCharType="separate"/>
        </w:r>
        <w:r>
          <w:t>20</w:t>
        </w:r>
        <w:r>
          <w:fldChar w:fldCharType="end"/>
        </w:r>
      </w:hyperlink>
    </w:p>
    <w:p>
      <w:pPr>
        <w:pStyle w:val="TOC2"/>
        <w:tabs>
          <w:tab w:val="right" w:leader="dot" w:pos="8306"/>
        </w:tabs>
      </w:pPr>
      <w:hyperlink w:anchor="_Toc8192" w:history="1">
        <w:r>
          <w:rPr>
            <w:rFonts w:ascii="仿宋" w:eastAsia="仿宋" w:hAnsi="仿宋" w:cs="仿宋" w:hint="eastAsia"/>
            <w:lang w:eastAsia="zh-CN"/>
          </w:rPr>
          <w:t>(三)、生态环境保护措施</w:t>
        </w:r>
        <w:r>
          <w:tab/>
        </w:r>
        <w:r>
          <w:fldChar w:fldCharType="begin"/>
        </w:r>
        <w:r>
          <w:instrText xml:space="preserve"> PAGEREF _Toc8192 \h </w:instrText>
        </w:r>
        <w:r>
          <w:fldChar w:fldCharType="separate"/>
        </w:r>
        <w:r>
          <w:t>21</w:t>
        </w:r>
        <w:r>
          <w:fldChar w:fldCharType="end"/>
        </w:r>
      </w:hyperlink>
    </w:p>
    <w:p>
      <w:pPr>
        <w:pStyle w:val="TOC2"/>
        <w:tabs>
          <w:tab w:val="right" w:leader="dot" w:pos="8306"/>
        </w:tabs>
      </w:pPr>
      <w:hyperlink w:anchor="_Toc20988" w:history="1">
        <w:r>
          <w:rPr>
            <w:rFonts w:ascii="仿宋" w:eastAsia="仿宋" w:hAnsi="仿宋" w:cs="仿宋" w:hint="eastAsia"/>
            <w:lang w:eastAsia="zh-CN"/>
          </w:rPr>
          <w:t>(四)、地质灾害影响分析</w:t>
        </w:r>
        <w:r>
          <w:tab/>
        </w:r>
        <w:r>
          <w:fldChar w:fldCharType="begin"/>
        </w:r>
        <w:r>
          <w:instrText xml:space="preserve"> PAGEREF _Toc20988 \h </w:instrText>
        </w:r>
        <w:r>
          <w:fldChar w:fldCharType="separate"/>
        </w:r>
        <w:r>
          <w:t>23</w:t>
        </w:r>
        <w:r>
          <w:fldChar w:fldCharType="end"/>
        </w:r>
      </w:hyperlink>
    </w:p>
    <w:p>
      <w:pPr>
        <w:pStyle w:val="TOC2"/>
        <w:tabs>
          <w:tab w:val="right" w:leader="dot" w:pos="8306"/>
        </w:tabs>
      </w:pPr>
      <w:hyperlink w:anchor="_Toc11381" w:history="1">
        <w:r>
          <w:rPr>
            <w:rFonts w:ascii="仿宋" w:eastAsia="仿宋" w:hAnsi="仿宋" w:cs="仿宋" w:hint="eastAsia"/>
            <w:lang w:eastAsia="zh-CN"/>
          </w:rPr>
          <w:t>(五)、特殊环境影响</w:t>
        </w:r>
        <w:r>
          <w:tab/>
        </w:r>
        <w:r>
          <w:fldChar w:fldCharType="begin"/>
        </w:r>
        <w:r>
          <w:instrText xml:space="preserve"> PAGEREF _Toc11381 \h </w:instrText>
        </w:r>
        <w:r>
          <w:fldChar w:fldCharType="separate"/>
        </w:r>
        <w:r>
          <w:t>25</w:t>
        </w:r>
        <w:r>
          <w:fldChar w:fldCharType="end"/>
        </w:r>
      </w:hyperlink>
    </w:p>
    <w:p>
      <w:pPr>
        <w:pStyle w:val="TOC1"/>
        <w:tabs>
          <w:tab w:val="right" w:leader="dot" w:pos="8306"/>
        </w:tabs>
      </w:pPr>
      <w:hyperlink w:anchor="_Toc4276" w:history="1">
        <w:r>
          <w:rPr>
            <w:rFonts w:ascii="仿宋" w:eastAsia="仿宋" w:hAnsi="仿宋" w:cs="仿宋" w:hint="eastAsia"/>
            <w:lang w:eastAsia="zh-CN"/>
          </w:rPr>
          <w:t>五、建设风险评估分析</w:t>
        </w:r>
        <w:r>
          <w:tab/>
        </w:r>
        <w:r>
          <w:fldChar w:fldCharType="begin"/>
        </w:r>
        <w:r>
          <w:instrText xml:space="preserve"> PAGEREF _Toc4276 \h </w:instrText>
        </w:r>
        <w:r>
          <w:fldChar w:fldCharType="separate"/>
        </w:r>
        <w:r>
          <w:t>26</w:t>
        </w:r>
        <w:r>
          <w:fldChar w:fldCharType="end"/>
        </w:r>
      </w:hyperlink>
    </w:p>
    <w:p>
      <w:pPr>
        <w:pStyle w:val="TOC2"/>
        <w:tabs>
          <w:tab w:val="right" w:leader="dot" w:pos="8306"/>
        </w:tabs>
      </w:pPr>
      <w:hyperlink w:anchor="_Toc31269" w:history="1">
        <w:r>
          <w:rPr>
            <w:rFonts w:ascii="仿宋" w:eastAsia="仿宋" w:hAnsi="仿宋" w:cs="仿宋" w:hint="eastAsia"/>
            <w:lang w:eastAsia="zh-CN"/>
          </w:rPr>
          <w:t>(一)、政策风险分析</w:t>
        </w:r>
        <w:r>
          <w:tab/>
        </w:r>
        <w:r>
          <w:fldChar w:fldCharType="begin"/>
        </w:r>
        <w:r>
          <w:instrText xml:space="preserve"> PAGEREF _Toc31269 \h </w:instrText>
        </w:r>
        <w:r>
          <w:fldChar w:fldCharType="separate"/>
        </w:r>
        <w:r>
          <w:t>26</w:t>
        </w:r>
        <w:r>
          <w:fldChar w:fldCharType="end"/>
        </w:r>
      </w:hyperlink>
    </w:p>
    <w:p>
      <w:pPr>
        <w:pStyle w:val="TOC2"/>
        <w:tabs>
          <w:tab w:val="right" w:leader="dot" w:pos="8306"/>
        </w:tabs>
      </w:pPr>
      <w:hyperlink w:anchor="_Toc26545" w:history="1">
        <w:r>
          <w:rPr>
            <w:rFonts w:ascii="仿宋" w:eastAsia="仿宋" w:hAnsi="仿宋" w:cs="仿宋" w:hint="eastAsia"/>
            <w:lang w:eastAsia="zh-CN"/>
          </w:rPr>
          <w:t>(二)、社会风险分析</w:t>
        </w:r>
        <w:r>
          <w:tab/>
        </w:r>
        <w:r>
          <w:fldChar w:fldCharType="begin"/>
        </w:r>
        <w:r>
          <w:instrText xml:space="preserve"> PAGEREF _Toc26545 \h </w:instrText>
        </w:r>
        <w:r>
          <w:fldChar w:fldCharType="separate"/>
        </w:r>
        <w:r>
          <w:t>27</w:t>
        </w:r>
        <w:r>
          <w:fldChar w:fldCharType="end"/>
        </w:r>
      </w:hyperlink>
    </w:p>
    <w:p>
      <w:pPr>
        <w:pStyle w:val="TOC2"/>
        <w:tabs>
          <w:tab w:val="right" w:leader="dot" w:pos="8306"/>
        </w:tabs>
      </w:pPr>
      <w:hyperlink w:anchor="_Toc7202" w:history="1">
        <w:r>
          <w:rPr>
            <w:rFonts w:ascii="仿宋" w:eastAsia="仿宋" w:hAnsi="仿宋" w:cs="仿宋" w:hint="eastAsia"/>
            <w:lang w:eastAsia="zh-CN"/>
          </w:rPr>
          <w:t>(三)、市场风险分析</w:t>
        </w:r>
        <w:r>
          <w:tab/>
        </w:r>
        <w:r>
          <w:fldChar w:fldCharType="begin"/>
        </w:r>
        <w:r>
          <w:instrText xml:space="preserve"> PAGEREF _Toc7202 \h </w:instrText>
        </w:r>
        <w:r>
          <w:fldChar w:fldCharType="separate"/>
        </w:r>
        <w:r>
          <w:t>29</w:t>
        </w:r>
        <w:r>
          <w:fldChar w:fldCharType="end"/>
        </w:r>
      </w:hyperlink>
    </w:p>
    <w:p>
      <w:pPr>
        <w:pStyle w:val="TOC2"/>
        <w:tabs>
          <w:tab w:val="right" w:leader="dot" w:pos="8306"/>
        </w:tabs>
      </w:pPr>
      <w:hyperlink w:anchor="_Toc22405" w:history="1">
        <w:r>
          <w:rPr>
            <w:rFonts w:ascii="仿宋" w:eastAsia="仿宋" w:hAnsi="仿宋" w:cs="仿宋" w:hint="eastAsia"/>
            <w:lang w:eastAsia="zh-CN"/>
          </w:rPr>
          <w:t>(四)、资金风险分析</w:t>
        </w:r>
        <w:r>
          <w:tab/>
        </w:r>
        <w:r>
          <w:fldChar w:fldCharType="begin"/>
        </w:r>
        <w:r>
          <w:instrText xml:space="preserve"> PAGEREF _Toc22405 \h </w:instrText>
        </w:r>
        <w:r>
          <w:fldChar w:fldCharType="separate"/>
        </w:r>
        <w:r>
          <w:t>29</w:t>
        </w:r>
        <w:r>
          <w:fldChar w:fldCharType="end"/>
        </w:r>
      </w:hyperlink>
    </w:p>
    <w:p>
      <w:pPr>
        <w:pStyle w:val="TOC2"/>
        <w:tabs>
          <w:tab w:val="right" w:leader="dot" w:pos="8306"/>
        </w:tabs>
      </w:pPr>
      <w:hyperlink w:anchor="_Toc27498" w:history="1">
        <w:r>
          <w:rPr>
            <w:rFonts w:ascii="仿宋" w:eastAsia="仿宋" w:hAnsi="仿宋" w:cs="仿宋" w:hint="eastAsia"/>
            <w:lang w:eastAsia="zh-CN"/>
          </w:rPr>
          <w:t>(五)、技术风险分析</w:t>
        </w:r>
        <w:r>
          <w:tab/>
        </w:r>
        <w:r>
          <w:fldChar w:fldCharType="begin"/>
        </w:r>
        <w:r>
          <w:instrText xml:space="preserve"> PAGEREF _Toc27498 \h </w:instrText>
        </w:r>
        <w:r>
          <w:fldChar w:fldCharType="separate"/>
        </w:r>
        <w:r>
          <w:t>31</w:t>
        </w:r>
        <w:r>
          <w:fldChar w:fldCharType="end"/>
        </w:r>
      </w:hyperlink>
    </w:p>
    <w:p>
      <w:pPr>
        <w:pStyle w:val="TOC2"/>
        <w:tabs>
          <w:tab w:val="right" w:leader="dot" w:pos="8306"/>
        </w:tabs>
      </w:pPr>
      <w:hyperlink w:anchor="_Toc11522" w:history="1">
        <w:r>
          <w:rPr>
            <w:rFonts w:ascii="仿宋" w:eastAsia="仿宋" w:hAnsi="仿宋" w:cs="仿宋" w:hint="eastAsia"/>
            <w:lang w:eastAsia="zh-CN"/>
          </w:rPr>
          <w:t>(六)、财务风险分析</w:t>
        </w:r>
        <w:r>
          <w:tab/>
        </w:r>
        <w:r>
          <w:fldChar w:fldCharType="begin"/>
        </w:r>
        <w:r>
          <w:instrText xml:space="preserve"> PAGEREF _Toc11522 \h </w:instrText>
        </w:r>
        <w:r>
          <w:fldChar w:fldCharType="separate"/>
        </w:r>
        <w:r>
          <w:t>32</w:t>
        </w:r>
        <w:r>
          <w:fldChar w:fldCharType="end"/>
        </w:r>
      </w:hyperlink>
    </w:p>
    <w:p>
      <w:pPr>
        <w:pStyle w:val="TOC2"/>
        <w:tabs>
          <w:tab w:val="right" w:leader="dot" w:pos="8306"/>
        </w:tabs>
      </w:pPr>
      <w:hyperlink w:anchor="_Toc16912" w:history="1">
        <w:r>
          <w:rPr>
            <w:rFonts w:ascii="仿宋" w:eastAsia="仿宋" w:hAnsi="仿宋" w:cs="仿宋" w:hint="eastAsia"/>
            <w:lang w:eastAsia="zh-CN"/>
          </w:rPr>
          <w:t>(七)、管理风险分析</w:t>
        </w:r>
        <w:r>
          <w:tab/>
        </w:r>
        <w:r>
          <w:fldChar w:fldCharType="begin"/>
        </w:r>
        <w:r>
          <w:instrText xml:space="preserve"> PAGEREF _Toc16912 \h </w:instrText>
        </w:r>
        <w:r>
          <w:fldChar w:fldCharType="separate"/>
        </w:r>
        <w:r>
          <w:t>34</w:t>
        </w:r>
        <w:r>
          <w:fldChar w:fldCharType="end"/>
        </w:r>
      </w:hyperlink>
    </w:p>
    <w:p>
      <w:pPr>
        <w:pStyle w:val="TOC2"/>
        <w:tabs>
          <w:tab w:val="right" w:leader="dot" w:pos="8306"/>
        </w:tabs>
      </w:pPr>
      <w:hyperlink w:anchor="_Toc16469" w:history="1">
        <w:r>
          <w:rPr>
            <w:rFonts w:ascii="仿宋" w:eastAsia="仿宋" w:hAnsi="仿宋" w:cs="仿宋" w:hint="eastAsia"/>
            <w:lang w:eastAsia="zh-CN"/>
          </w:rPr>
          <w:t>(八)、其它风险分析</w:t>
        </w:r>
        <w:r>
          <w:tab/>
        </w:r>
        <w:r>
          <w:fldChar w:fldCharType="begin"/>
        </w:r>
        <w:r>
          <w:instrText xml:space="preserve"> PAGEREF _Toc16469 \h </w:instrText>
        </w:r>
        <w:r>
          <w:fldChar w:fldCharType="separate"/>
        </w:r>
        <w:r>
          <w:t>35</w:t>
        </w:r>
        <w:r>
          <w:fldChar w:fldCharType="end"/>
        </w:r>
      </w:hyperlink>
    </w:p>
    <w:p>
      <w:pPr>
        <w:pStyle w:val="TOC2"/>
        <w:tabs>
          <w:tab w:val="right" w:leader="dot" w:pos="8306"/>
        </w:tabs>
      </w:pPr>
      <w:hyperlink w:anchor="_Toc27755" w:history="1">
        <w:r>
          <w:rPr>
            <w:rFonts w:ascii="仿宋" w:eastAsia="仿宋" w:hAnsi="仿宋" w:cs="仿宋" w:hint="eastAsia"/>
            <w:lang w:eastAsia="zh-CN"/>
          </w:rPr>
          <w:t>(九)、社会影响评估</w:t>
        </w:r>
        <w:r>
          <w:tab/>
        </w:r>
        <w:r>
          <w:fldChar w:fldCharType="begin"/>
        </w:r>
        <w:r>
          <w:instrText xml:space="preserve"> PAGEREF _Toc27755 \h </w:instrText>
        </w:r>
        <w:r>
          <w:fldChar w:fldCharType="separate"/>
        </w:r>
        <w:r>
          <w:t>36</w:t>
        </w:r>
        <w:r>
          <w:fldChar w:fldCharType="end"/>
        </w:r>
      </w:hyperlink>
    </w:p>
    <w:p>
      <w:pPr>
        <w:pStyle w:val="TOC1"/>
        <w:tabs>
          <w:tab w:val="right" w:leader="dot" w:pos="8306"/>
        </w:tabs>
      </w:pPr>
      <w:hyperlink w:anchor="_Toc5608" w:history="1">
        <w:r>
          <w:rPr>
            <w:rFonts w:ascii="仿宋" w:eastAsia="仿宋" w:hAnsi="仿宋" w:cs="仿宋" w:hint="eastAsia"/>
            <w:lang w:eastAsia="zh-CN"/>
          </w:rPr>
          <w:t>六、经济影响分析</w:t>
        </w:r>
        <w:r>
          <w:tab/>
        </w:r>
        <w:r>
          <w:fldChar w:fldCharType="begin"/>
        </w:r>
        <w:r>
          <w:instrText xml:space="preserve"> PAGEREF _Toc5608 \h </w:instrText>
        </w:r>
        <w:r>
          <w:fldChar w:fldCharType="separate"/>
        </w:r>
        <w:r>
          <w:t>38</w:t>
        </w:r>
        <w:r>
          <w:fldChar w:fldCharType="end"/>
        </w:r>
      </w:hyperlink>
    </w:p>
    <w:p>
      <w:pPr>
        <w:pStyle w:val="TOC2"/>
        <w:tabs>
          <w:tab w:val="right" w:leader="dot" w:pos="8306"/>
        </w:tabs>
      </w:pPr>
      <w:hyperlink w:anchor="_Toc26853" w:history="1">
        <w:r>
          <w:rPr>
            <w:rFonts w:ascii="仿宋" w:eastAsia="仿宋" w:hAnsi="仿宋" w:cs="仿宋" w:hint="eastAsia"/>
            <w:lang w:eastAsia="zh-CN"/>
          </w:rPr>
          <w:t>(一)、经济费用效益或费用效果分析</w:t>
        </w:r>
        <w:r>
          <w:tab/>
        </w:r>
        <w:r>
          <w:fldChar w:fldCharType="begin"/>
        </w:r>
        <w:r>
          <w:instrText xml:space="preserve"> PAGEREF _Toc26853 \h </w:instrText>
        </w:r>
        <w:r>
          <w:fldChar w:fldCharType="separate"/>
        </w:r>
        <w:r>
          <w:t>38</w:t>
        </w:r>
        <w:r>
          <w:fldChar w:fldCharType="end"/>
        </w:r>
      </w:hyperlink>
    </w:p>
    <w:p>
      <w:pPr>
        <w:pStyle w:val="TOC2"/>
        <w:tabs>
          <w:tab w:val="right" w:leader="dot" w:pos="8306"/>
        </w:tabs>
      </w:pPr>
      <w:hyperlink w:anchor="_Toc14210" w:history="1">
        <w:r>
          <w:rPr>
            <w:rFonts w:ascii="仿宋" w:eastAsia="仿宋" w:hAnsi="仿宋" w:cs="仿宋" w:hint="eastAsia"/>
            <w:lang w:eastAsia="zh-CN"/>
          </w:rPr>
          <w:t>(二)、行业影响分析</w:t>
        </w:r>
        <w:r>
          <w:tab/>
        </w:r>
        <w:r>
          <w:fldChar w:fldCharType="begin"/>
        </w:r>
        <w:r>
          <w:instrText xml:space="preserve"> PAGEREF _Toc14210 \h </w:instrText>
        </w:r>
        <w:r>
          <w:fldChar w:fldCharType="separate"/>
        </w:r>
        <w:r>
          <w:t>41</w:t>
        </w:r>
        <w:r>
          <w:fldChar w:fldCharType="end"/>
        </w:r>
      </w:hyperlink>
    </w:p>
    <w:p>
      <w:pPr>
        <w:pStyle w:val="TOC2"/>
        <w:tabs>
          <w:tab w:val="right" w:leader="dot" w:pos="8306"/>
        </w:tabs>
      </w:pPr>
      <w:hyperlink w:anchor="_Toc4901" w:history="1">
        <w:r>
          <w:rPr>
            <w:rFonts w:ascii="仿宋" w:eastAsia="仿宋" w:hAnsi="仿宋" w:cs="仿宋" w:hint="eastAsia"/>
            <w:lang w:eastAsia="zh-CN"/>
          </w:rPr>
          <w:t>(三)、区域经济影响分析</w:t>
        </w:r>
        <w:r>
          <w:tab/>
        </w:r>
        <w:r>
          <w:fldChar w:fldCharType="begin"/>
        </w:r>
        <w:r>
          <w:instrText xml:space="preserve"> PAGEREF _Toc4901 \h </w:instrText>
        </w:r>
        <w:r>
          <w:fldChar w:fldCharType="separate"/>
        </w:r>
        <w:r>
          <w:t>42</w:t>
        </w:r>
        <w:r>
          <w:fldChar w:fldCharType="end"/>
        </w:r>
      </w:hyperlink>
    </w:p>
    <w:p>
      <w:pPr>
        <w:pStyle w:val="TOC2"/>
        <w:tabs>
          <w:tab w:val="right" w:leader="dot" w:pos="8306"/>
        </w:tabs>
      </w:pPr>
      <w:hyperlink w:anchor="_Toc3899" w:history="1">
        <w:r>
          <w:rPr>
            <w:rFonts w:ascii="仿宋" w:eastAsia="仿宋" w:hAnsi="仿宋" w:cs="仿宋" w:hint="eastAsia"/>
            <w:lang w:eastAsia="zh-CN"/>
          </w:rPr>
          <w:t>(四)、宏观经济影响分析</w:t>
        </w:r>
        <w:r>
          <w:tab/>
        </w:r>
        <w:r>
          <w:fldChar w:fldCharType="begin"/>
        </w:r>
        <w:r>
          <w:instrText xml:space="preserve"> PAGEREF _Toc3899 \h </w:instrText>
        </w:r>
        <w:r>
          <w:fldChar w:fldCharType="separate"/>
        </w:r>
        <w:r>
          <w:t>43</w:t>
        </w:r>
        <w:r>
          <w:fldChar w:fldCharType="end"/>
        </w:r>
      </w:hyperlink>
    </w:p>
    <w:p>
      <w:pPr>
        <w:pStyle w:val="TOC1"/>
        <w:tabs>
          <w:tab w:val="right" w:leader="dot" w:pos="8306"/>
        </w:tabs>
      </w:pPr>
      <w:hyperlink w:anchor="_Toc32169" w:history="1">
        <w:r>
          <w:rPr>
            <w:rFonts w:ascii="仿宋" w:eastAsia="仿宋" w:hAnsi="仿宋" w:cs="仿宋" w:hint="eastAsia"/>
            <w:lang w:eastAsia="zh-CN"/>
          </w:rPr>
          <w:t>七、客户关系管理与市场拓展</w:t>
        </w:r>
        <w:r>
          <w:tab/>
        </w:r>
        <w:r>
          <w:fldChar w:fldCharType="begin"/>
        </w:r>
        <w:r>
          <w:instrText xml:space="preserve"> PAGEREF _Toc32169 \h </w:instrText>
        </w:r>
        <w:r>
          <w:fldChar w:fldCharType="separate"/>
        </w:r>
        <w:r>
          <w:t>45</w:t>
        </w:r>
        <w:r>
          <w:fldChar w:fldCharType="end"/>
        </w:r>
      </w:hyperlink>
    </w:p>
    <w:p>
      <w:pPr>
        <w:pStyle w:val="TOC2"/>
        <w:tabs>
          <w:tab w:val="right" w:leader="dot" w:pos="8306"/>
        </w:tabs>
      </w:pPr>
      <w:hyperlink w:anchor="_Toc6975" w:history="1">
        <w:r>
          <w:rPr>
            <w:rFonts w:ascii="仿宋" w:eastAsia="仿宋" w:hAnsi="仿宋" w:cs="仿宋" w:hint="eastAsia"/>
            <w:lang w:eastAsia="zh-CN"/>
          </w:rPr>
          <w:t>(一)、客户关系管理策略</w:t>
        </w:r>
        <w:r>
          <w:tab/>
        </w:r>
        <w:r>
          <w:fldChar w:fldCharType="begin"/>
        </w:r>
        <w:r>
          <w:instrText xml:space="preserve"> PAGEREF _Toc6975 \h </w:instrText>
        </w:r>
        <w:r>
          <w:fldChar w:fldCharType="separate"/>
        </w:r>
        <w:r>
          <w:t>45</w:t>
        </w:r>
        <w:r>
          <w:fldChar w:fldCharType="end"/>
        </w:r>
      </w:hyperlink>
    </w:p>
    <w:p>
      <w:pPr>
        <w:pStyle w:val="TOC2"/>
        <w:tabs>
          <w:tab w:val="right" w:leader="dot" w:pos="8306"/>
        </w:tabs>
      </w:pPr>
      <w:hyperlink w:anchor="_Toc5387" w:history="1">
        <w:r>
          <w:rPr>
            <w:rFonts w:ascii="仿宋" w:eastAsia="仿宋" w:hAnsi="仿宋" w:cs="仿宋" w:hint="eastAsia"/>
            <w:lang w:eastAsia="zh-CN"/>
          </w:rPr>
          <w:t>(二)、市场拓展方案</w:t>
        </w:r>
        <w:r>
          <w:tab/>
        </w:r>
        <w:r>
          <w:fldChar w:fldCharType="begin"/>
        </w:r>
        <w:r>
          <w:instrText xml:space="preserve"> PAGEREF _Toc5387 \h </w:instrText>
        </w:r>
        <w:r>
          <w:fldChar w:fldCharType="separate"/>
        </w:r>
        <w:r>
          <w:t>46</w:t>
        </w:r>
        <w:r>
          <w:fldChar w:fldCharType="end"/>
        </w:r>
      </w:hyperlink>
    </w:p>
    <w:p>
      <w:pPr>
        <w:pStyle w:val="TOC1"/>
        <w:tabs>
          <w:tab w:val="right" w:leader="dot" w:pos="8306"/>
        </w:tabs>
      </w:pPr>
      <w:hyperlink w:anchor="_Toc18548" w:history="1">
        <w:r>
          <w:rPr>
            <w:rFonts w:ascii="仿宋" w:eastAsia="仿宋" w:hAnsi="仿宋" w:cs="仿宋" w:hint="eastAsia"/>
            <w:lang w:eastAsia="zh-CN"/>
          </w:rPr>
          <w:t>八、项目质量与标准</w:t>
        </w:r>
        <w:r>
          <w:tab/>
        </w:r>
        <w:r>
          <w:fldChar w:fldCharType="begin"/>
        </w:r>
        <w:r>
          <w:instrText xml:space="preserve"> PAGEREF _Toc18548 \h </w:instrText>
        </w:r>
        <w:r>
          <w:fldChar w:fldCharType="separate"/>
        </w:r>
        <w:r>
          <w:t>47</w:t>
        </w:r>
        <w:r>
          <w:fldChar w:fldCharType="end"/>
        </w:r>
      </w:hyperlink>
    </w:p>
    <w:p>
      <w:pPr>
        <w:pStyle w:val="TOC2"/>
        <w:tabs>
          <w:tab w:val="right" w:leader="dot" w:pos="8306"/>
        </w:tabs>
      </w:pPr>
      <w:hyperlink w:anchor="_Toc17022" w:history="1">
        <w:r>
          <w:rPr>
            <w:rFonts w:ascii="仿宋" w:eastAsia="仿宋" w:hAnsi="仿宋" w:cs="仿宋" w:hint="eastAsia"/>
            <w:lang w:eastAsia="zh-CN"/>
          </w:rPr>
          <w:t>(一)、质量保障体系</w:t>
        </w:r>
        <w:r>
          <w:tab/>
        </w:r>
        <w:r>
          <w:fldChar w:fldCharType="begin"/>
        </w:r>
        <w:r>
          <w:instrText xml:space="preserve"> PAGEREF _Toc17022 \h </w:instrText>
        </w:r>
        <w:r>
          <w:fldChar w:fldCharType="separate"/>
        </w:r>
        <w:r>
          <w:t>47</w:t>
        </w:r>
        <w:r>
          <w:fldChar w:fldCharType="end"/>
        </w:r>
      </w:hyperlink>
    </w:p>
    <w:p>
      <w:pPr>
        <w:pStyle w:val="TOC2"/>
        <w:tabs>
          <w:tab w:val="right" w:leader="dot" w:pos="8306"/>
        </w:tabs>
      </w:pPr>
      <w:hyperlink w:anchor="_Toc29566" w:history="1">
        <w:r>
          <w:rPr>
            <w:rFonts w:ascii="仿宋" w:eastAsia="仿宋" w:hAnsi="仿宋" w:cs="仿宋" w:hint="eastAsia"/>
            <w:lang w:eastAsia="zh-CN"/>
          </w:rPr>
          <w:t>(二)、标准化作业流程</w:t>
        </w:r>
        <w:r>
          <w:tab/>
        </w:r>
        <w:r>
          <w:fldChar w:fldCharType="begin"/>
        </w:r>
        <w:r>
          <w:instrText xml:space="preserve"> PAGEREF _Toc29566 \h </w:instrText>
        </w:r>
        <w:r>
          <w:fldChar w:fldCharType="separate"/>
        </w:r>
        <w:r>
          <w:t>49</w:t>
        </w:r>
        <w:r>
          <w:fldChar w:fldCharType="end"/>
        </w:r>
      </w:hyperlink>
    </w:p>
    <w:p>
      <w:pPr>
        <w:pStyle w:val="TOC2"/>
        <w:tabs>
          <w:tab w:val="right" w:leader="dot" w:pos="8306"/>
        </w:tabs>
      </w:pPr>
      <w:hyperlink w:anchor="_Toc12118" w:history="1">
        <w:r>
          <w:rPr>
            <w:rFonts w:ascii="仿宋" w:eastAsia="仿宋" w:hAnsi="仿宋" w:cs="仿宋" w:hint="eastAsia"/>
            <w:lang w:eastAsia="zh-CN"/>
          </w:rPr>
          <w:t>(三)、质量监控与评估</w:t>
        </w:r>
        <w:r>
          <w:tab/>
        </w:r>
        <w:r>
          <w:fldChar w:fldCharType="begin"/>
        </w:r>
        <w:r>
          <w:instrText xml:space="preserve"> PAGEREF _Toc12118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7" w:history="1">
        <w:r>
          <w:rPr>
            <w:rFonts w:ascii="仿宋" w:eastAsia="仿宋" w:hAnsi="仿宋" w:cs="仿宋" w:hint="eastAsia"/>
            <w:lang w:eastAsia="zh-CN"/>
          </w:rPr>
          <w:t>(四)、质量改进计划</w:t>
        </w:r>
        <w:r>
          <w:tab/>
        </w:r>
        <w:r>
          <w:fldChar w:fldCharType="begin"/>
        </w:r>
        <w:r>
          <w:instrText xml:space="preserve"> PAGEREF _Toc19127 \h </w:instrText>
        </w:r>
        <w:r>
          <w:fldChar w:fldCharType="separate"/>
        </w:r>
        <w:r>
          <w:t>51</w:t>
        </w:r>
        <w:r>
          <w:fldChar w:fldCharType="end"/>
        </w:r>
      </w:hyperlink>
    </w:p>
    <w:p>
      <w:pPr>
        <w:pStyle w:val="TOC1"/>
        <w:tabs>
          <w:tab w:val="right" w:leader="dot" w:pos="8306"/>
        </w:tabs>
      </w:pPr>
      <w:hyperlink w:anchor="_Toc6539" w:history="1">
        <w:r>
          <w:rPr>
            <w:rFonts w:ascii="仿宋" w:eastAsia="仿宋" w:hAnsi="仿宋" w:cs="仿宋" w:hint="eastAsia"/>
            <w:lang w:eastAsia="zh-CN"/>
          </w:rPr>
          <w:t>九、环境保护与绿色发展</w:t>
        </w:r>
        <w:r>
          <w:tab/>
        </w:r>
        <w:r>
          <w:fldChar w:fldCharType="begin"/>
        </w:r>
        <w:r>
          <w:instrText xml:space="preserve"> PAGEREF _Toc6539 \h </w:instrText>
        </w:r>
        <w:r>
          <w:fldChar w:fldCharType="separate"/>
        </w:r>
        <w:r>
          <w:t>53</w:t>
        </w:r>
        <w:r>
          <w:fldChar w:fldCharType="end"/>
        </w:r>
      </w:hyperlink>
    </w:p>
    <w:p>
      <w:pPr>
        <w:pStyle w:val="TOC2"/>
        <w:tabs>
          <w:tab w:val="right" w:leader="dot" w:pos="8306"/>
        </w:tabs>
      </w:pPr>
      <w:hyperlink w:anchor="_Toc24852" w:history="1">
        <w:r>
          <w:rPr>
            <w:rFonts w:ascii="仿宋" w:eastAsia="仿宋" w:hAnsi="仿宋" w:cs="仿宋" w:hint="eastAsia"/>
            <w:lang w:eastAsia="zh-CN"/>
          </w:rPr>
          <w:t>(一)、环境保护措施</w:t>
        </w:r>
        <w:r>
          <w:tab/>
        </w:r>
        <w:r>
          <w:fldChar w:fldCharType="begin"/>
        </w:r>
        <w:r>
          <w:instrText xml:space="preserve"> PAGEREF _Toc24852 \h </w:instrText>
        </w:r>
        <w:r>
          <w:fldChar w:fldCharType="separate"/>
        </w:r>
        <w:r>
          <w:t>53</w:t>
        </w:r>
        <w:r>
          <w:fldChar w:fldCharType="end"/>
        </w:r>
      </w:hyperlink>
    </w:p>
    <w:p>
      <w:pPr>
        <w:pStyle w:val="TOC2"/>
        <w:tabs>
          <w:tab w:val="right" w:leader="dot" w:pos="8306"/>
        </w:tabs>
      </w:pPr>
      <w:hyperlink w:anchor="_Toc27036" w:history="1">
        <w:r>
          <w:rPr>
            <w:rFonts w:ascii="仿宋" w:eastAsia="仿宋" w:hAnsi="仿宋" w:cs="仿宋" w:hint="eastAsia"/>
            <w:lang w:eastAsia="zh-CN"/>
          </w:rPr>
          <w:t>(二)、绿色发展与可持续发展策略</w:t>
        </w:r>
        <w:r>
          <w:tab/>
        </w:r>
        <w:r>
          <w:fldChar w:fldCharType="begin"/>
        </w:r>
        <w:r>
          <w:instrText xml:space="preserve"> PAGEREF _Toc27036 \h </w:instrText>
        </w:r>
        <w:r>
          <w:fldChar w:fldCharType="separate"/>
        </w:r>
        <w:r>
          <w:t>54</w:t>
        </w:r>
        <w:r>
          <w:fldChar w:fldCharType="end"/>
        </w:r>
      </w:hyperlink>
    </w:p>
    <w:p>
      <w:pPr>
        <w:pStyle w:val="TOC1"/>
        <w:tabs>
          <w:tab w:val="right" w:leader="dot" w:pos="8306"/>
        </w:tabs>
      </w:pPr>
      <w:hyperlink w:anchor="_Toc273" w:history="1">
        <w:r>
          <w:rPr>
            <w:rFonts w:ascii="仿宋" w:eastAsia="仿宋" w:hAnsi="仿宋" w:cs="仿宋" w:hint="eastAsia"/>
            <w:lang w:eastAsia="zh-CN"/>
          </w:rPr>
          <w:t>十、资金管理与财务规划</w:t>
        </w:r>
        <w:r>
          <w:tab/>
        </w:r>
        <w:r>
          <w:fldChar w:fldCharType="begin"/>
        </w:r>
        <w:r>
          <w:instrText xml:space="preserve"> PAGEREF _Toc273 \h </w:instrText>
        </w:r>
        <w:r>
          <w:fldChar w:fldCharType="separate"/>
        </w:r>
        <w:r>
          <w:t>56</w:t>
        </w:r>
        <w:r>
          <w:fldChar w:fldCharType="end"/>
        </w:r>
      </w:hyperlink>
    </w:p>
    <w:p>
      <w:pPr>
        <w:pStyle w:val="TOC2"/>
        <w:tabs>
          <w:tab w:val="right" w:leader="dot" w:pos="8306"/>
        </w:tabs>
      </w:pPr>
      <w:hyperlink w:anchor="_Toc31802" w:history="1">
        <w:r>
          <w:rPr>
            <w:rFonts w:ascii="仿宋" w:eastAsia="仿宋" w:hAnsi="仿宋" w:cs="仿宋" w:hint="eastAsia"/>
            <w:lang w:eastAsia="zh-CN"/>
          </w:rPr>
          <w:t>(一)、项目资金来源与筹措</w:t>
        </w:r>
        <w:r>
          <w:tab/>
        </w:r>
        <w:r>
          <w:fldChar w:fldCharType="begin"/>
        </w:r>
        <w:r>
          <w:instrText xml:space="preserve"> PAGEREF _Toc31802 \h </w:instrText>
        </w:r>
        <w:r>
          <w:fldChar w:fldCharType="separate"/>
        </w:r>
        <w:r>
          <w:t>56</w:t>
        </w:r>
        <w:r>
          <w:fldChar w:fldCharType="end"/>
        </w:r>
      </w:hyperlink>
    </w:p>
    <w:p>
      <w:pPr>
        <w:pStyle w:val="TOC2"/>
        <w:tabs>
          <w:tab w:val="right" w:leader="dot" w:pos="8306"/>
        </w:tabs>
      </w:pPr>
      <w:hyperlink w:anchor="_Toc2071" w:history="1">
        <w:r>
          <w:rPr>
            <w:rFonts w:ascii="仿宋" w:eastAsia="仿宋" w:hAnsi="仿宋" w:cs="仿宋" w:hint="eastAsia"/>
            <w:lang w:eastAsia="zh-CN"/>
          </w:rPr>
          <w:t>(二)、资金使用与监管</w:t>
        </w:r>
        <w:r>
          <w:tab/>
        </w:r>
        <w:r>
          <w:fldChar w:fldCharType="begin"/>
        </w:r>
        <w:r>
          <w:instrText xml:space="preserve"> PAGEREF _Toc2071 \h </w:instrText>
        </w:r>
        <w:r>
          <w:fldChar w:fldCharType="separate"/>
        </w:r>
        <w:r>
          <w:t>57</w:t>
        </w:r>
        <w:r>
          <w:fldChar w:fldCharType="end"/>
        </w:r>
      </w:hyperlink>
    </w:p>
    <w:p>
      <w:pPr>
        <w:pStyle w:val="TOC2"/>
        <w:tabs>
          <w:tab w:val="right" w:leader="dot" w:pos="8306"/>
        </w:tabs>
      </w:pPr>
      <w:hyperlink w:anchor="_Toc26276" w:history="1">
        <w:r>
          <w:rPr>
            <w:rFonts w:ascii="仿宋" w:eastAsia="仿宋" w:hAnsi="仿宋" w:cs="仿宋" w:hint="eastAsia"/>
            <w:lang w:eastAsia="zh-CN"/>
          </w:rPr>
          <w:t>(三)、财务规划与预测</w:t>
        </w:r>
        <w:r>
          <w:tab/>
        </w:r>
        <w:r>
          <w:fldChar w:fldCharType="begin"/>
        </w:r>
        <w:r>
          <w:instrText xml:space="preserve"> PAGEREF _Toc26276 \h </w:instrText>
        </w:r>
        <w:r>
          <w:fldChar w:fldCharType="separate"/>
        </w:r>
        <w:r>
          <w:t>59</w:t>
        </w:r>
        <w:r>
          <w:fldChar w:fldCharType="end"/>
        </w:r>
      </w:hyperlink>
    </w:p>
    <w:p>
      <w:pPr>
        <w:pStyle w:val="TOC1"/>
        <w:tabs>
          <w:tab w:val="right" w:leader="dot" w:pos="8306"/>
        </w:tabs>
      </w:pPr>
      <w:hyperlink w:anchor="_Toc5630" w:history="1">
        <w:r>
          <w:rPr>
            <w:rFonts w:ascii="仿宋" w:eastAsia="仿宋" w:hAnsi="仿宋" w:cs="仿宋" w:hint="eastAsia"/>
            <w:lang w:eastAsia="zh-CN"/>
          </w:rPr>
          <w:t>十一、环境保护与治理方案</w:t>
        </w:r>
        <w:r>
          <w:tab/>
        </w:r>
        <w:r>
          <w:fldChar w:fldCharType="begin"/>
        </w:r>
        <w:r>
          <w:instrText xml:space="preserve"> PAGEREF _Toc5630 \h </w:instrText>
        </w:r>
        <w:r>
          <w:fldChar w:fldCharType="separate"/>
        </w:r>
        <w:r>
          <w:t>60</w:t>
        </w:r>
        <w:r>
          <w:fldChar w:fldCharType="end"/>
        </w:r>
      </w:hyperlink>
    </w:p>
    <w:p>
      <w:pPr>
        <w:pStyle w:val="TOC2"/>
        <w:tabs>
          <w:tab w:val="right" w:leader="dot" w:pos="8306"/>
        </w:tabs>
      </w:pPr>
      <w:hyperlink w:anchor="_Toc29347" w:history="1">
        <w:r>
          <w:rPr>
            <w:rFonts w:ascii="仿宋" w:eastAsia="仿宋" w:hAnsi="仿宋" w:cs="仿宋" w:hint="eastAsia"/>
            <w:lang w:eastAsia="zh-CN"/>
          </w:rPr>
          <w:t>(一)、项目环境影响评估</w:t>
        </w:r>
        <w:r>
          <w:tab/>
        </w:r>
        <w:r>
          <w:fldChar w:fldCharType="begin"/>
        </w:r>
        <w:r>
          <w:instrText xml:space="preserve"> PAGEREF _Toc29347 \h </w:instrText>
        </w:r>
        <w:r>
          <w:fldChar w:fldCharType="separate"/>
        </w:r>
        <w:r>
          <w:t>60</w:t>
        </w:r>
        <w:r>
          <w:fldChar w:fldCharType="end"/>
        </w:r>
      </w:hyperlink>
    </w:p>
    <w:p>
      <w:pPr>
        <w:pStyle w:val="TOC2"/>
        <w:tabs>
          <w:tab w:val="right" w:leader="dot" w:pos="8306"/>
        </w:tabs>
      </w:pPr>
      <w:hyperlink w:anchor="_Toc31115" w:history="1">
        <w:r>
          <w:rPr>
            <w:rFonts w:ascii="仿宋" w:eastAsia="仿宋" w:hAnsi="仿宋" w:cs="仿宋" w:hint="eastAsia"/>
            <w:lang w:eastAsia="zh-CN"/>
          </w:rPr>
          <w:t>(二)、环境保护措施与治理方案</w:t>
        </w:r>
        <w:r>
          <w:tab/>
        </w:r>
        <w:r>
          <w:fldChar w:fldCharType="begin"/>
        </w:r>
        <w:r>
          <w:instrText xml:space="preserve"> PAGEREF _Toc31115 \h </w:instrText>
        </w:r>
        <w:r>
          <w:fldChar w:fldCharType="separate"/>
        </w:r>
        <w:r>
          <w:t>60</w:t>
        </w:r>
        <w:r>
          <w:fldChar w:fldCharType="end"/>
        </w:r>
      </w:hyperlink>
    </w:p>
    <w:p>
      <w:pPr>
        <w:pStyle w:val="TOC1"/>
        <w:tabs>
          <w:tab w:val="right" w:leader="dot" w:pos="8306"/>
        </w:tabs>
      </w:pPr>
      <w:hyperlink w:anchor="_Toc14201" w:history="1">
        <w:r>
          <w:rPr>
            <w:rFonts w:ascii="仿宋" w:eastAsia="仿宋" w:hAnsi="仿宋" w:cs="仿宋" w:hint="eastAsia"/>
            <w:lang w:eastAsia="zh-CN"/>
          </w:rPr>
          <w:t>十二、土地利用与规划方案</w:t>
        </w:r>
        <w:r>
          <w:tab/>
        </w:r>
        <w:r>
          <w:fldChar w:fldCharType="begin"/>
        </w:r>
        <w:r>
          <w:instrText xml:space="preserve"> PAGEREF _Toc14201 \h </w:instrText>
        </w:r>
        <w:r>
          <w:fldChar w:fldCharType="separate"/>
        </w:r>
        <w:r>
          <w:t>61</w:t>
        </w:r>
        <w:r>
          <w:fldChar w:fldCharType="end"/>
        </w:r>
      </w:hyperlink>
    </w:p>
    <w:p>
      <w:pPr>
        <w:pStyle w:val="TOC2"/>
        <w:tabs>
          <w:tab w:val="right" w:leader="dot" w:pos="8306"/>
        </w:tabs>
      </w:pPr>
      <w:hyperlink w:anchor="_Toc18990" w:history="1">
        <w:r>
          <w:rPr>
            <w:rFonts w:ascii="仿宋" w:eastAsia="仿宋" w:hAnsi="仿宋" w:cs="仿宋" w:hint="eastAsia"/>
            <w:lang w:eastAsia="zh-CN"/>
          </w:rPr>
          <w:t>(一)、项目用地情况分析</w:t>
        </w:r>
        <w:r>
          <w:tab/>
        </w:r>
        <w:r>
          <w:fldChar w:fldCharType="begin"/>
        </w:r>
        <w:r>
          <w:instrText xml:space="preserve"> PAGEREF _Toc18990 \h </w:instrText>
        </w:r>
        <w:r>
          <w:fldChar w:fldCharType="separate"/>
        </w:r>
        <w:r>
          <w:t>61</w:t>
        </w:r>
        <w:r>
          <w:fldChar w:fldCharType="end"/>
        </w:r>
      </w:hyperlink>
    </w:p>
    <w:p>
      <w:pPr>
        <w:pStyle w:val="TOC2"/>
        <w:tabs>
          <w:tab w:val="right" w:leader="dot" w:pos="8306"/>
        </w:tabs>
      </w:pPr>
      <w:hyperlink w:anchor="_Toc8008" w:history="1">
        <w:r>
          <w:rPr>
            <w:rFonts w:ascii="仿宋" w:eastAsia="仿宋" w:hAnsi="仿宋" w:cs="仿宋" w:hint="eastAsia"/>
            <w:lang w:eastAsia="zh-CN"/>
          </w:rPr>
          <w:t>(二)、土地利用规划方案</w:t>
        </w:r>
        <w:r>
          <w:tab/>
        </w:r>
        <w:r>
          <w:fldChar w:fldCharType="begin"/>
        </w:r>
        <w:r>
          <w:instrText xml:space="preserve"> PAGEREF _Toc8008 \h </w:instrText>
        </w:r>
        <w:r>
          <w:fldChar w:fldCharType="separate"/>
        </w:r>
        <w:r>
          <w:t>62</w:t>
        </w:r>
        <w:r>
          <w:fldChar w:fldCharType="end"/>
        </w:r>
      </w:hyperlink>
    </w:p>
    <w:p>
      <w:pPr>
        <w:pStyle w:val="TOC1"/>
        <w:tabs>
          <w:tab w:val="right" w:leader="dot" w:pos="8306"/>
        </w:tabs>
      </w:pPr>
      <w:hyperlink w:anchor="_Toc24638" w:history="1">
        <w:r>
          <w:rPr>
            <w:rFonts w:ascii="仿宋" w:eastAsia="仿宋" w:hAnsi="仿宋" w:cs="仿宋" w:hint="eastAsia"/>
            <w:lang w:eastAsia="zh-CN"/>
          </w:rPr>
          <w:t>十三、质量管理与控制</w:t>
        </w:r>
        <w:r>
          <w:tab/>
        </w:r>
        <w:r>
          <w:fldChar w:fldCharType="begin"/>
        </w:r>
        <w:r>
          <w:instrText xml:space="preserve"> PAGEREF _Toc24638 \h </w:instrText>
        </w:r>
        <w:r>
          <w:fldChar w:fldCharType="separate"/>
        </w:r>
        <w:r>
          <w:t>63</w:t>
        </w:r>
        <w:r>
          <w:fldChar w:fldCharType="end"/>
        </w:r>
      </w:hyperlink>
    </w:p>
    <w:p>
      <w:pPr>
        <w:pStyle w:val="TOC2"/>
        <w:tabs>
          <w:tab w:val="right" w:leader="dot" w:pos="8306"/>
        </w:tabs>
      </w:pPr>
      <w:hyperlink w:anchor="_Toc25789" w:history="1">
        <w:r>
          <w:rPr>
            <w:rFonts w:ascii="仿宋" w:eastAsia="仿宋" w:hAnsi="仿宋" w:cs="仿宋" w:hint="eastAsia"/>
            <w:lang w:eastAsia="zh-CN"/>
          </w:rPr>
          <w:t>(一)、质量管理体系建设</w:t>
        </w:r>
        <w:r>
          <w:tab/>
        </w:r>
        <w:r>
          <w:fldChar w:fldCharType="begin"/>
        </w:r>
        <w:r>
          <w:instrText xml:space="preserve"> PAGEREF _Toc25789 \h </w:instrText>
        </w:r>
        <w:r>
          <w:fldChar w:fldCharType="separate"/>
        </w:r>
        <w:r>
          <w:t>63</w:t>
        </w:r>
        <w:r>
          <w:fldChar w:fldCharType="end"/>
        </w:r>
      </w:hyperlink>
    </w:p>
    <w:p>
      <w:pPr>
        <w:pStyle w:val="TOC2"/>
        <w:tabs>
          <w:tab w:val="right" w:leader="dot" w:pos="8306"/>
        </w:tabs>
      </w:pPr>
      <w:hyperlink w:anchor="_Toc10376" w:history="1">
        <w:r>
          <w:rPr>
            <w:rFonts w:ascii="仿宋" w:eastAsia="仿宋" w:hAnsi="仿宋" w:cs="仿宋" w:hint="eastAsia"/>
            <w:lang w:eastAsia="zh-CN"/>
          </w:rPr>
          <w:t>(二)、质量控制措施</w:t>
        </w:r>
        <w:r>
          <w:tab/>
        </w:r>
        <w:r>
          <w:fldChar w:fldCharType="begin"/>
        </w:r>
        <w:r>
          <w:instrText xml:space="preserve"> PAGEREF _Toc10376 \h </w:instrText>
        </w:r>
        <w:r>
          <w:fldChar w:fldCharType="separate"/>
        </w:r>
        <w:r>
          <w:t>64</w:t>
        </w:r>
        <w:r>
          <w:fldChar w:fldCharType="end"/>
        </w:r>
      </w:hyperlink>
    </w:p>
    <w:p>
      <w:pPr>
        <w:pStyle w:val="TOC1"/>
        <w:tabs>
          <w:tab w:val="right" w:leader="dot" w:pos="8306"/>
        </w:tabs>
      </w:pPr>
      <w:hyperlink w:anchor="_Toc13058" w:history="1">
        <w:r>
          <w:rPr>
            <w:rFonts w:ascii="仿宋" w:eastAsia="仿宋" w:hAnsi="仿宋" w:cs="仿宋" w:hint="eastAsia"/>
            <w:lang w:eastAsia="zh-CN"/>
          </w:rPr>
          <w:t>十四、人力资源管理与开发</w:t>
        </w:r>
        <w:r>
          <w:tab/>
        </w:r>
        <w:r>
          <w:fldChar w:fldCharType="begin"/>
        </w:r>
        <w:r>
          <w:instrText xml:space="preserve"> PAGEREF _Toc13058 \h </w:instrText>
        </w:r>
        <w:r>
          <w:fldChar w:fldCharType="separate"/>
        </w:r>
        <w:r>
          <w:t>65</w:t>
        </w:r>
        <w:r>
          <w:fldChar w:fldCharType="end"/>
        </w:r>
      </w:hyperlink>
    </w:p>
    <w:p>
      <w:pPr>
        <w:pStyle w:val="TOC2"/>
        <w:tabs>
          <w:tab w:val="right" w:leader="dot" w:pos="8306"/>
        </w:tabs>
      </w:pPr>
      <w:hyperlink w:anchor="_Toc29937" w:history="1">
        <w:r>
          <w:rPr>
            <w:rFonts w:ascii="仿宋" w:eastAsia="仿宋" w:hAnsi="仿宋" w:cs="仿宋" w:hint="eastAsia"/>
            <w:lang w:eastAsia="zh-CN"/>
          </w:rPr>
          <w:t>(一)、人力资源规划</w:t>
        </w:r>
        <w:r>
          <w:tab/>
        </w:r>
        <w:r>
          <w:fldChar w:fldCharType="begin"/>
        </w:r>
        <w:r>
          <w:instrText xml:space="preserve"> PAGEREF _Toc29937 \h </w:instrText>
        </w:r>
        <w:r>
          <w:fldChar w:fldCharType="separate"/>
        </w:r>
        <w:r>
          <w:t>65</w:t>
        </w:r>
        <w:r>
          <w:fldChar w:fldCharType="end"/>
        </w:r>
      </w:hyperlink>
    </w:p>
    <w:p>
      <w:pPr>
        <w:pStyle w:val="TOC2"/>
        <w:tabs>
          <w:tab w:val="right" w:leader="dot" w:pos="8306"/>
        </w:tabs>
      </w:pPr>
      <w:hyperlink w:anchor="_Toc8768" w:history="1">
        <w:r>
          <w:rPr>
            <w:rFonts w:ascii="仿宋" w:eastAsia="仿宋" w:hAnsi="仿宋" w:cs="仿宋" w:hint="eastAsia"/>
            <w:lang w:eastAsia="zh-CN"/>
          </w:rPr>
          <w:t>(二)、人力资源开发与培训</w:t>
        </w:r>
        <w:r>
          <w:tab/>
        </w:r>
        <w:r>
          <w:fldChar w:fldCharType="begin"/>
        </w:r>
        <w:r>
          <w:instrText xml:space="preserve"> PAGEREF _Toc8768 \h </w:instrText>
        </w:r>
        <w:r>
          <w:fldChar w:fldCharType="separate"/>
        </w:r>
        <w:r>
          <w:t>67</w:t>
        </w:r>
        <w:r>
          <w:fldChar w:fldCharType="end"/>
        </w:r>
      </w:hyperlink>
    </w:p>
    <w:p>
      <w:pPr>
        <w:pStyle w:val="TOC1"/>
        <w:tabs>
          <w:tab w:val="right" w:leader="dot" w:pos="8306"/>
        </w:tabs>
      </w:pPr>
      <w:hyperlink w:anchor="_Toc15216" w:history="1">
        <w:r>
          <w:rPr>
            <w:rFonts w:ascii="仿宋" w:eastAsia="仿宋" w:hAnsi="仿宋" w:cs="仿宋" w:hint="eastAsia"/>
            <w:lang w:eastAsia="zh-CN"/>
          </w:rPr>
          <w:t>十五、法律法规与政策遵循</w:t>
        </w:r>
        <w:r>
          <w:tab/>
        </w:r>
        <w:r>
          <w:fldChar w:fldCharType="begin"/>
        </w:r>
        <w:r>
          <w:instrText xml:space="preserve"> PAGEREF _Toc15216 \h </w:instrText>
        </w:r>
        <w:r>
          <w:fldChar w:fldCharType="separate"/>
        </w:r>
        <w:r>
          <w:t>70</w:t>
        </w:r>
        <w:r>
          <w:fldChar w:fldCharType="end"/>
        </w:r>
      </w:hyperlink>
    </w:p>
    <w:p>
      <w:pPr>
        <w:pStyle w:val="TOC2"/>
        <w:tabs>
          <w:tab w:val="right" w:leader="dot" w:pos="8306"/>
        </w:tabs>
      </w:pPr>
      <w:hyperlink w:anchor="_Toc23867" w:history="1">
        <w:r>
          <w:rPr>
            <w:rFonts w:ascii="仿宋" w:eastAsia="仿宋" w:hAnsi="仿宋" w:cs="仿宋" w:hint="eastAsia"/>
            <w:lang w:eastAsia="zh-CN"/>
          </w:rPr>
          <w:t>(一)、法律法规遵守</w:t>
        </w:r>
        <w:r>
          <w:tab/>
        </w:r>
        <w:r>
          <w:fldChar w:fldCharType="begin"/>
        </w:r>
        <w:r>
          <w:instrText xml:space="preserve"> PAGEREF _Toc23867 \h </w:instrText>
        </w:r>
        <w:r>
          <w:fldChar w:fldCharType="separate"/>
        </w:r>
        <w:r>
          <w:t>70</w:t>
        </w:r>
        <w:r>
          <w:fldChar w:fldCharType="end"/>
        </w:r>
      </w:hyperlink>
    </w:p>
    <w:p>
      <w:pPr>
        <w:pStyle w:val="TOC2"/>
        <w:tabs>
          <w:tab w:val="right" w:leader="dot" w:pos="8306"/>
        </w:tabs>
      </w:pPr>
      <w:hyperlink w:anchor="_Toc32184" w:history="1">
        <w:r>
          <w:rPr>
            <w:rFonts w:ascii="仿宋" w:eastAsia="仿宋" w:hAnsi="仿宋" w:cs="仿宋" w:hint="eastAsia"/>
            <w:lang w:eastAsia="zh-CN"/>
          </w:rPr>
          <w:t>(二)、政策导向与利用</w:t>
        </w:r>
        <w:r>
          <w:tab/>
        </w:r>
        <w:r>
          <w:fldChar w:fldCharType="begin"/>
        </w:r>
        <w:r>
          <w:instrText xml:space="preserve"> PAGEREF _Toc32184 \h </w:instrText>
        </w:r>
        <w:r>
          <w:fldChar w:fldCharType="separate"/>
        </w:r>
        <w:r>
          <w:t>71</w:t>
        </w:r>
        <w:r>
          <w:fldChar w:fldCharType="end"/>
        </w:r>
      </w:hyperlink>
    </w:p>
    <w:p>
      <w:pPr>
        <w:pStyle w:val="TOC1"/>
        <w:tabs>
          <w:tab w:val="right" w:leader="dot" w:pos="8306"/>
        </w:tabs>
      </w:pPr>
      <w:hyperlink w:anchor="_Toc24785" w:history="1">
        <w:r>
          <w:rPr>
            <w:rFonts w:ascii="仿宋" w:eastAsia="仿宋" w:hAnsi="仿宋" w:cs="仿宋" w:hint="eastAsia"/>
            <w:lang w:eastAsia="zh-CN"/>
          </w:rPr>
          <w:t>十六、成果转化与推广应用</w:t>
        </w:r>
        <w:r>
          <w:tab/>
        </w:r>
        <w:r>
          <w:fldChar w:fldCharType="begin"/>
        </w:r>
        <w:r>
          <w:instrText xml:space="preserve"> PAGEREF _Toc24785 \h </w:instrText>
        </w:r>
        <w:r>
          <w:fldChar w:fldCharType="separate"/>
        </w:r>
        <w:r>
          <w:t>72</w:t>
        </w:r>
        <w:r>
          <w:fldChar w:fldCharType="end"/>
        </w:r>
      </w:hyperlink>
    </w:p>
    <w:p>
      <w:pPr>
        <w:pStyle w:val="TOC2"/>
        <w:tabs>
          <w:tab w:val="right" w:leader="dot" w:pos="8306"/>
        </w:tabs>
      </w:pPr>
      <w:hyperlink w:anchor="_Toc10053" w:history="1">
        <w:r>
          <w:rPr>
            <w:rFonts w:ascii="仿宋" w:eastAsia="仿宋" w:hAnsi="仿宋" w:cs="仿宋" w:hint="eastAsia"/>
            <w:lang w:eastAsia="zh-CN"/>
          </w:rPr>
          <w:t>(一)、成果转化策略制定</w:t>
        </w:r>
        <w:r>
          <w:tab/>
        </w:r>
        <w:r>
          <w:fldChar w:fldCharType="begin"/>
        </w:r>
        <w:r>
          <w:instrText xml:space="preserve"> PAGEREF _Toc10053 \h </w:instrText>
        </w:r>
        <w:r>
          <w:fldChar w:fldCharType="separate"/>
        </w:r>
        <w:r>
          <w:t>72</w:t>
        </w:r>
        <w:r>
          <w:fldChar w:fldCharType="end"/>
        </w:r>
      </w:hyperlink>
    </w:p>
    <w:p>
      <w:pPr>
        <w:pStyle w:val="TOC2"/>
        <w:tabs>
          <w:tab w:val="right" w:leader="dot" w:pos="8306"/>
        </w:tabs>
      </w:pPr>
      <w:hyperlink w:anchor="_Toc3166" w:history="1">
        <w:r>
          <w:rPr>
            <w:rFonts w:ascii="仿宋" w:eastAsia="仿宋" w:hAnsi="仿宋" w:cs="仿宋" w:hint="eastAsia"/>
            <w:lang w:eastAsia="zh-CN"/>
          </w:rPr>
          <w:t>(二)、成果推广应用方案</w:t>
        </w:r>
        <w:r>
          <w:tab/>
        </w:r>
        <w:r>
          <w:fldChar w:fldCharType="begin"/>
        </w:r>
        <w:r>
          <w:instrText xml:space="preserve"> PAGEREF _Toc3166 \h </w:instrText>
        </w:r>
        <w:r>
          <w:fldChar w:fldCharType="separate"/>
        </w:r>
        <w:r>
          <w:t>73</w:t>
        </w:r>
        <w:r>
          <w:fldChar w:fldCharType="end"/>
        </w:r>
      </w:hyperlink>
    </w:p>
    <w:p>
      <w:pPr>
        <w:pStyle w:val="TOC1"/>
        <w:tabs>
          <w:tab w:val="right" w:leader="dot" w:pos="8306"/>
        </w:tabs>
      </w:pPr>
      <w:hyperlink w:anchor="_Toc23716" w:history="1">
        <w:r>
          <w:rPr>
            <w:rFonts w:ascii="仿宋" w:eastAsia="仿宋" w:hAnsi="仿宋" w:cs="仿宋" w:hint="eastAsia"/>
            <w:lang w:eastAsia="zh-CN"/>
          </w:rPr>
          <w:t>十七、知识产权管理与保护</w:t>
        </w:r>
        <w:r>
          <w:tab/>
        </w:r>
        <w:r>
          <w:fldChar w:fldCharType="begin"/>
        </w:r>
        <w:r>
          <w:instrText xml:space="preserve"> PAGEREF _Toc23716 \h </w:instrText>
        </w:r>
        <w:r>
          <w:fldChar w:fldCharType="separate"/>
        </w:r>
        <w:r>
          <w:t>75</w:t>
        </w:r>
        <w:r>
          <w:fldChar w:fldCharType="end"/>
        </w:r>
      </w:hyperlink>
    </w:p>
    <w:p>
      <w:pPr>
        <w:pStyle w:val="TOC2"/>
        <w:tabs>
          <w:tab w:val="right" w:leader="dot" w:pos="8306"/>
        </w:tabs>
      </w:pPr>
      <w:hyperlink w:anchor="_Toc12884" w:history="1">
        <w:r>
          <w:rPr>
            <w:rFonts w:ascii="仿宋" w:eastAsia="仿宋" w:hAnsi="仿宋" w:cs="仿宋" w:hint="eastAsia"/>
            <w:lang w:eastAsia="zh-CN"/>
          </w:rPr>
          <w:t>(一)、知识产权管理体系建设</w:t>
        </w:r>
        <w:r>
          <w:tab/>
        </w:r>
        <w:r>
          <w:fldChar w:fldCharType="begin"/>
        </w:r>
        <w:r>
          <w:instrText xml:space="preserve"> PAGEREF _Toc12884 \h </w:instrText>
        </w:r>
        <w:r>
          <w:fldChar w:fldCharType="separate"/>
        </w:r>
        <w:r>
          <w:t>75</w:t>
        </w:r>
        <w:r>
          <w:fldChar w:fldCharType="end"/>
        </w:r>
      </w:hyperlink>
    </w:p>
    <w:p>
      <w:pPr>
        <w:pStyle w:val="TOC2"/>
        <w:tabs>
          <w:tab w:val="right" w:leader="dot" w:pos="8306"/>
        </w:tabs>
      </w:pPr>
      <w:hyperlink w:anchor="_Toc20014" w:history="1">
        <w:r>
          <w:rPr>
            <w:rFonts w:ascii="仿宋" w:eastAsia="仿宋" w:hAnsi="仿宋" w:cs="仿宋" w:hint="eastAsia"/>
            <w:lang w:eastAsia="zh-CN"/>
          </w:rPr>
          <w:t>(二)、知识产权保护措施</w:t>
        </w:r>
        <w:r>
          <w:tab/>
        </w:r>
        <w:r>
          <w:fldChar w:fldCharType="begin"/>
        </w:r>
        <w:r>
          <w:instrText xml:space="preserve"> PAGEREF _Toc20014 \h </w:instrText>
        </w:r>
        <w:r>
          <w:fldChar w:fldCharType="separate"/>
        </w:r>
        <w:r>
          <w:t>75</w:t>
        </w:r>
        <w:r>
          <w:fldChar w:fldCharType="end"/>
        </w:r>
      </w:hyperlink>
    </w:p>
    <w:p>
      <w:pPr>
        <w:pStyle w:val="TOC1"/>
        <w:tabs>
          <w:tab w:val="right" w:leader="dot" w:pos="8306"/>
        </w:tabs>
      </w:pPr>
      <w:hyperlink w:anchor="_Toc4748" w:history="1">
        <w:r>
          <w:rPr>
            <w:rFonts w:ascii="仿宋" w:eastAsia="仿宋" w:hAnsi="仿宋" w:cs="仿宋" w:hint="eastAsia"/>
            <w:lang w:eastAsia="zh-CN"/>
          </w:rPr>
          <w:t>十八、设施与设备管理</w:t>
        </w:r>
        <w:r>
          <w:tab/>
        </w:r>
        <w:r>
          <w:fldChar w:fldCharType="begin"/>
        </w:r>
        <w:r>
          <w:instrText xml:space="preserve"> PAGEREF _Toc4748 \h </w:instrText>
        </w:r>
        <w:r>
          <w:fldChar w:fldCharType="separate"/>
        </w:r>
        <w:r>
          <w:t>77</w:t>
        </w:r>
        <w:r>
          <w:fldChar w:fldCharType="end"/>
        </w:r>
      </w:hyperlink>
    </w:p>
    <w:p>
      <w:pPr>
        <w:pStyle w:val="TOC2"/>
        <w:tabs>
          <w:tab w:val="right" w:leader="dot" w:pos="8306"/>
        </w:tabs>
      </w:pPr>
      <w:hyperlink w:anchor="_Toc29086" w:history="1">
        <w:r>
          <w:rPr>
            <w:rFonts w:ascii="仿宋" w:eastAsia="仿宋" w:hAnsi="仿宋" w:cs="仿宋" w:hint="eastAsia"/>
            <w:lang w:eastAsia="zh-CN"/>
          </w:rPr>
          <w:t>(一)、设施规划与配置</w:t>
        </w:r>
        <w:r>
          <w:tab/>
        </w:r>
        <w:r>
          <w:fldChar w:fldCharType="begin"/>
        </w:r>
        <w:r>
          <w:instrText xml:space="preserve"> PAGEREF _Toc29086 \h </w:instrText>
        </w:r>
        <w:r>
          <w:fldChar w:fldCharType="separate"/>
        </w:r>
        <w:r>
          <w:t>77</w:t>
        </w:r>
        <w:r>
          <w:fldChar w:fldCharType="end"/>
        </w:r>
      </w:hyperlink>
    </w:p>
    <w:p>
      <w:pPr>
        <w:pStyle w:val="TOC2"/>
        <w:tabs>
          <w:tab w:val="right" w:leader="dot" w:pos="8306"/>
        </w:tabs>
      </w:pPr>
      <w:hyperlink w:anchor="_Toc13333" w:history="1">
        <w:r>
          <w:rPr>
            <w:rFonts w:ascii="仿宋" w:eastAsia="仿宋" w:hAnsi="仿宋" w:cs="仿宋" w:hint="eastAsia"/>
            <w:lang w:eastAsia="zh-CN"/>
          </w:rPr>
          <w:t>(二)、设备采购与维护管理</w:t>
        </w:r>
        <w:r>
          <w:tab/>
        </w:r>
        <w:r>
          <w:fldChar w:fldCharType="begin"/>
        </w:r>
        <w:r>
          <w:instrText xml:space="preserve"> PAGEREF _Toc13333 \h </w:instrText>
        </w:r>
        <w:r>
          <w:fldChar w:fldCharType="separate"/>
        </w:r>
        <w:r>
          <w:t>78</w:t>
        </w:r>
        <w:r>
          <w:fldChar w:fldCharType="end"/>
        </w:r>
      </w:hyperlink>
    </w:p>
    <w:p>
      <w:pPr>
        <w:pStyle w:val="TOC2"/>
        <w:tabs>
          <w:tab w:val="right" w:leader="dot" w:pos="8306"/>
        </w:tabs>
      </w:pPr>
      <w:hyperlink w:anchor="_Toc24855" w:history="1">
        <w:r>
          <w:rPr>
            <w:rFonts w:ascii="仿宋" w:eastAsia="仿宋" w:hAnsi="仿宋" w:cs="仿宋" w:hint="eastAsia"/>
            <w:lang w:eastAsia="zh-CN"/>
          </w:rPr>
          <w:t>(三)、设施设备升级策略</w:t>
        </w:r>
        <w:r>
          <w:tab/>
        </w:r>
        <w:r>
          <w:fldChar w:fldCharType="begin"/>
        </w:r>
        <w:r>
          <w:instrText xml:space="preserve"> PAGEREF _Toc24855 \h </w:instrText>
        </w:r>
        <w:r>
          <w:fldChar w:fldCharType="separate"/>
        </w:r>
        <w:r>
          <w:t>78</w:t>
        </w:r>
        <w:r>
          <w:fldChar w:fldCharType="end"/>
        </w:r>
      </w:hyperlink>
    </w:p>
    <w:p>
      <w:pPr>
        <w:pStyle w:val="TOC1"/>
        <w:tabs>
          <w:tab w:val="right" w:leader="dot" w:pos="8306"/>
        </w:tabs>
      </w:pPr>
      <w:hyperlink w:anchor="_Toc657" w:history="1">
        <w:r>
          <w:rPr>
            <w:rFonts w:ascii="仿宋" w:eastAsia="仿宋" w:hAnsi="仿宋" w:cs="仿宋" w:hint="eastAsia"/>
            <w:lang w:eastAsia="zh-CN"/>
          </w:rPr>
          <w:t>十九、创新驱动与持续发展</w:t>
        </w:r>
        <w:r>
          <w:tab/>
        </w:r>
        <w:r>
          <w:fldChar w:fldCharType="begin"/>
        </w:r>
        <w:r>
          <w:instrText xml:space="preserve"> PAGEREF _Toc657 \h </w:instrText>
        </w:r>
        <w:r>
          <w:fldChar w:fldCharType="separate"/>
        </w:r>
        <w:r>
          <w:t>79</w:t>
        </w:r>
        <w:r>
          <w:fldChar w:fldCharType="end"/>
        </w:r>
      </w:hyperlink>
    </w:p>
    <w:p>
      <w:pPr>
        <w:pStyle w:val="TOC2"/>
        <w:tabs>
          <w:tab w:val="right" w:leader="dot" w:pos="8306"/>
        </w:tabs>
      </w:pPr>
      <w:hyperlink w:anchor="_Toc21398" w:history="1">
        <w:r>
          <w:rPr>
            <w:rFonts w:ascii="仿宋" w:eastAsia="仿宋" w:hAnsi="仿宋" w:cs="仿宋" w:hint="eastAsia"/>
            <w:lang w:eastAsia="zh-CN"/>
          </w:rPr>
          <w:t>(一)、创新驱动战略实施</w:t>
        </w:r>
        <w:r>
          <w:tab/>
        </w:r>
        <w:r>
          <w:fldChar w:fldCharType="begin"/>
        </w:r>
        <w:r>
          <w:instrText xml:space="preserve"> PAGEREF _Toc21398 \h </w:instrText>
        </w:r>
        <w:r>
          <w:fldChar w:fldCharType="separate"/>
        </w:r>
        <w:r>
          <w:t>79</w:t>
        </w:r>
        <w:r>
          <w:fldChar w:fldCharType="end"/>
        </w:r>
      </w:hyperlink>
    </w:p>
    <w:p>
      <w:pPr>
        <w:pStyle w:val="TOC2"/>
        <w:tabs>
          <w:tab w:val="right" w:leader="dot" w:pos="8306"/>
        </w:tabs>
      </w:pPr>
      <w:hyperlink w:anchor="_Toc29532" w:history="1">
        <w:r>
          <w:rPr>
            <w:rFonts w:ascii="仿宋" w:eastAsia="仿宋" w:hAnsi="仿宋" w:cs="仿宋" w:hint="eastAsia"/>
            <w:lang w:eastAsia="zh-CN"/>
          </w:rPr>
          <w:t>(二)、持续发展路径探索</w:t>
        </w:r>
        <w:r>
          <w:tab/>
        </w:r>
        <w:r>
          <w:fldChar w:fldCharType="begin"/>
        </w:r>
        <w:r>
          <w:instrText xml:space="preserve"> PAGEREF _Toc29532 \h </w:instrText>
        </w:r>
        <w:r>
          <w:fldChar w:fldCharType="separate"/>
        </w:r>
        <w:r>
          <w:t>81</w:t>
        </w:r>
        <w:r>
          <w:fldChar w:fldCharType="end"/>
        </w:r>
      </w:hyperlink>
    </w:p>
    <w:p>
      <w:pPr>
        <w:pStyle w:val="TOC1"/>
        <w:tabs>
          <w:tab w:val="right" w:leader="dot" w:pos="8306"/>
        </w:tabs>
      </w:pPr>
      <w:hyperlink w:anchor="_Toc502" w:history="1">
        <w:r>
          <w:rPr>
            <w:rFonts w:ascii="仿宋" w:eastAsia="仿宋" w:hAnsi="仿宋" w:cs="仿宋" w:hint="eastAsia"/>
            <w:lang w:eastAsia="zh-CN"/>
          </w:rPr>
          <w:t>二十、企业合规与伦理</w:t>
        </w:r>
        <w:r>
          <w:tab/>
        </w:r>
        <w:r>
          <w:fldChar w:fldCharType="begin"/>
        </w:r>
        <w:r>
          <w:instrText xml:space="preserve"> PAGEREF _Toc502 \h </w:instrText>
        </w:r>
        <w:r>
          <w:fldChar w:fldCharType="separate"/>
        </w:r>
        <w:r>
          <w:t>85</w:t>
        </w:r>
        <w:r>
          <w:fldChar w:fldCharType="end"/>
        </w:r>
      </w:hyperlink>
    </w:p>
    <w:p>
      <w:pPr>
        <w:pStyle w:val="TOC2"/>
        <w:tabs>
          <w:tab w:val="right" w:leader="dot" w:pos="8306"/>
        </w:tabs>
      </w:pPr>
      <w:hyperlink w:anchor="_Toc22806" w:history="1">
        <w:r>
          <w:rPr>
            <w:rFonts w:ascii="仿宋" w:eastAsia="仿宋" w:hAnsi="仿宋" w:cs="仿宋" w:hint="eastAsia"/>
            <w:lang w:eastAsia="zh-CN"/>
          </w:rPr>
          <w:t>(一)、合规政策与程序</w:t>
        </w:r>
        <w:r>
          <w:tab/>
        </w:r>
        <w:r>
          <w:fldChar w:fldCharType="begin"/>
        </w:r>
        <w:r>
          <w:instrText xml:space="preserve"> PAGEREF _Toc22806 \h </w:instrText>
        </w:r>
        <w:r>
          <w:fldChar w:fldCharType="separate"/>
        </w:r>
        <w:r>
          <w:t>85</w:t>
        </w:r>
        <w:r>
          <w:fldChar w:fldCharType="end"/>
        </w:r>
      </w:hyperlink>
    </w:p>
    <w:p>
      <w:pPr>
        <w:pStyle w:val="TOC2"/>
        <w:tabs>
          <w:tab w:val="right" w:leader="dot" w:pos="8306"/>
        </w:tabs>
      </w:pPr>
      <w:hyperlink w:anchor="_Toc9438" w:history="1">
        <w:r>
          <w:rPr>
            <w:rFonts w:ascii="仿宋" w:eastAsia="仿宋" w:hAnsi="仿宋" w:cs="仿宋" w:hint="eastAsia"/>
            <w:lang w:eastAsia="zh-CN"/>
          </w:rPr>
          <w:t>(二)、伦理规范与培训</w:t>
        </w:r>
        <w:r>
          <w:tab/>
        </w:r>
        <w:r>
          <w:fldChar w:fldCharType="begin"/>
        </w:r>
        <w:r>
          <w:instrText xml:space="preserve"> PAGEREF _Toc9438 \h </w:instrText>
        </w:r>
        <w:r>
          <w:fldChar w:fldCharType="separate"/>
        </w:r>
        <w:r>
          <w:t>86</w:t>
        </w:r>
        <w:r>
          <w:fldChar w:fldCharType="end"/>
        </w:r>
      </w:hyperlink>
    </w:p>
    <w:p>
      <w:pPr>
        <w:pStyle w:val="TOC2"/>
        <w:tabs>
          <w:tab w:val="right" w:leader="dot" w:pos="8306"/>
        </w:tabs>
      </w:pPr>
      <w:hyperlink w:anchor="_Toc66" w:history="1">
        <w:r>
          <w:rPr>
            <w:rFonts w:ascii="仿宋" w:eastAsia="仿宋" w:hAnsi="仿宋" w:cs="仿宋" w:hint="eastAsia"/>
            <w:lang w:eastAsia="zh-CN"/>
          </w:rPr>
          <w:t>(三)、合规风险评估</w:t>
        </w:r>
        <w:r>
          <w:tab/>
        </w:r>
        <w:r>
          <w:fldChar w:fldCharType="begin"/>
        </w:r>
        <w:r>
          <w:instrText xml:space="preserve"> PAGEREF _Toc66 \h </w:instrText>
        </w:r>
        <w:r>
          <w:fldChar w:fldCharType="separate"/>
        </w:r>
        <w:r>
          <w:t>87</w:t>
        </w:r>
        <w:r>
          <w:fldChar w:fldCharType="end"/>
        </w:r>
      </w:hyperlink>
    </w:p>
    <w:p>
      <w:pPr>
        <w:pStyle w:val="TOC2"/>
        <w:tabs>
          <w:tab w:val="right" w:leader="dot" w:pos="8306"/>
        </w:tabs>
      </w:pPr>
      <w:hyperlink w:anchor="_Toc23379" w:history="1">
        <w:r>
          <w:rPr>
            <w:rFonts w:ascii="仿宋" w:eastAsia="仿宋" w:hAnsi="仿宋" w:cs="仿宋" w:hint="eastAsia"/>
            <w:lang w:eastAsia="zh-CN"/>
          </w:rPr>
          <w:t>(四)、合规监督与执行</w:t>
        </w:r>
        <w:r>
          <w:tab/>
        </w:r>
        <w:r>
          <w:fldChar w:fldCharType="begin"/>
        </w:r>
        <w:r>
          <w:instrText xml:space="preserve"> PAGEREF _Toc23379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3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一、中高压阴极电容铝箔项目的技术资源开发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阴极电容铝箔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二、中高压阴极电容铝箔项目的人力资源管理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高压阴极电容铝箔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三、中高压阴极电容铝箔项目的资金资源筹措与优化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高压阴极电容铝箔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7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高压阴极电容铝箔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高压阴极电容铝箔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高压阴极电容铝箔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6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高压阴极电容铝箔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高压阴极电容铝箔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高压阴极电容铝箔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94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85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阴极电容铝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阴极电容铝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高压阴极电容铝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阴极电容铝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高压阴极电容铝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高压阴极电容铝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阴极电容铝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阴极电容铝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高压阴极电容铝箔项目的社会影响是全面而深远的。从提供就业机会和提升公共服务，到促进社会结构和劳动市场的多元化，再到推动社会责任和伦理标准的提高，项目对于提升社区的经济、文化和社会福祉有着重要作用。通过这些正面影响，中高压阴极电容铝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60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为了融入当地社区，中高压阴极电容铝箔项目需深入理解当地的文化特色和社会习俗。例如，项目在设计广告和市场推广活动时，应考虑使用当地语言和符合地方文化的表达方式。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中高压阴极电容铝箔项目对当地经济结构的影响需谨慎考虑。项目可以通过聘用当地居民，特别是在管理和技术岗位上，来直接促进当地就业。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阴极电容铝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58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为了确保中高压阴极电容铝箔项目的成功并最大限度地减轻潜在的社会风险，详细的风险分析和具体的应对策略至关重要。以下是针对项目可能面临的具体社会风险及相应对策的分析：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风险描述：中高压阴极电容铝箔项目可能遭遇社区抵制，尤其如果社区成员认为项目会破坏他们的生活环境或忽略他们的意见。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https://d.book118.com/237152121134006046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中高压阴极电容铝箔项目建设方案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107C1"/>
    <w:rsid w:val="57910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5212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2024-02-20T01:48:00Z</dcterms:created>
  <dcterms:modified xsi:type="dcterms:W3CDTF">2024-02-20T01:49:30Z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48CF5A58E19F4AAAA0F70CBA36A33CCB_11</vt:lpwstr>
  </property>
  <property fmtid="{D5CDD505-2E9C-101B-9397-08002B2CF9AE}" pid="3" name="KSOProductBuildVer">
    <vt:lpwstr>2052-12.1.0.16250</vt:lpwstr>
  </property>
</Properties>
</file>