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8" w:history="1">
        <w:r>
          <w:rPr>
            <w:rFonts w:ascii="仿宋" w:eastAsia="仿宋" w:hAnsi="仿宋" w:cs="仿宋" w:hint="eastAsia"/>
            <w:lang w:eastAsia="zh-CN"/>
          </w:rPr>
          <w:t>前言</w:t>
        </w:r>
        <w:r>
          <w:tab/>
        </w:r>
        <w:r>
          <w:fldChar w:fldCharType="begin"/>
        </w:r>
        <w:r>
          <w:instrText xml:space="preserve"> PAGEREF _Toc29858 \h </w:instrText>
        </w:r>
        <w:r>
          <w:fldChar w:fldCharType="separate"/>
        </w:r>
        <w:r>
          <w:t>3</w:t>
        </w:r>
        <w:r>
          <w:fldChar w:fldCharType="end"/>
        </w:r>
      </w:hyperlink>
    </w:p>
    <w:p>
      <w:pPr>
        <w:pStyle w:val="TOC1"/>
        <w:tabs>
          <w:tab w:val="right" w:leader="dot" w:pos="8306"/>
        </w:tabs>
      </w:pPr>
      <w:hyperlink w:anchor="_Toc17063" w:history="1">
        <w:r>
          <w:rPr>
            <w:rFonts w:ascii="仿宋" w:eastAsia="仿宋" w:hAnsi="仿宋" w:cs="仿宋" w:hint="eastAsia"/>
            <w:lang w:eastAsia="zh-CN"/>
          </w:rPr>
          <w:t>一、经济影响分析</w:t>
        </w:r>
        <w:r>
          <w:tab/>
        </w:r>
        <w:r>
          <w:fldChar w:fldCharType="begin"/>
        </w:r>
        <w:r>
          <w:instrText xml:space="preserve"> PAGEREF _Toc17063 \h </w:instrText>
        </w:r>
        <w:r>
          <w:fldChar w:fldCharType="separate"/>
        </w:r>
        <w:r>
          <w:t>3</w:t>
        </w:r>
        <w:r>
          <w:fldChar w:fldCharType="end"/>
        </w:r>
      </w:hyperlink>
    </w:p>
    <w:p>
      <w:pPr>
        <w:pStyle w:val="TOC2"/>
        <w:tabs>
          <w:tab w:val="right" w:leader="dot" w:pos="8306"/>
        </w:tabs>
      </w:pPr>
      <w:hyperlink w:anchor="_Toc1497" w:history="1">
        <w:r>
          <w:rPr>
            <w:rFonts w:ascii="仿宋" w:eastAsia="仿宋" w:hAnsi="仿宋" w:cs="仿宋" w:hint="eastAsia"/>
            <w:lang w:eastAsia="zh-CN"/>
          </w:rPr>
          <w:t>(一)、经济费用效益或费用效果分析</w:t>
        </w:r>
        <w:r>
          <w:tab/>
        </w:r>
        <w:r>
          <w:fldChar w:fldCharType="begin"/>
        </w:r>
        <w:r>
          <w:instrText xml:space="preserve"> PAGEREF _Toc1497 \h </w:instrText>
        </w:r>
        <w:r>
          <w:fldChar w:fldCharType="separate"/>
        </w:r>
        <w:r>
          <w:t>3</w:t>
        </w:r>
        <w:r>
          <w:fldChar w:fldCharType="end"/>
        </w:r>
      </w:hyperlink>
    </w:p>
    <w:p>
      <w:pPr>
        <w:pStyle w:val="TOC2"/>
        <w:tabs>
          <w:tab w:val="right" w:leader="dot" w:pos="8306"/>
        </w:tabs>
      </w:pPr>
      <w:hyperlink w:anchor="_Toc7411" w:history="1">
        <w:r>
          <w:rPr>
            <w:rFonts w:ascii="仿宋" w:eastAsia="仿宋" w:hAnsi="仿宋" w:cs="仿宋" w:hint="eastAsia"/>
            <w:lang w:eastAsia="zh-CN"/>
          </w:rPr>
          <w:t>(二)、行业影响分析</w:t>
        </w:r>
        <w:r>
          <w:tab/>
        </w:r>
        <w:r>
          <w:fldChar w:fldCharType="begin"/>
        </w:r>
        <w:r>
          <w:instrText xml:space="preserve"> PAGEREF _Toc7411 \h </w:instrText>
        </w:r>
        <w:r>
          <w:fldChar w:fldCharType="separate"/>
        </w:r>
        <w:r>
          <w:t>5</w:t>
        </w:r>
        <w:r>
          <w:fldChar w:fldCharType="end"/>
        </w:r>
      </w:hyperlink>
    </w:p>
    <w:p>
      <w:pPr>
        <w:pStyle w:val="TOC2"/>
        <w:tabs>
          <w:tab w:val="right" w:leader="dot" w:pos="8306"/>
        </w:tabs>
      </w:pPr>
      <w:hyperlink w:anchor="_Toc15425" w:history="1">
        <w:r>
          <w:rPr>
            <w:rFonts w:ascii="仿宋" w:eastAsia="仿宋" w:hAnsi="仿宋" w:cs="仿宋" w:hint="eastAsia"/>
            <w:lang w:eastAsia="zh-CN"/>
          </w:rPr>
          <w:t>(三)、区域经济影响分析</w:t>
        </w:r>
        <w:r>
          <w:tab/>
        </w:r>
        <w:r>
          <w:fldChar w:fldCharType="begin"/>
        </w:r>
        <w:r>
          <w:instrText xml:space="preserve"> PAGEREF _Toc15425 \h </w:instrText>
        </w:r>
        <w:r>
          <w:fldChar w:fldCharType="separate"/>
        </w:r>
        <w:r>
          <w:t>7</w:t>
        </w:r>
        <w:r>
          <w:fldChar w:fldCharType="end"/>
        </w:r>
      </w:hyperlink>
    </w:p>
    <w:p>
      <w:pPr>
        <w:pStyle w:val="TOC2"/>
        <w:tabs>
          <w:tab w:val="right" w:leader="dot" w:pos="8306"/>
        </w:tabs>
      </w:pPr>
      <w:hyperlink w:anchor="_Toc23673" w:history="1">
        <w:r>
          <w:rPr>
            <w:rFonts w:ascii="仿宋" w:eastAsia="仿宋" w:hAnsi="仿宋" w:cs="仿宋" w:hint="eastAsia"/>
            <w:lang w:eastAsia="zh-CN"/>
          </w:rPr>
          <w:t>(四)、宏观经济影响分析</w:t>
        </w:r>
        <w:r>
          <w:tab/>
        </w:r>
        <w:r>
          <w:fldChar w:fldCharType="begin"/>
        </w:r>
        <w:r>
          <w:instrText xml:space="preserve"> PAGEREF _Toc23673 \h </w:instrText>
        </w:r>
        <w:r>
          <w:fldChar w:fldCharType="separate"/>
        </w:r>
        <w:r>
          <w:t>8</w:t>
        </w:r>
        <w:r>
          <w:fldChar w:fldCharType="end"/>
        </w:r>
      </w:hyperlink>
    </w:p>
    <w:p>
      <w:pPr>
        <w:pStyle w:val="TOC1"/>
        <w:tabs>
          <w:tab w:val="right" w:leader="dot" w:pos="8306"/>
        </w:tabs>
      </w:pPr>
      <w:hyperlink w:anchor="_Toc15772" w:history="1">
        <w:r>
          <w:rPr>
            <w:rFonts w:ascii="仿宋" w:eastAsia="仿宋" w:hAnsi="仿宋" w:cs="仿宋" w:hint="eastAsia"/>
            <w:lang w:eastAsia="zh-CN"/>
          </w:rPr>
          <w:t>二、背景、必要性分析</w:t>
        </w:r>
        <w:r>
          <w:tab/>
        </w:r>
        <w:r>
          <w:fldChar w:fldCharType="begin"/>
        </w:r>
        <w:r>
          <w:instrText xml:space="preserve"> PAGEREF _Toc15772 \h </w:instrText>
        </w:r>
        <w:r>
          <w:fldChar w:fldCharType="separate"/>
        </w:r>
        <w:r>
          <w:t>9</w:t>
        </w:r>
        <w:r>
          <w:fldChar w:fldCharType="end"/>
        </w:r>
      </w:hyperlink>
    </w:p>
    <w:p>
      <w:pPr>
        <w:pStyle w:val="TOC2"/>
        <w:tabs>
          <w:tab w:val="right" w:leader="dot" w:pos="8306"/>
        </w:tabs>
      </w:pPr>
      <w:hyperlink w:anchor="_Toc24639" w:history="1">
        <w:r>
          <w:rPr>
            <w:rFonts w:ascii="仿宋" w:eastAsia="仿宋" w:hAnsi="仿宋" w:cs="仿宋" w:hint="eastAsia"/>
            <w:lang w:eastAsia="zh-CN"/>
          </w:rPr>
          <w:t>(一)、项目建设背景</w:t>
        </w:r>
        <w:r>
          <w:tab/>
        </w:r>
        <w:r>
          <w:fldChar w:fldCharType="begin"/>
        </w:r>
        <w:r>
          <w:instrText xml:space="preserve"> PAGEREF _Toc24639 \h </w:instrText>
        </w:r>
        <w:r>
          <w:fldChar w:fldCharType="separate"/>
        </w:r>
        <w:r>
          <w:t>9</w:t>
        </w:r>
        <w:r>
          <w:fldChar w:fldCharType="end"/>
        </w:r>
      </w:hyperlink>
    </w:p>
    <w:p>
      <w:pPr>
        <w:pStyle w:val="TOC2"/>
        <w:tabs>
          <w:tab w:val="right" w:leader="dot" w:pos="8306"/>
        </w:tabs>
      </w:pPr>
      <w:hyperlink w:anchor="_Toc17379" w:history="1">
        <w:r>
          <w:rPr>
            <w:rFonts w:ascii="仿宋" w:eastAsia="仿宋" w:hAnsi="仿宋" w:cs="仿宋" w:hint="eastAsia"/>
            <w:lang w:eastAsia="zh-CN"/>
          </w:rPr>
          <w:t>(二)、必要性分析</w:t>
        </w:r>
        <w:r>
          <w:tab/>
        </w:r>
        <w:r>
          <w:fldChar w:fldCharType="begin"/>
        </w:r>
        <w:r>
          <w:instrText xml:space="preserve"> PAGEREF _Toc17379 \h </w:instrText>
        </w:r>
        <w:r>
          <w:fldChar w:fldCharType="separate"/>
        </w:r>
        <w:r>
          <w:t>10</w:t>
        </w:r>
        <w:r>
          <w:fldChar w:fldCharType="end"/>
        </w:r>
      </w:hyperlink>
    </w:p>
    <w:p>
      <w:pPr>
        <w:pStyle w:val="TOC2"/>
        <w:tabs>
          <w:tab w:val="right" w:leader="dot" w:pos="8306"/>
        </w:tabs>
      </w:pPr>
      <w:hyperlink w:anchor="_Toc7489" w:history="1">
        <w:r>
          <w:rPr>
            <w:rFonts w:ascii="仿宋" w:eastAsia="仿宋" w:hAnsi="仿宋" w:cs="仿宋" w:hint="eastAsia"/>
            <w:lang w:eastAsia="zh-CN"/>
          </w:rPr>
          <w:t>(三)、项目建设有利条件</w:t>
        </w:r>
        <w:r>
          <w:tab/>
        </w:r>
        <w:r>
          <w:fldChar w:fldCharType="begin"/>
        </w:r>
        <w:r>
          <w:instrText xml:space="preserve"> PAGEREF _Toc7489 \h </w:instrText>
        </w:r>
        <w:r>
          <w:fldChar w:fldCharType="separate"/>
        </w:r>
        <w:r>
          <w:t>12</w:t>
        </w:r>
        <w:r>
          <w:fldChar w:fldCharType="end"/>
        </w:r>
      </w:hyperlink>
    </w:p>
    <w:p>
      <w:pPr>
        <w:pStyle w:val="TOC1"/>
        <w:tabs>
          <w:tab w:val="right" w:leader="dot" w:pos="8306"/>
        </w:tabs>
      </w:pPr>
      <w:hyperlink w:anchor="_Toc3962" w:history="1">
        <w:r>
          <w:rPr>
            <w:rFonts w:ascii="仿宋" w:eastAsia="仿宋" w:hAnsi="仿宋" w:cs="仿宋" w:hint="eastAsia"/>
            <w:lang w:eastAsia="zh-CN"/>
          </w:rPr>
          <w:t>三、发展规划、产业政策和行业准入分析</w:t>
        </w:r>
        <w:r>
          <w:tab/>
        </w:r>
        <w:r>
          <w:fldChar w:fldCharType="begin"/>
        </w:r>
        <w:r>
          <w:instrText xml:space="preserve"> PAGEREF _Toc3962 \h </w:instrText>
        </w:r>
        <w:r>
          <w:fldChar w:fldCharType="separate"/>
        </w:r>
        <w:r>
          <w:t>13</w:t>
        </w:r>
        <w:r>
          <w:fldChar w:fldCharType="end"/>
        </w:r>
      </w:hyperlink>
    </w:p>
    <w:p>
      <w:pPr>
        <w:pStyle w:val="TOC2"/>
        <w:tabs>
          <w:tab w:val="right" w:leader="dot" w:pos="8306"/>
        </w:tabs>
      </w:pPr>
      <w:hyperlink w:anchor="_Toc23616" w:history="1">
        <w:r>
          <w:rPr>
            <w:rFonts w:ascii="仿宋" w:eastAsia="仿宋" w:hAnsi="仿宋" w:cs="仿宋" w:hint="eastAsia"/>
            <w:lang w:eastAsia="zh-CN"/>
          </w:rPr>
          <w:t>(一)、发展规划分析</w:t>
        </w:r>
        <w:r>
          <w:tab/>
        </w:r>
        <w:r>
          <w:fldChar w:fldCharType="begin"/>
        </w:r>
        <w:r>
          <w:instrText xml:space="preserve"> PAGEREF _Toc23616 \h </w:instrText>
        </w:r>
        <w:r>
          <w:fldChar w:fldCharType="separate"/>
        </w:r>
        <w:r>
          <w:t>13</w:t>
        </w:r>
        <w:r>
          <w:fldChar w:fldCharType="end"/>
        </w:r>
      </w:hyperlink>
    </w:p>
    <w:p>
      <w:pPr>
        <w:pStyle w:val="TOC2"/>
        <w:tabs>
          <w:tab w:val="right" w:leader="dot" w:pos="8306"/>
        </w:tabs>
      </w:pPr>
      <w:hyperlink w:anchor="_Toc28748" w:history="1">
        <w:r>
          <w:rPr>
            <w:rFonts w:ascii="仿宋" w:eastAsia="仿宋" w:hAnsi="仿宋" w:cs="仿宋" w:hint="eastAsia"/>
            <w:lang w:eastAsia="zh-CN"/>
          </w:rPr>
          <w:t>(二)、产业政策分析</w:t>
        </w:r>
        <w:r>
          <w:tab/>
        </w:r>
        <w:r>
          <w:fldChar w:fldCharType="begin"/>
        </w:r>
        <w:r>
          <w:instrText xml:space="preserve"> PAGEREF _Toc28748 \h </w:instrText>
        </w:r>
        <w:r>
          <w:fldChar w:fldCharType="separate"/>
        </w:r>
        <w:r>
          <w:t>15</w:t>
        </w:r>
        <w:r>
          <w:fldChar w:fldCharType="end"/>
        </w:r>
      </w:hyperlink>
    </w:p>
    <w:p>
      <w:pPr>
        <w:pStyle w:val="TOC2"/>
        <w:tabs>
          <w:tab w:val="right" w:leader="dot" w:pos="8306"/>
        </w:tabs>
      </w:pPr>
      <w:hyperlink w:anchor="_Toc22275" w:history="1">
        <w:r>
          <w:rPr>
            <w:rFonts w:ascii="仿宋" w:eastAsia="仿宋" w:hAnsi="仿宋" w:cs="仿宋" w:hint="eastAsia"/>
            <w:lang w:eastAsia="zh-CN"/>
          </w:rPr>
          <w:t>(三)、行业准入分析</w:t>
        </w:r>
        <w:r>
          <w:tab/>
        </w:r>
        <w:r>
          <w:fldChar w:fldCharType="begin"/>
        </w:r>
        <w:r>
          <w:instrText xml:space="preserve"> PAGEREF _Toc22275 \h </w:instrText>
        </w:r>
        <w:r>
          <w:fldChar w:fldCharType="separate"/>
        </w:r>
        <w:r>
          <w:t>17</w:t>
        </w:r>
        <w:r>
          <w:fldChar w:fldCharType="end"/>
        </w:r>
      </w:hyperlink>
    </w:p>
    <w:p>
      <w:pPr>
        <w:pStyle w:val="TOC1"/>
        <w:tabs>
          <w:tab w:val="right" w:leader="dot" w:pos="8306"/>
        </w:tabs>
      </w:pPr>
      <w:hyperlink w:anchor="_Toc17528" w:history="1">
        <w:r>
          <w:rPr>
            <w:rFonts w:ascii="仿宋" w:eastAsia="仿宋" w:hAnsi="仿宋" w:cs="仿宋" w:hint="eastAsia"/>
            <w:lang w:eastAsia="zh-CN"/>
          </w:rPr>
          <w:t>四、财务管理与成本控制</w:t>
        </w:r>
        <w:r>
          <w:tab/>
        </w:r>
        <w:r>
          <w:fldChar w:fldCharType="begin"/>
        </w:r>
        <w:r>
          <w:instrText xml:space="preserve"> PAGEREF _Toc17528 \h </w:instrText>
        </w:r>
        <w:r>
          <w:fldChar w:fldCharType="separate"/>
        </w:r>
        <w:r>
          <w:t>18</w:t>
        </w:r>
        <w:r>
          <w:fldChar w:fldCharType="end"/>
        </w:r>
      </w:hyperlink>
    </w:p>
    <w:p>
      <w:pPr>
        <w:pStyle w:val="TOC2"/>
        <w:tabs>
          <w:tab w:val="right" w:leader="dot" w:pos="8306"/>
        </w:tabs>
      </w:pPr>
      <w:hyperlink w:anchor="_Toc14525" w:history="1">
        <w:r>
          <w:rPr>
            <w:rFonts w:ascii="仿宋" w:eastAsia="仿宋" w:hAnsi="仿宋" w:cs="仿宋" w:hint="eastAsia"/>
            <w:lang w:eastAsia="zh-CN"/>
          </w:rPr>
          <w:t>(一)、财务管理体系建设</w:t>
        </w:r>
        <w:r>
          <w:tab/>
        </w:r>
        <w:r>
          <w:fldChar w:fldCharType="begin"/>
        </w:r>
        <w:r>
          <w:instrText xml:space="preserve"> PAGEREF _Toc14525 \h </w:instrText>
        </w:r>
        <w:r>
          <w:fldChar w:fldCharType="separate"/>
        </w:r>
        <w:r>
          <w:t>18</w:t>
        </w:r>
        <w:r>
          <w:fldChar w:fldCharType="end"/>
        </w:r>
      </w:hyperlink>
    </w:p>
    <w:p>
      <w:pPr>
        <w:pStyle w:val="TOC2"/>
        <w:tabs>
          <w:tab w:val="right" w:leader="dot" w:pos="8306"/>
        </w:tabs>
      </w:pPr>
      <w:hyperlink w:anchor="_Toc435" w:history="1">
        <w:r>
          <w:rPr>
            <w:rFonts w:ascii="仿宋" w:eastAsia="仿宋" w:hAnsi="仿宋" w:cs="仿宋" w:hint="eastAsia"/>
            <w:lang w:eastAsia="zh-CN"/>
          </w:rPr>
          <w:t>(二)、成本控制措施</w:t>
        </w:r>
        <w:r>
          <w:tab/>
        </w:r>
        <w:r>
          <w:fldChar w:fldCharType="begin"/>
        </w:r>
        <w:r>
          <w:instrText xml:space="preserve"> PAGEREF _Toc435 \h </w:instrText>
        </w:r>
        <w:r>
          <w:fldChar w:fldCharType="separate"/>
        </w:r>
        <w:r>
          <w:t>19</w:t>
        </w:r>
        <w:r>
          <w:fldChar w:fldCharType="end"/>
        </w:r>
      </w:hyperlink>
    </w:p>
    <w:p>
      <w:pPr>
        <w:pStyle w:val="TOC1"/>
        <w:tabs>
          <w:tab w:val="right" w:leader="dot" w:pos="8306"/>
        </w:tabs>
      </w:pPr>
      <w:hyperlink w:anchor="_Toc25197" w:history="1">
        <w:r>
          <w:rPr>
            <w:rFonts w:ascii="仿宋" w:eastAsia="仿宋" w:hAnsi="仿宋" w:cs="仿宋" w:hint="eastAsia"/>
            <w:lang w:eastAsia="zh-CN"/>
          </w:rPr>
          <w:t>五、项目选址研究</w:t>
        </w:r>
        <w:r>
          <w:tab/>
        </w:r>
        <w:r>
          <w:fldChar w:fldCharType="begin"/>
        </w:r>
        <w:r>
          <w:instrText xml:space="preserve"> PAGEREF _Toc25197 \h </w:instrText>
        </w:r>
        <w:r>
          <w:fldChar w:fldCharType="separate"/>
        </w:r>
        <w:r>
          <w:t>20</w:t>
        </w:r>
        <w:r>
          <w:fldChar w:fldCharType="end"/>
        </w:r>
      </w:hyperlink>
    </w:p>
    <w:p>
      <w:pPr>
        <w:pStyle w:val="TOC2"/>
        <w:tabs>
          <w:tab w:val="right" w:leader="dot" w:pos="8306"/>
        </w:tabs>
      </w:pPr>
      <w:hyperlink w:anchor="_Toc18074" w:history="1">
        <w:r>
          <w:rPr>
            <w:rFonts w:ascii="仿宋" w:eastAsia="仿宋" w:hAnsi="仿宋" w:cs="仿宋" w:hint="eastAsia"/>
            <w:lang w:eastAsia="zh-CN"/>
          </w:rPr>
          <w:t>(一)、项目选址原则</w:t>
        </w:r>
        <w:r>
          <w:tab/>
        </w:r>
        <w:r>
          <w:fldChar w:fldCharType="begin"/>
        </w:r>
        <w:r>
          <w:instrText xml:space="preserve"> PAGEREF _Toc18074 \h </w:instrText>
        </w:r>
        <w:r>
          <w:fldChar w:fldCharType="separate"/>
        </w:r>
        <w:r>
          <w:t>20</w:t>
        </w:r>
        <w:r>
          <w:fldChar w:fldCharType="end"/>
        </w:r>
      </w:hyperlink>
    </w:p>
    <w:p>
      <w:pPr>
        <w:pStyle w:val="TOC2"/>
        <w:tabs>
          <w:tab w:val="right" w:leader="dot" w:pos="8306"/>
        </w:tabs>
      </w:pPr>
      <w:hyperlink w:anchor="_Toc7028" w:history="1">
        <w:r>
          <w:rPr>
            <w:rFonts w:ascii="仿宋" w:eastAsia="仿宋" w:hAnsi="仿宋" w:cs="仿宋" w:hint="eastAsia"/>
            <w:lang w:eastAsia="zh-CN"/>
          </w:rPr>
          <w:t>(二)、项目选址</w:t>
        </w:r>
        <w:r>
          <w:tab/>
        </w:r>
        <w:r>
          <w:fldChar w:fldCharType="begin"/>
        </w:r>
        <w:r>
          <w:instrText xml:space="preserve"> PAGEREF _Toc7028 \h </w:instrText>
        </w:r>
        <w:r>
          <w:fldChar w:fldCharType="separate"/>
        </w:r>
        <w:r>
          <w:t>24</w:t>
        </w:r>
        <w:r>
          <w:fldChar w:fldCharType="end"/>
        </w:r>
      </w:hyperlink>
    </w:p>
    <w:p>
      <w:pPr>
        <w:pStyle w:val="TOC2"/>
        <w:tabs>
          <w:tab w:val="right" w:leader="dot" w:pos="8306"/>
        </w:tabs>
      </w:pPr>
      <w:hyperlink w:anchor="_Toc7029" w:history="1">
        <w:r>
          <w:rPr>
            <w:rFonts w:ascii="仿宋" w:eastAsia="仿宋" w:hAnsi="仿宋" w:cs="仿宋" w:hint="eastAsia"/>
            <w:lang w:eastAsia="zh-CN"/>
          </w:rPr>
          <w:t>(三)、建设条件分析</w:t>
        </w:r>
        <w:r>
          <w:tab/>
        </w:r>
        <w:r>
          <w:fldChar w:fldCharType="begin"/>
        </w:r>
        <w:r>
          <w:instrText xml:space="preserve"> PAGEREF _Toc7029 \h </w:instrText>
        </w:r>
        <w:r>
          <w:fldChar w:fldCharType="separate"/>
        </w:r>
        <w:r>
          <w:t>26</w:t>
        </w:r>
        <w:r>
          <w:fldChar w:fldCharType="end"/>
        </w:r>
      </w:hyperlink>
    </w:p>
    <w:p>
      <w:pPr>
        <w:pStyle w:val="TOC2"/>
        <w:tabs>
          <w:tab w:val="right" w:leader="dot" w:pos="8306"/>
        </w:tabs>
      </w:pPr>
      <w:hyperlink w:anchor="_Toc22458" w:history="1">
        <w:r>
          <w:rPr>
            <w:rFonts w:ascii="仿宋" w:eastAsia="仿宋" w:hAnsi="仿宋" w:cs="仿宋" w:hint="eastAsia"/>
            <w:lang w:eastAsia="zh-CN"/>
          </w:rPr>
          <w:t>(四)、用地控制指标</w:t>
        </w:r>
        <w:r>
          <w:tab/>
        </w:r>
        <w:r>
          <w:fldChar w:fldCharType="begin"/>
        </w:r>
        <w:r>
          <w:instrText xml:space="preserve"> PAGEREF _Toc22458 \h </w:instrText>
        </w:r>
        <w:r>
          <w:fldChar w:fldCharType="separate"/>
        </w:r>
        <w:r>
          <w:t>27</w:t>
        </w:r>
        <w:r>
          <w:fldChar w:fldCharType="end"/>
        </w:r>
      </w:hyperlink>
    </w:p>
    <w:p>
      <w:pPr>
        <w:pStyle w:val="TOC2"/>
        <w:tabs>
          <w:tab w:val="right" w:leader="dot" w:pos="8306"/>
        </w:tabs>
      </w:pPr>
      <w:hyperlink w:anchor="_Toc1601" w:history="1">
        <w:r>
          <w:rPr>
            <w:rFonts w:ascii="仿宋" w:eastAsia="仿宋" w:hAnsi="仿宋" w:cs="仿宋" w:hint="eastAsia"/>
            <w:lang w:eastAsia="zh-CN"/>
          </w:rPr>
          <w:t>(五)、地总体要求</w:t>
        </w:r>
        <w:r>
          <w:tab/>
        </w:r>
        <w:r>
          <w:fldChar w:fldCharType="begin"/>
        </w:r>
        <w:r>
          <w:instrText xml:space="preserve"> PAGEREF _Toc1601 \h </w:instrText>
        </w:r>
        <w:r>
          <w:fldChar w:fldCharType="separate"/>
        </w:r>
        <w:r>
          <w:t>28</w:t>
        </w:r>
        <w:r>
          <w:fldChar w:fldCharType="end"/>
        </w:r>
      </w:hyperlink>
    </w:p>
    <w:p>
      <w:pPr>
        <w:pStyle w:val="TOC2"/>
        <w:tabs>
          <w:tab w:val="right" w:leader="dot" w:pos="8306"/>
        </w:tabs>
      </w:pPr>
      <w:hyperlink w:anchor="_Toc18454" w:history="1">
        <w:r>
          <w:rPr>
            <w:rFonts w:ascii="仿宋" w:eastAsia="仿宋" w:hAnsi="仿宋" w:cs="仿宋" w:hint="eastAsia"/>
            <w:lang w:eastAsia="zh-CN"/>
          </w:rPr>
          <w:t>(六)、节约用地措施</w:t>
        </w:r>
        <w:r>
          <w:tab/>
        </w:r>
        <w:r>
          <w:fldChar w:fldCharType="begin"/>
        </w:r>
        <w:r>
          <w:instrText xml:space="preserve"> PAGEREF _Toc18454 \h </w:instrText>
        </w:r>
        <w:r>
          <w:fldChar w:fldCharType="separate"/>
        </w:r>
        <w:r>
          <w:t>30</w:t>
        </w:r>
        <w:r>
          <w:fldChar w:fldCharType="end"/>
        </w:r>
      </w:hyperlink>
    </w:p>
    <w:p>
      <w:pPr>
        <w:pStyle w:val="TOC2"/>
        <w:tabs>
          <w:tab w:val="right" w:leader="dot" w:pos="8306"/>
        </w:tabs>
      </w:pPr>
      <w:hyperlink w:anchor="_Toc29703" w:history="1">
        <w:r>
          <w:rPr>
            <w:rFonts w:ascii="仿宋" w:eastAsia="仿宋" w:hAnsi="仿宋" w:cs="仿宋" w:hint="eastAsia"/>
            <w:lang w:eastAsia="zh-CN"/>
          </w:rPr>
          <w:t>(七)、选址综合评价</w:t>
        </w:r>
        <w:r>
          <w:tab/>
        </w:r>
        <w:r>
          <w:fldChar w:fldCharType="begin"/>
        </w:r>
        <w:r>
          <w:instrText xml:space="preserve"> PAGEREF _Toc29703 \h </w:instrText>
        </w:r>
        <w:r>
          <w:fldChar w:fldCharType="separate"/>
        </w:r>
        <w:r>
          <w:t>31</w:t>
        </w:r>
        <w:r>
          <w:fldChar w:fldCharType="end"/>
        </w:r>
      </w:hyperlink>
    </w:p>
    <w:p>
      <w:pPr>
        <w:pStyle w:val="TOC1"/>
        <w:tabs>
          <w:tab w:val="right" w:leader="dot" w:pos="8306"/>
        </w:tabs>
      </w:pPr>
      <w:hyperlink w:anchor="_Toc20182" w:history="1">
        <w:r>
          <w:rPr>
            <w:rFonts w:ascii="仿宋" w:eastAsia="仿宋" w:hAnsi="仿宋" w:cs="仿宋" w:hint="eastAsia"/>
            <w:lang w:eastAsia="zh-CN"/>
          </w:rPr>
          <w:t>六、建设风险评估分析</w:t>
        </w:r>
        <w:r>
          <w:tab/>
        </w:r>
        <w:r>
          <w:fldChar w:fldCharType="begin"/>
        </w:r>
        <w:r>
          <w:instrText xml:space="preserve"> PAGEREF _Toc20182 \h </w:instrText>
        </w:r>
        <w:r>
          <w:fldChar w:fldCharType="separate"/>
        </w:r>
        <w:r>
          <w:t>32</w:t>
        </w:r>
        <w:r>
          <w:fldChar w:fldCharType="end"/>
        </w:r>
      </w:hyperlink>
    </w:p>
    <w:p>
      <w:pPr>
        <w:pStyle w:val="TOC2"/>
        <w:tabs>
          <w:tab w:val="right" w:leader="dot" w:pos="8306"/>
        </w:tabs>
      </w:pPr>
      <w:hyperlink w:anchor="_Toc18871" w:history="1">
        <w:r>
          <w:rPr>
            <w:rFonts w:ascii="仿宋" w:eastAsia="仿宋" w:hAnsi="仿宋" w:cs="仿宋" w:hint="eastAsia"/>
            <w:lang w:eastAsia="zh-CN"/>
          </w:rPr>
          <w:t>(一)、政策风险分析</w:t>
        </w:r>
        <w:r>
          <w:tab/>
        </w:r>
        <w:r>
          <w:fldChar w:fldCharType="begin"/>
        </w:r>
        <w:r>
          <w:instrText xml:space="preserve"> PAGEREF _Toc18871 \h </w:instrText>
        </w:r>
        <w:r>
          <w:fldChar w:fldCharType="separate"/>
        </w:r>
        <w:r>
          <w:t>32</w:t>
        </w:r>
        <w:r>
          <w:fldChar w:fldCharType="end"/>
        </w:r>
      </w:hyperlink>
    </w:p>
    <w:p>
      <w:pPr>
        <w:pStyle w:val="TOC2"/>
        <w:tabs>
          <w:tab w:val="right" w:leader="dot" w:pos="8306"/>
        </w:tabs>
      </w:pPr>
      <w:hyperlink w:anchor="_Toc404" w:history="1">
        <w:r>
          <w:rPr>
            <w:rFonts w:ascii="仿宋" w:eastAsia="仿宋" w:hAnsi="仿宋" w:cs="仿宋" w:hint="eastAsia"/>
            <w:lang w:eastAsia="zh-CN"/>
          </w:rPr>
          <w:t>(二)、社会风险分析</w:t>
        </w:r>
        <w:r>
          <w:tab/>
        </w:r>
        <w:r>
          <w:fldChar w:fldCharType="begin"/>
        </w:r>
        <w:r>
          <w:instrText xml:space="preserve"> PAGEREF _Toc404 \h </w:instrText>
        </w:r>
        <w:r>
          <w:fldChar w:fldCharType="separate"/>
        </w:r>
        <w:r>
          <w:t>33</w:t>
        </w:r>
        <w:r>
          <w:fldChar w:fldCharType="end"/>
        </w:r>
      </w:hyperlink>
    </w:p>
    <w:p>
      <w:pPr>
        <w:pStyle w:val="TOC2"/>
        <w:tabs>
          <w:tab w:val="right" w:leader="dot" w:pos="8306"/>
        </w:tabs>
      </w:pPr>
      <w:hyperlink w:anchor="_Toc16686" w:history="1">
        <w:r>
          <w:rPr>
            <w:rFonts w:ascii="仿宋" w:eastAsia="仿宋" w:hAnsi="仿宋" w:cs="仿宋" w:hint="eastAsia"/>
            <w:lang w:eastAsia="zh-CN"/>
          </w:rPr>
          <w:t>(三)、市场风险分析</w:t>
        </w:r>
        <w:r>
          <w:tab/>
        </w:r>
        <w:r>
          <w:fldChar w:fldCharType="begin"/>
        </w:r>
        <w:r>
          <w:instrText xml:space="preserve"> PAGEREF _Toc16686 \h </w:instrText>
        </w:r>
        <w:r>
          <w:fldChar w:fldCharType="separate"/>
        </w:r>
        <w:r>
          <w:t>35</w:t>
        </w:r>
        <w:r>
          <w:fldChar w:fldCharType="end"/>
        </w:r>
      </w:hyperlink>
    </w:p>
    <w:p>
      <w:pPr>
        <w:pStyle w:val="TOC2"/>
        <w:tabs>
          <w:tab w:val="right" w:leader="dot" w:pos="8306"/>
        </w:tabs>
      </w:pPr>
      <w:hyperlink w:anchor="_Toc27331" w:history="1">
        <w:r>
          <w:rPr>
            <w:rFonts w:ascii="仿宋" w:eastAsia="仿宋" w:hAnsi="仿宋" w:cs="仿宋" w:hint="eastAsia"/>
            <w:lang w:eastAsia="zh-CN"/>
          </w:rPr>
          <w:t>(四)、资金风险分析</w:t>
        </w:r>
        <w:r>
          <w:tab/>
        </w:r>
        <w:r>
          <w:fldChar w:fldCharType="begin"/>
        </w:r>
        <w:r>
          <w:instrText xml:space="preserve"> PAGEREF _Toc27331 \h </w:instrText>
        </w:r>
        <w:r>
          <w:fldChar w:fldCharType="separate"/>
        </w:r>
        <w:r>
          <w:t>35</w:t>
        </w:r>
        <w:r>
          <w:fldChar w:fldCharType="end"/>
        </w:r>
      </w:hyperlink>
    </w:p>
    <w:p>
      <w:pPr>
        <w:pStyle w:val="TOC2"/>
        <w:tabs>
          <w:tab w:val="right" w:leader="dot" w:pos="8306"/>
        </w:tabs>
      </w:pPr>
      <w:hyperlink w:anchor="_Toc6921" w:history="1">
        <w:r>
          <w:rPr>
            <w:rFonts w:ascii="仿宋" w:eastAsia="仿宋" w:hAnsi="仿宋" w:cs="仿宋" w:hint="eastAsia"/>
            <w:lang w:eastAsia="zh-CN"/>
          </w:rPr>
          <w:t>(五)、技术风险分析</w:t>
        </w:r>
        <w:r>
          <w:tab/>
        </w:r>
        <w:r>
          <w:fldChar w:fldCharType="begin"/>
        </w:r>
        <w:r>
          <w:instrText xml:space="preserve"> PAGEREF _Toc6921 \h </w:instrText>
        </w:r>
        <w:r>
          <w:fldChar w:fldCharType="separate"/>
        </w:r>
        <w:r>
          <w:t>37</w:t>
        </w:r>
        <w:r>
          <w:fldChar w:fldCharType="end"/>
        </w:r>
      </w:hyperlink>
    </w:p>
    <w:p>
      <w:pPr>
        <w:pStyle w:val="TOC2"/>
        <w:tabs>
          <w:tab w:val="right" w:leader="dot" w:pos="8306"/>
        </w:tabs>
      </w:pPr>
      <w:hyperlink w:anchor="_Toc4249" w:history="1">
        <w:r>
          <w:rPr>
            <w:rFonts w:ascii="仿宋" w:eastAsia="仿宋" w:hAnsi="仿宋" w:cs="仿宋" w:hint="eastAsia"/>
            <w:lang w:eastAsia="zh-CN"/>
          </w:rPr>
          <w:t>(六)、财务风险分析</w:t>
        </w:r>
        <w:r>
          <w:tab/>
        </w:r>
        <w:r>
          <w:fldChar w:fldCharType="begin"/>
        </w:r>
        <w:r>
          <w:instrText xml:space="preserve"> PAGEREF _Toc4249 \h </w:instrText>
        </w:r>
        <w:r>
          <w:fldChar w:fldCharType="separate"/>
        </w:r>
        <w:r>
          <w:t>38</w:t>
        </w:r>
        <w:r>
          <w:fldChar w:fldCharType="end"/>
        </w:r>
      </w:hyperlink>
    </w:p>
    <w:p>
      <w:pPr>
        <w:pStyle w:val="TOC2"/>
        <w:tabs>
          <w:tab w:val="right" w:leader="dot" w:pos="8306"/>
        </w:tabs>
      </w:pPr>
      <w:hyperlink w:anchor="_Toc13426" w:history="1">
        <w:r>
          <w:rPr>
            <w:rFonts w:ascii="仿宋" w:eastAsia="仿宋" w:hAnsi="仿宋" w:cs="仿宋" w:hint="eastAsia"/>
            <w:lang w:eastAsia="zh-CN"/>
          </w:rPr>
          <w:t>(七)、管理风险分析</w:t>
        </w:r>
        <w:r>
          <w:tab/>
        </w:r>
        <w:r>
          <w:fldChar w:fldCharType="begin"/>
        </w:r>
        <w:r>
          <w:instrText xml:space="preserve"> PAGEREF _Toc13426 \h </w:instrText>
        </w:r>
        <w:r>
          <w:fldChar w:fldCharType="separate"/>
        </w:r>
        <w:r>
          <w:t>40</w:t>
        </w:r>
        <w:r>
          <w:fldChar w:fldCharType="end"/>
        </w:r>
      </w:hyperlink>
    </w:p>
    <w:p>
      <w:pPr>
        <w:pStyle w:val="TOC2"/>
        <w:tabs>
          <w:tab w:val="right" w:leader="dot" w:pos="8306"/>
        </w:tabs>
      </w:pPr>
      <w:hyperlink w:anchor="_Toc13371" w:history="1">
        <w:r>
          <w:rPr>
            <w:rFonts w:ascii="仿宋" w:eastAsia="仿宋" w:hAnsi="仿宋" w:cs="仿宋" w:hint="eastAsia"/>
            <w:lang w:eastAsia="zh-CN"/>
          </w:rPr>
          <w:t>(八)、其它风险分析</w:t>
        </w:r>
        <w:r>
          <w:tab/>
        </w:r>
        <w:r>
          <w:fldChar w:fldCharType="begin"/>
        </w:r>
        <w:r>
          <w:instrText xml:space="preserve"> PAGEREF _Toc13371 \h </w:instrText>
        </w:r>
        <w:r>
          <w:fldChar w:fldCharType="separate"/>
        </w:r>
        <w:r>
          <w:t>41</w:t>
        </w:r>
        <w:r>
          <w:fldChar w:fldCharType="end"/>
        </w:r>
      </w:hyperlink>
    </w:p>
    <w:p>
      <w:pPr>
        <w:pStyle w:val="TOC2"/>
        <w:tabs>
          <w:tab w:val="right" w:leader="dot" w:pos="8306"/>
        </w:tabs>
      </w:pPr>
      <w:hyperlink w:anchor="_Toc18453" w:history="1">
        <w:r>
          <w:rPr>
            <w:rFonts w:ascii="仿宋" w:eastAsia="仿宋" w:hAnsi="仿宋" w:cs="仿宋" w:hint="eastAsia"/>
            <w:lang w:eastAsia="zh-CN"/>
          </w:rPr>
          <w:t>(九)、社会影响评估</w:t>
        </w:r>
        <w:r>
          <w:tab/>
        </w:r>
        <w:r>
          <w:fldChar w:fldCharType="begin"/>
        </w:r>
        <w:r>
          <w:instrText xml:space="preserve"> PAGEREF _Toc18453 \h </w:instrText>
        </w:r>
        <w:r>
          <w:fldChar w:fldCharType="separate"/>
        </w:r>
        <w:r>
          <w:t>42</w:t>
        </w:r>
        <w:r>
          <w:fldChar w:fldCharType="end"/>
        </w:r>
      </w:hyperlink>
    </w:p>
    <w:p>
      <w:pPr>
        <w:pStyle w:val="TOC1"/>
        <w:tabs>
          <w:tab w:val="right" w:leader="dot" w:pos="8306"/>
        </w:tabs>
      </w:pPr>
      <w:hyperlink w:anchor="_Toc4951" w:history="1">
        <w:r>
          <w:rPr>
            <w:rFonts w:ascii="仿宋" w:eastAsia="仿宋" w:hAnsi="仿宋" w:cs="仿宋" w:hint="eastAsia"/>
            <w:lang w:eastAsia="zh-CN"/>
          </w:rPr>
          <w:t>七、土地利用与规划方案</w:t>
        </w:r>
        <w:r>
          <w:tab/>
        </w:r>
        <w:r>
          <w:fldChar w:fldCharType="begin"/>
        </w:r>
        <w:r>
          <w:instrText xml:space="preserve"> PAGEREF _Toc4951 \h </w:instrText>
        </w:r>
        <w:r>
          <w:fldChar w:fldCharType="separate"/>
        </w:r>
        <w:r>
          <w:t>44</w:t>
        </w:r>
        <w:r>
          <w:fldChar w:fldCharType="end"/>
        </w:r>
      </w:hyperlink>
    </w:p>
    <w:p>
      <w:pPr>
        <w:pStyle w:val="TOC2"/>
        <w:tabs>
          <w:tab w:val="right" w:leader="dot" w:pos="8306"/>
        </w:tabs>
      </w:pPr>
      <w:hyperlink w:anchor="_Toc7120" w:history="1">
        <w:r>
          <w:rPr>
            <w:rFonts w:ascii="仿宋" w:eastAsia="仿宋" w:hAnsi="仿宋" w:cs="仿宋" w:hint="eastAsia"/>
            <w:lang w:eastAsia="zh-CN"/>
          </w:rPr>
          <w:t>(一)、项目用地情况分析</w:t>
        </w:r>
        <w:r>
          <w:tab/>
        </w:r>
        <w:r>
          <w:fldChar w:fldCharType="begin"/>
        </w:r>
        <w:r>
          <w:instrText xml:space="preserve"> PAGEREF _Toc7120 \h </w:instrText>
        </w:r>
        <w:r>
          <w:fldChar w:fldCharType="separate"/>
        </w:r>
        <w:r>
          <w:t>44</w:t>
        </w:r>
        <w:r>
          <w:fldChar w:fldCharType="end"/>
        </w:r>
      </w:hyperlink>
    </w:p>
    <w:p>
      <w:pPr>
        <w:pStyle w:val="TOC2"/>
        <w:tabs>
          <w:tab w:val="right" w:leader="dot" w:pos="8306"/>
        </w:tabs>
      </w:pPr>
      <w:hyperlink w:anchor="_Toc1943" w:history="1">
        <w:r>
          <w:rPr>
            <w:rFonts w:ascii="仿宋" w:eastAsia="仿宋" w:hAnsi="仿宋" w:cs="仿宋" w:hint="eastAsia"/>
            <w:lang w:eastAsia="zh-CN"/>
          </w:rPr>
          <w:t>(二)、土地利用规划方案</w:t>
        </w:r>
        <w:r>
          <w:tab/>
        </w:r>
        <w:r>
          <w:fldChar w:fldCharType="begin"/>
        </w:r>
        <w:r>
          <w:instrText xml:space="preserve"> PAGEREF _Toc1943 \h </w:instrText>
        </w:r>
        <w:r>
          <w:fldChar w:fldCharType="separate"/>
        </w:r>
        <w:r>
          <w:t>45</w:t>
        </w:r>
        <w:r>
          <w:fldChar w:fldCharType="end"/>
        </w:r>
      </w:hyperlink>
    </w:p>
    <w:p>
      <w:pPr>
        <w:pStyle w:val="TOC1"/>
        <w:tabs>
          <w:tab w:val="right" w:leader="dot" w:pos="8306"/>
        </w:tabs>
      </w:pPr>
      <w:hyperlink w:anchor="_Toc10467" w:history="1">
        <w:r>
          <w:rPr>
            <w:rFonts w:ascii="仿宋" w:eastAsia="仿宋" w:hAnsi="仿宋" w:cs="仿宋" w:hint="eastAsia"/>
            <w:lang w:eastAsia="zh-CN"/>
          </w:rPr>
          <w:t>八、环境保护与治理方案</w:t>
        </w:r>
        <w:r>
          <w:tab/>
        </w:r>
        <w:r>
          <w:fldChar w:fldCharType="begin"/>
        </w:r>
        <w:r>
          <w:instrText xml:space="preserve"> PAGEREF _Toc10467 \h </w:instrText>
        </w:r>
        <w:r>
          <w:fldChar w:fldCharType="separate"/>
        </w:r>
        <w:r>
          <w:t>47</w:t>
        </w:r>
        <w:r>
          <w:fldChar w:fldCharType="end"/>
        </w:r>
      </w:hyperlink>
    </w:p>
    <w:p>
      <w:pPr>
        <w:pStyle w:val="TOC2"/>
        <w:tabs>
          <w:tab w:val="right" w:leader="dot" w:pos="8306"/>
        </w:tabs>
      </w:pPr>
      <w:hyperlink w:anchor="_Toc31367" w:history="1">
        <w:r>
          <w:rPr>
            <w:rFonts w:ascii="仿宋" w:eastAsia="仿宋" w:hAnsi="仿宋" w:cs="仿宋" w:hint="eastAsia"/>
            <w:lang w:eastAsia="zh-CN"/>
          </w:rPr>
          <w:t>(一)、项目环境影响评估</w:t>
        </w:r>
        <w:r>
          <w:tab/>
        </w:r>
        <w:r>
          <w:fldChar w:fldCharType="begin"/>
        </w:r>
        <w:r>
          <w:instrText xml:space="preserve"> PAGEREF _Toc31367 \h </w:instrText>
        </w:r>
        <w:r>
          <w:fldChar w:fldCharType="separate"/>
        </w:r>
        <w:r>
          <w:t>47</w:t>
        </w:r>
        <w:r>
          <w:fldChar w:fldCharType="end"/>
        </w:r>
      </w:hyperlink>
    </w:p>
    <w:p>
      <w:pPr>
        <w:pStyle w:val="TOC2"/>
        <w:tabs>
          <w:tab w:val="right" w:leader="dot" w:pos="8306"/>
        </w:tabs>
      </w:pPr>
      <w:hyperlink w:anchor="_Toc31407" w:history="1">
        <w:r>
          <w:rPr>
            <w:rFonts w:ascii="仿宋" w:eastAsia="仿宋" w:hAnsi="仿宋" w:cs="仿宋" w:hint="eastAsia"/>
            <w:lang w:eastAsia="zh-CN"/>
          </w:rPr>
          <w:t>(二)、环境保护措施与治理方案</w:t>
        </w:r>
        <w:r>
          <w:tab/>
        </w:r>
        <w:r>
          <w:fldChar w:fldCharType="begin"/>
        </w:r>
        <w:r>
          <w:instrText xml:space="preserve"> PAGEREF _Toc31407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9" w:history="1">
        <w:r>
          <w:rPr>
            <w:rFonts w:ascii="仿宋" w:eastAsia="仿宋" w:hAnsi="仿宋" w:cs="仿宋" w:hint="eastAsia"/>
            <w:lang w:eastAsia="zh-CN"/>
          </w:rPr>
          <w:t>九、经济效益与社会效益优化</w:t>
        </w:r>
        <w:r>
          <w:tab/>
        </w:r>
        <w:r>
          <w:fldChar w:fldCharType="begin"/>
        </w:r>
        <w:r>
          <w:instrText xml:space="preserve"> PAGEREF _Toc6639 \h </w:instrText>
        </w:r>
        <w:r>
          <w:fldChar w:fldCharType="separate"/>
        </w:r>
        <w:r>
          <w:t>48</w:t>
        </w:r>
        <w:r>
          <w:fldChar w:fldCharType="end"/>
        </w:r>
      </w:hyperlink>
    </w:p>
    <w:p>
      <w:pPr>
        <w:pStyle w:val="TOC2"/>
        <w:tabs>
          <w:tab w:val="right" w:leader="dot" w:pos="8306"/>
        </w:tabs>
      </w:pPr>
      <w:hyperlink w:anchor="_Toc8249" w:history="1">
        <w:r>
          <w:rPr>
            <w:rFonts w:ascii="仿宋" w:eastAsia="仿宋" w:hAnsi="仿宋" w:cs="仿宋" w:hint="eastAsia"/>
            <w:lang w:eastAsia="zh-CN"/>
          </w:rPr>
          <w:t>(一)、经济效益提升策略</w:t>
        </w:r>
        <w:r>
          <w:tab/>
        </w:r>
        <w:r>
          <w:fldChar w:fldCharType="begin"/>
        </w:r>
        <w:r>
          <w:instrText xml:space="preserve"> PAGEREF _Toc8249 \h </w:instrText>
        </w:r>
        <w:r>
          <w:fldChar w:fldCharType="separate"/>
        </w:r>
        <w:r>
          <w:t>48</w:t>
        </w:r>
        <w:r>
          <w:fldChar w:fldCharType="end"/>
        </w:r>
      </w:hyperlink>
    </w:p>
    <w:p>
      <w:pPr>
        <w:pStyle w:val="TOC2"/>
        <w:tabs>
          <w:tab w:val="right" w:leader="dot" w:pos="8306"/>
        </w:tabs>
      </w:pPr>
      <w:hyperlink w:anchor="_Toc22443" w:history="1">
        <w:r>
          <w:rPr>
            <w:rFonts w:ascii="仿宋" w:eastAsia="仿宋" w:hAnsi="仿宋" w:cs="仿宋" w:hint="eastAsia"/>
            <w:lang w:eastAsia="zh-CN"/>
          </w:rPr>
          <w:t>(二)、社会效益增强方案</w:t>
        </w:r>
        <w:r>
          <w:tab/>
        </w:r>
        <w:r>
          <w:fldChar w:fldCharType="begin"/>
        </w:r>
        <w:r>
          <w:instrText xml:space="preserve"> PAGEREF _Toc22443 \h </w:instrText>
        </w:r>
        <w:r>
          <w:fldChar w:fldCharType="separate"/>
        </w:r>
        <w:r>
          <w:t>49</w:t>
        </w:r>
        <w:r>
          <w:fldChar w:fldCharType="end"/>
        </w:r>
      </w:hyperlink>
    </w:p>
    <w:p>
      <w:pPr>
        <w:pStyle w:val="TOC1"/>
        <w:tabs>
          <w:tab w:val="right" w:leader="dot" w:pos="8306"/>
        </w:tabs>
      </w:pPr>
      <w:hyperlink w:anchor="_Toc12053" w:history="1">
        <w:r>
          <w:rPr>
            <w:rFonts w:ascii="仿宋" w:eastAsia="仿宋" w:hAnsi="仿宋" w:cs="仿宋" w:hint="eastAsia"/>
            <w:lang w:eastAsia="zh-CN"/>
          </w:rPr>
          <w:t>十、技术创新与产业升级</w:t>
        </w:r>
        <w:r>
          <w:tab/>
        </w:r>
        <w:r>
          <w:fldChar w:fldCharType="begin"/>
        </w:r>
        <w:r>
          <w:instrText xml:space="preserve"> PAGEREF _Toc12053 \h </w:instrText>
        </w:r>
        <w:r>
          <w:fldChar w:fldCharType="separate"/>
        </w:r>
        <w:r>
          <w:t>50</w:t>
        </w:r>
        <w:r>
          <w:fldChar w:fldCharType="end"/>
        </w:r>
      </w:hyperlink>
    </w:p>
    <w:p>
      <w:pPr>
        <w:pStyle w:val="TOC2"/>
        <w:tabs>
          <w:tab w:val="right" w:leader="dot" w:pos="8306"/>
        </w:tabs>
      </w:pPr>
      <w:hyperlink w:anchor="_Toc22915" w:history="1">
        <w:r>
          <w:rPr>
            <w:rFonts w:ascii="仿宋" w:eastAsia="仿宋" w:hAnsi="仿宋" w:cs="仿宋" w:hint="eastAsia"/>
            <w:lang w:eastAsia="zh-CN"/>
          </w:rPr>
          <w:t>(一)、技术创新方向与目标</w:t>
        </w:r>
        <w:r>
          <w:tab/>
        </w:r>
        <w:r>
          <w:fldChar w:fldCharType="begin"/>
        </w:r>
        <w:r>
          <w:instrText xml:space="preserve"> PAGEREF _Toc22915 \h </w:instrText>
        </w:r>
        <w:r>
          <w:fldChar w:fldCharType="separate"/>
        </w:r>
        <w:r>
          <w:t>50</w:t>
        </w:r>
        <w:r>
          <w:fldChar w:fldCharType="end"/>
        </w:r>
      </w:hyperlink>
    </w:p>
    <w:p>
      <w:pPr>
        <w:pStyle w:val="TOC2"/>
        <w:tabs>
          <w:tab w:val="right" w:leader="dot" w:pos="8306"/>
        </w:tabs>
      </w:pPr>
      <w:hyperlink w:anchor="_Toc2665" w:history="1">
        <w:r>
          <w:rPr>
            <w:rFonts w:ascii="仿宋" w:eastAsia="仿宋" w:hAnsi="仿宋" w:cs="仿宋" w:hint="eastAsia"/>
            <w:lang w:eastAsia="zh-CN"/>
          </w:rPr>
          <w:t>(二)、产业升级路径与措施</w:t>
        </w:r>
        <w:r>
          <w:tab/>
        </w:r>
        <w:r>
          <w:fldChar w:fldCharType="begin"/>
        </w:r>
        <w:r>
          <w:instrText xml:space="preserve"> PAGEREF _Toc2665 \h </w:instrText>
        </w:r>
        <w:r>
          <w:fldChar w:fldCharType="separate"/>
        </w:r>
        <w:r>
          <w:t>51</w:t>
        </w:r>
        <w:r>
          <w:fldChar w:fldCharType="end"/>
        </w:r>
      </w:hyperlink>
    </w:p>
    <w:p>
      <w:pPr>
        <w:pStyle w:val="TOC1"/>
        <w:tabs>
          <w:tab w:val="right" w:leader="dot" w:pos="8306"/>
        </w:tabs>
      </w:pPr>
      <w:hyperlink w:anchor="_Toc24727" w:history="1">
        <w:r>
          <w:rPr>
            <w:rFonts w:ascii="仿宋" w:eastAsia="仿宋" w:hAnsi="仿宋" w:cs="仿宋" w:hint="eastAsia"/>
            <w:lang w:eastAsia="zh-CN"/>
          </w:rPr>
          <w:t>十一、项目变更管理</w:t>
        </w:r>
        <w:r>
          <w:tab/>
        </w:r>
        <w:r>
          <w:fldChar w:fldCharType="begin"/>
        </w:r>
        <w:r>
          <w:instrText xml:space="preserve"> PAGEREF _Toc24727 \h </w:instrText>
        </w:r>
        <w:r>
          <w:fldChar w:fldCharType="separate"/>
        </w:r>
        <w:r>
          <w:t>52</w:t>
        </w:r>
        <w:r>
          <w:fldChar w:fldCharType="end"/>
        </w:r>
      </w:hyperlink>
    </w:p>
    <w:p>
      <w:pPr>
        <w:pStyle w:val="TOC2"/>
        <w:tabs>
          <w:tab w:val="right" w:leader="dot" w:pos="8306"/>
        </w:tabs>
      </w:pPr>
      <w:hyperlink w:anchor="_Toc30491" w:history="1">
        <w:r>
          <w:rPr>
            <w:rFonts w:ascii="仿宋" w:eastAsia="仿宋" w:hAnsi="仿宋" w:cs="仿宋" w:hint="eastAsia"/>
            <w:lang w:eastAsia="zh-CN"/>
          </w:rPr>
          <w:t>(一)、变更控制流程</w:t>
        </w:r>
        <w:r>
          <w:tab/>
        </w:r>
        <w:r>
          <w:fldChar w:fldCharType="begin"/>
        </w:r>
        <w:r>
          <w:instrText xml:space="preserve"> PAGEREF _Toc30491 \h </w:instrText>
        </w:r>
        <w:r>
          <w:fldChar w:fldCharType="separate"/>
        </w:r>
        <w:r>
          <w:t>52</w:t>
        </w:r>
        <w:r>
          <w:fldChar w:fldCharType="end"/>
        </w:r>
      </w:hyperlink>
    </w:p>
    <w:p>
      <w:pPr>
        <w:pStyle w:val="TOC2"/>
        <w:tabs>
          <w:tab w:val="right" w:leader="dot" w:pos="8306"/>
        </w:tabs>
      </w:pPr>
      <w:hyperlink w:anchor="_Toc11609" w:history="1">
        <w:r>
          <w:rPr>
            <w:rFonts w:ascii="仿宋" w:eastAsia="仿宋" w:hAnsi="仿宋" w:cs="仿宋" w:hint="eastAsia"/>
            <w:lang w:eastAsia="zh-CN"/>
          </w:rPr>
          <w:t>(二)、影响评估与处理</w:t>
        </w:r>
        <w:r>
          <w:tab/>
        </w:r>
        <w:r>
          <w:fldChar w:fldCharType="begin"/>
        </w:r>
        <w:r>
          <w:instrText xml:space="preserve"> PAGEREF _Toc11609 \h </w:instrText>
        </w:r>
        <w:r>
          <w:fldChar w:fldCharType="separate"/>
        </w:r>
        <w:r>
          <w:t>53</w:t>
        </w:r>
        <w:r>
          <w:fldChar w:fldCharType="end"/>
        </w:r>
      </w:hyperlink>
    </w:p>
    <w:p>
      <w:pPr>
        <w:pStyle w:val="TOC2"/>
        <w:tabs>
          <w:tab w:val="right" w:leader="dot" w:pos="8306"/>
        </w:tabs>
      </w:pPr>
      <w:hyperlink w:anchor="_Toc3694" w:history="1">
        <w:r>
          <w:rPr>
            <w:rFonts w:ascii="仿宋" w:eastAsia="仿宋" w:hAnsi="仿宋" w:cs="仿宋" w:hint="eastAsia"/>
            <w:lang w:eastAsia="zh-CN"/>
          </w:rPr>
          <w:t>(三)、变更记录与追踪</w:t>
        </w:r>
        <w:r>
          <w:tab/>
        </w:r>
        <w:r>
          <w:fldChar w:fldCharType="begin"/>
        </w:r>
        <w:r>
          <w:instrText xml:space="preserve"> PAGEREF _Toc3694 \h </w:instrText>
        </w:r>
        <w:r>
          <w:fldChar w:fldCharType="separate"/>
        </w:r>
        <w:r>
          <w:t>55</w:t>
        </w:r>
        <w:r>
          <w:fldChar w:fldCharType="end"/>
        </w:r>
      </w:hyperlink>
    </w:p>
    <w:p>
      <w:pPr>
        <w:pStyle w:val="TOC2"/>
        <w:tabs>
          <w:tab w:val="right" w:leader="dot" w:pos="8306"/>
        </w:tabs>
      </w:pPr>
      <w:hyperlink w:anchor="_Toc19503" w:history="1">
        <w:r>
          <w:rPr>
            <w:rFonts w:ascii="仿宋" w:eastAsia="仿宋" w:hAnsi="仿宋" w:cs="仿宋" w:hint="eastAsia"/>
            <w:lang w:eastAsia="zh-CN"/>
          </w:rPr>
          <w:t>(四)、变更管理策略</w:t>
        </w:r>
        <w:r>
          <w:tab/>
        </w:r>
        <w:r>
          <w:fldChar w:fldCharType="begin"/>
        </w:r>
        <w:r>
          <w:instrText xml:space="preserve"> PAGEREF _Toc19503 \h </w:instrText>
        </w:r>
        <w:r>
          <w:fldChar w:fldCharType="separate"/>
        </w:r>
        <w:r>
          <w:t>56</w:t>
        </w:r>
        <w:r>
          <w:fldChar w:fldCharType="end"/>
        </w:r>
      </w:hyperlink>
    </w:p>
    <w:p>
      <w:pPr>
        <w:pStyle w:val="TOC1"/>
        <w:tabs>
          <w:tab w:val="right" w:leader="dot" w:pos="8306"/>
        </w:tabs>
      </w:pPr>
      <w:hyperlink w:anchor="_Toc27294" w:history="1">
        <w:r>
          <w:rPr>
            <w:rFonts w:ascii="仿宋" w:eastAsia="仿宋" w:hAnsi="仿宋" w:cs="仿宋" w:hint="eastAsia"/>
            <w:lang w:eastAsia="zh-CN"/>
          </w:rPr>
          <w:t>十二、资金管理与财务规划</w:t>
        </w:r>
        <w:r>
          <w:tab/>
        </w:r>
        <w:r>
          <w:fldChar w:fldCharType="begin"/>
        </w:r>
        <w:r>
          <w:instrText xml:space="preserve"> PAGEREF _Toc27294 \h </w:instrText>
        </w:r>
        <w:r>
          <w:fldChar w:fldCharType="separate"/>
        </w:r>
        <w:r>
          <w:t>58</w:t>
        </w:r>
        <w:r>
          <w:fldChar w:fldCharType="end"/>
        </w:r>
      </w:hyperlink>
    </w:p>
    <w:p>
      <w:pPr>
        <w:pStyle w:val="TOC2"/>
        <w:tabs>
          <w:tab w:val="right" w:leader="dot" w:pos="8306"/>
        </w:tabs>
      </w:pPr>
      <w:hyperlink w:anchor="_Toc22568" w:history="1">
        <w:r>
          <w:rPr>
            <w:rFonts w:ascii="仿宋" w:eastAsia="仿宋" w:hAnsi="仿宋" w:cs="仿宋" w:hint="eastAsia"/>
            <w:lang w:eastAsia="zh-CN"/>
          </w:rPr>
          <w:t>(一)、项目资金来源与筹措</w:t>
        </w:r>
        <w:r>
          <w:tab/>
        </w:r>
        <w:r>
          <w:fldChar w:fldCharType="begin"/>
        </w:r>
        <w:r>
          <w:instrText xml:space="preserve"> PAGEREF _Toc22568 \h </w:instrText>
        </w:r>
        <w:r>
          <w:fldChar w:fldCharType="separate"/>
        </w:r>
        <w:r>
          <w:t>58</w:t>
        </w:r>
        <w:r>
          <w:fldChar w:fldCharType="end"/>
        </w:r>
      </w:hyperlink>
    </w:p>
    <w:p>
      <w:pPr>
        <w:pStyle w:val="TOC2"/>
        <w:tabs>
          <w:tab w:val="right" w:leader="dot" w:pos="8306"/>
        </w:tabs>
      </w:pPr>
      <w:hyperlink w:anchor="_Toc1335" w:history="1">
        <w:r>
          <w:rPr>
            <w:rFonts w:ascii="仿宋" w:eastAsia="仿宋" w:hAnsi="仿宋" w:cs="仿宋" w:hint="eastAsia"/>
            <w:lang w:eastAsia="zh-CN"/>
          </w:rPr>
          <w:t>(二)、资金使用与监管</w:t>
        </w:r>
        <w:r>
          <w:tab/>
        </w:r>
        <w:r>
          <w:fldChar w:fldCharType="begin"/>
        </w:r>
        <w:r>
          <w:instrText xml:space="preserve"> PAGEREF _Toc1335 \h </w:instrText>
        </w:r>
        <w:r>
          <w:fldChar w:fldCharType="separate"/>
        </w:r>
        <w:r>
          <w:t>60</w:t>
        </w:r>
        <w:r>
          <w:fldChar w:fldCharType="end"/>
        </w:r>
      </w:hyperlink>
    </w:p>
    <w:p>
      <w:pPr>
        <w:pStyle w:val="TOC2"/>
        <w:tabs>
          <w:tab w:val="right" w:leader="dot" w:pos="8306"/>
        </w:tabs>
      </w:pPr>
      <w:hyperlink w:anchor="_Toc27762" w:history="1">
        <w:r>
          <w:rPr>
            <w:rFonts w:ascii="仿宋" w:eastAsia="仿宋" w:hAnsi="仿宋" w:cs="仿宋" w:hint="eastAsia"/>
            <w:lang w:eastAsia="zh-CN"/>
          </w:rPr>
          <w:t>(三)、财务规划与预测</w:t>
        </w:r>
        <w:r>
          <w:tab/>
        </w:r>
        <w:r>
          <w:fldChar w:fldCharType="begin"/>
        </w:r>
        <w:r>
          <w:instrText xml:space="preserve"> PAGEREF _Toc27762 \h </w:instrText>
        </w:r>
        <w:r>
          <w:fldChar w:fldCharType="separate"/>
        </w:r>
        <w:r>
          <w:t>61</w:t>
        </w:r>
        <w:r>
          <w:fldChar w:fldCharType="end"/>
        </w:r>
      </w:hyperlink>
    </w:p>
    <w:p>
      <w:pPr>
        <w:pStyle w:val="TOC1"/>
        <w:tabs>
          <w:tab w:val="right" w:leader="dot" w:pos="8306"/>
        </w:tabs>
      </w:pPr>
      <w:hyperlink w:anchor="_Toc15672" w:history="1">
        <w:r>
          <w:rPr>
            <w:rFonts w:ascii="仿宋" w:eastAsia="仿宋" w:hAnsi="仿宋" w:cs="仿宋" w:hint="eastAsia"/>
            <w:lang w:eastAsia="zh-CN"/>
          </w:rPr>
          <w:t>十三、合作与交流机制建立</w:t>
        </w:r>
        <w:r>
          <w:tab/>
        </w:r>
        <w:r>
          <w:fldChar w:fldCharType="begin"/>
        </w:r>
        <w:r>
          <w:instrText xml:space="preserve"> PAGEREF _Toc15672 \h </w:instrText>
        </w:r>
        <w:r>
          <w:fldChar w:fldCharType="separate"/>
        </w:r>
        <w:r>
          <w:t>62</w:t>
        </w:r>
        <w:r>
          <w:fldChar w:fldCharType="end"/>
        </w:r>
      </w:hyperlink>
    </w:p>
    <w:p>
      <w:pPr>
        <w:pStyle w:val="TOC2"/>
        <w:tabs>
          <w:tab w:val="right" w:leader="dot" w:pos="8306"/>
        </w:tabs>
      </w:pPr>
      <w:hyperlink w:anchor="_Toc629" w:history="1">
        <w:r>
          <w:rPr>
            <w:rFonts w:ascii="仿宋" w:eastAsia="仿宋" w:hAnsi="仿宋" w:cs="仿宋" w:hint="eastAsia"/>
            <w:lang w:eastAsia="zh-CN"/>
          </w:rPr>
          <w:t>(一)、合作伙伴选择与合作方式</w:t>
        </w:r>
        <w:r>
          <w:tab/>
        </w:r>
        <w:r>
          <w:fldChar w:fldCharType="begin"/>
        </w:r>
        <w:r>
          <w:instrText xml:space="preserve"> PAGEREF _Toc629 \h </w:instrText>
        </w:r>
        <w:r>
          <w:fldChar w:fldCharType="separate"/>
        </w:r>
        <w:r>
          <w:t>62</w:t>
        </w:r>
        <w:r>
          <w:fldChar w:fldCharType="end"/>
        </w:r>
      </w:hyperlink>
    </w:p>
    <w:p>
      <w:pPr>
        <w:pStyle w:val="TOC2"/>
        <w:tabs>
          <w:tab w:val="right" w:leader="dot" w:pos="8306"/>
        </w:tabs>
      </w:pPr>
      <w:hyperlink w:anchor="_Toc27459" w:history="1">
        <w:r>
          <w:rPr>
            <w:rFonts w:ascii="仿宋" w:eastAsia="仿宋" w:hAnsi="仿宋" w:cs="仿宋" w:hint="eastAsia"/>
            <w:lang w:eastAsia="zh-CN"/>
          </w:rPr>
          <w:t>(二)、交流与合作平台搭建</w:t>
        </w:r>
        <w:r>
          <w:tab/>
        </w:r>
        <w:r>
          <w:fldChar w:fldCharType="begin"/>
        </w:r>
        <w:r>
          <w:instrText xml:space="preserve"> PAGEREF _Toc27459 \h </w:instrText>
        </w:r>
        <w:r>
          <w:fldChar w:fldCharType="separate"/>
        </w:r>
        <w:r>
          <w:t>63</w:t>
        </w:r>
        <w:r>
          <w:fldChar w:fldCharType="end"/>
        </w:r>
      </w:hyperlink>
    </w:p>
    <w:p>
      <w:pPr>
        <w:pStyle w:val="TOC1"/>
        <w:tabs>
          <w:tab w:val="right" w:leader="dot" w:pos="8306"/>
        </w:tabs>
      </w:pPr>
      <w:hyperlink w:anchor="_Toc10680" w:history="1">
        <w:r>
          <w:rPr>
            <w:rFonts w:ascii="仿宋" w:eastAsia="仿宋" w:hAnsi="仿宋" w:cs="仿宋" w:hint="eastAsia"/>
            <w:lang w:eastAsia="zh-CN"/>
          </w:rPr>
          <w:t>十四、成果转化与推广应用</w:t>
        </w:r>
        <w:r>
          <w:tab/>
        </w:r>
        <w:r>
          <w:fldChar w:fldCharType="begin"/>
        </w:r>
        <w:r>
          <w:instrText xml:space="preserve"> PAGEREF _Toc10680 \h </w:instrText>
        </w:r>
        <w:r>
          <w:fldChar w:fldCharType="separate"/>
        </w:r>
        <w:r>
          <w:t>65</w:t>
        </w:r>
        <w:r>
          <w:fldChar w:fldCharType="end"/>
        </w:r>
      </w:hyperlink>
    </w:p>
    <w:p>
      <w:pPr>
        <w:pStyle w:val="TOC2"/>
        <w:tabs>
          <w:tab w:val="right" w:leader="dot" w:pos="8306"/>
        </w:tabs>
      </w:pPr>
      <w:hyperlink w:anchor="_Toc23662" w:history="1">
        <w:r>
          <w:rPr>
            <w:rFonts w:ascii="仿宋" w:eastAsia="仿宋" w:hAnsi="仿宋" w:cs="仿宋" w:hint="eastAsia"/>
            <w:lang w:eastAsia="zh-CN"/>
          </w:rPr>
          <w:t>(一)、成果转化策略制定</w:t>
        </w:r>
        <w:r>
          <w:tab/>
        </w:r>
        <w:r>
          <w:fldChar w:fldCharType="begin"/>
        </w:r>
        <w:r>
          <w:instrText xml:space="preserve"> PAGEREF _Toc23662 \h </w:instrText>
        </w:r>
        <w:r>
          <w:fldChar w:fldCharType="separate"/>
        </w:r>
        <w:r>
          <w:t>65</w:t>
        </w:r>
        <w:r>
          <w:fldChar w:fldCharType="end"/>
        </w:r>
      </w:hyperlink>
    </w:p>
    <w:p>
      <w:pPr>
        <w:pStyle w:val="TOC2"/>
        <w:tabs>
          <w:tab w:val="right" w:leader="dot" w:pos="8306"/>
        </w:tabs>
      </w:pPr>
      <w:hyperlink w:anchor="_Toc12284" w:history="1">
        <w:r>
          <w:rPr>
            <w:rFonts w:ascii="仿宋" w:eastAsia="仿宋" w:hAnsi="仿宋" w:cs="仿宋" w:hint="eastAsia"/>
            <w:lang w:eastAsia="zh-CN"/>
          </w:rPr>
          <w:t>(二)、成果推广应用方案</w:t>
        </w:r>
        <w:r>
          <w:tab/>
        </w:r>
        <w:r>
          <w:fldChar w:fldCharType="begin"/>
        </w:r>
        <w:r>
          <w:instrText xml:space="preserve"> PAGEREF _Toc12284 \h </w:instrText>
        </w:r>
        <w:r>
          <w:fldChar w:fldCharType="separate"/>
        </w:r>
        <w:r>
          <w:t>66</w:t>
        </w:r>
        <w:r>
          <w:fldChar w:fldCharType="end"/>
        </w:r>
      </w:hyperlink>
    </w:p>
    <w:p>
      <w:pPr>
        <w:pStyle w:val="TOC1"/>
        <w:tabs>
          <w:tab w:val="right" w:leader="dot" w:pos="8306"/>
        </w:tabs>
      </w:pPr>
      <w:hyperlink w:anchor="_Toc4206" w:history="1">
        <w:r>
          <w:rPr>
            <w:rFonts w:ascii="仿宋" w:eastAsia="仿宋" w:hAnsi="仿宋" w:cs="仿宋" w:hint="eastAsia"/>
            <w:lang w:eastAsia="zh-CN"/>
          </w:rPr>
          <w:t>十五、人力资源管理与开发</w:t>
        </w:r>
        <w:r>
          <w:tab/>
        </w:r>
        <w:r>
          <w:fldChar w:fldCharType="begin"/>
        </w:r>
        <w:r>
          <w:instrText xml:space="preserve"> PAGEREF _Toc4206 \h </w:instrText>
        </w:r>
        <w:r>
          <w:fldChar w:fldCharType="separate"/>
        </w:r>
        <w:r>
          <w:t>68</w:t>
        </w:r>
        <w:r>
          <w:fldChar w:fldCharType="end"/>
        </w:r>
      </w:hyperlink>
    </w:p>
    <w:p>
      <w:pPr>
        <w:pStyle w:val="TOC2"/>
        <w:tabs>
          <w:tab w:val="right" w:leader="dot" w:pos="8306"/>
        </w:tabs>
      </w:pPr>
      <w:hyperlink w:anchor="_Toc17207" w:history="1">
        <w:r>
          <w:rPr>
            <w:rFonts w:ascii="仿宋" w:eastAsia="仿宋" w:hAnsi="仿宋" w:cs="仿宋" w:hint="eastAsia"/>
            <w:lang w:eastAsia="zh-CN"/>
          </w:rPr>
          <w:t>(一)、人力资源规划</w:t>
        </w:r>
        <w:r>
          <w:tab/>
        </w:r>
        <w:r>
          <w:fldChar w:fldCharType="begin"/>
        </w:r>
        <w:r>
          <w:instrText xml:space="preserve"> PAGEREF _Toc17207 \h </w:instrText>
        </w:r>
        <w:r>
          <w:fldChar w:fldCharType="separate"/>
        </w:r>
        <w:r>
          <w:t>68</w:t>
        </w:r>
        <w:r>
          <w:fldChar w:fldCharType="end"/>
        </w:r>
      </w:hyperlink>
    </w:p>
    <w:p>
      <w:pPr>
        <w:pStyle w:val="TOC2"/>
        <w:tabs>
          <w:tab w:val="right" w:leader="dot" w:pos="8306"/>
        </w:tabs>
      </w:pPr>
      <w:hyperlink w:anchor="_Toc15915" w:history="1">
        <w:r>
          <w:rPr>
            <w:rFonts w:ascii="仿宋" w:eastAsia="仿宋" w:hAnsi="仿宋" w:cs="仿宋" w:hint="eastAsia"/>
            <w:lang w:eastAsia="zh-CN"/>
          </w:rPr>
          <w:t>(二)、人力资源开发与培训</w:t>
        </w:r>
        <w:r>
          <w:tab/>
        </w:r>
        <w:r>
          <w:fldChar w:fldCharType="begin"/>
        </w:r>
        <w:r>
          <w:instrText xml:space="preserve"> PAGEREF _Toc15915 \h </w:instrText>
        </w:r>
        <w:r>
          <w:fldChar w:fldCharType="separate"/>
        </w:r>
        <w:r>
          <w:t>69</w:t>
        </w:r>
        <w:r>
          <w:fldChar w:fldCharType="end"/>
        </w:r>
      </w:hyperlink>
    </w:p>
    <w:p>
      <w:pPr>
        <w:pStyle w:val="TOC1"/>
        <w:tabs>
          <w:tab w:val="right" w:leader="dot" w:pos="8306"/>
        </w:tabs>
      </w:pPr>
      <w:hyperlink w:anchor="_Toc9297" w:history="1">
        <w:r>
          <w:rPr>
            <w:rFonts w:ascii="仿宋" w:eastAsia="仿宋" w:hAnsi="仿宋" w:cs="仿宋" w:hint="eastAsia"/>
            <w:lang w:eastAsia="zh-CN"/>
          </w:rPr>
          <w:t>十六、创新驱动与持续发展</w:t>
        </w:r>
        <w:r>
          <w:tab/>
        </w:r>
        <w:r>
          <w:fldChar w:fldCharType="begin"/>
        </w:r>
        <w:r>
          <w:instrText xml:space="preserve"> PAGEREF _Toc9297 \h </w:instrText>
        </w:r>
        <w:r>
          <w:fldChar w:fldCharType="separate"/>
        </w:r>
        <w:r>
          <w:t>72</w:t>
        </w:r>
        <w:r>
          <w:fldChar w:fldCharType="end"/>
        </w:r>
      </w:hyperlink>
    </w:p>
    <w:p>
      <w:pPr>
        <w:pStyle w:val="TOC2"/>
        <w:tabs>
          <w:tab w:val="right" w:leader="dot" w:pos="8306"/>
        </w:tabs>
      </w:pPr>
      <w:hyperlink w:anchor="_Toc31243" w:history="1">
        <w:r>
          <w:rPr>
            <w:rFonts w:ascii="仿宋" w:eastAsia="仿宋" w:hAnsi="仿宋" w:cs="仿宋" w:hint="eastAsia"/>
            <w:lang w:eastAsia="zh-CN"/>
          </w:rPr>
          <w:t>(一)、创新驱动战略实施</w:t>
        </w:r>
        <w:r>
          <w:tab/>
        </w:r>
        <w:r>
          <w:fldChar w:fldCharType="begin"/>
        </w:r>
        <w:r>
          <w:instrText xml:space="preserve"> PAGEREF _Toc31243 \h </w:instrText>
        </w:r>
        <w:r>
          <w:fldChar w:fldCharType="separate"/>
        </w:r>
        <w:r>
          <w:t>72</w:t>
        </w:r>
        <w:r>
          <w:fldChar w:fldCharType="end"/>
        </w:r>
      </w:hyperlink>
    </w:p>
    <w:p>
      <w:pPr>
        <w:pStyle w:val="TOC2"/>
        <w:tabs>
          <w:tab w:val="right" w:leader="dot" w:pos="8306"/>
        </w:tabs>
      </w:pPr>
      <w:hyperlink w:anchor="_Toc30924" w:history="1">
        <w:r>
          <w:rPr>
            <w:rFonts w:ascii="仿宋" w:eastAsia="仿宋" w:hAnsi="仿宋" w:cs="仿宋" w:hint="eastAsia"/>
            <w:lang w:eastAsia="zh-CN"/>
          </w:rPr>
          <w:t>(二)、持续发展路径探索</w:t>
        </w:r>
        <w:r>
          <w:tab/>
        </w:r>
        <w:r>
          <w:fldChar w:fldCharType="begin"/>
        </w:r>
        <w:r>
          <w:instrText xml:space="preserve"> PAGEREF _Toc30924 \h </w:instrText>
        </w:r>
        <w:r>
          <w:fldChar w:fldCharType="separate"/>
        </w:r>
        <w:r>
          <w:t>73</w:t>
        </w:r>
        <w:r>
          <w:fldChar w:fldCharType="end"/>
        </w:r>
      </w:hyperlink>
    </w:p>
    <w:p>
      <w:pPr>
        <w:pStyle w:val="TOC1"/>
        <w:tabs>
          <w:tab w:val="right" w:leader="dot" w:pos="8306"/>
        </w:tabs>
      </w:pPr>
      <w:hyperlink w:anchor="_Toc29550" w:history="1">
        <w:r>
          <w:rPr>
            <w:rFonts w:ascii="仿宋" w:eastAsia="仿宋" w:hAnsi="仿宋" w:cs="仿宋" w:hint="eastAsia"/>
            <w:lang w:eastAsia="zh-CN"/>
          </w:rPr>
          <w:t>十七、质量管理与控制</w:t>
        </w:r>
        <w:r>
          <w:tab/>
        </w:r>
        <w:r>
          <w:fldChar w:fldCharType="begin"/>
        </w:r>
        <w:r>
          <w:instrText xml:space="preserve"> PAGEREF _Toc29550 \h </w:instrText>
        </w:r>
        <w:r>
          <w:fldChar w:fldCharType="separate"/>
        </w:r>
        <w:r>
          <w:t>78</w:t>
        </w:r>
        <w:r>
          <w:fldChar w:fldCharType="end"/>
        </w:r>
      </w:hyperlink>
    </w:p>
    <w:p>
      <w:pPr>
        <w:pStyle w:val="TOC2"/>
        <w:tabs>
          <w:tab w:val="right" w:leader="dot" w:pos="8306"/>
        </w:tabs>
      </w:pPr>
      <w:hyperlink w:anchor="_Toc31431" w:history="1">
        <w:r>
          <w:rPr>
            <w:rFonts w:ascii="仿宋" w:eastAsia="仿宋" w:hAnsi="仿宋" w:cs="仿宋" w:hint="eastAsia"/>
            <w:lang w:eastAsia="zh-CN"/>
          </w:rPr>
          <w:t>(一)、质量管理体系建设</w:t>
        </w:r>
        <w:r>
          <w:tab/>
        </w:r>
        <w:r>
          <w:fldChar w:fldCharType="begin"/>
        </w:r>
        <w:r>
          <w:instrText xml:space="preserve"> PAGEREF _Toc31431 \h </w:instrText>
        </w:r>
        <w:r>
          <w:fldChar w:fldCharType="separate"/>
        </w:r>
        <w:r>
          <w:t>78</w:t>
        </w:r>
        <w:r>
          <w:fldChar w:fldCharType="end"/>
        </w:r>
      </w:hyperlink>
    </w:p>
    <w:p>
      <w:pPr>
        <w:pStyle w:val="TOC2"/>
        <w:tabs>
          <w:tab w:val="right" w:leader="dot" w:pos="8306"/>
        </w:tabs>
      </w:pPr>
      <w:hyperlink w:anchor="_Toc11058" w:history="1">
        <w:r>
          <w:rPr>
            <w:rFonts w:ascii="仿宋" w:eastAsia="仿宋" w:hAnsi="仿宋" w:cs="仿宋" w:hint="eastAsia"/>
            <w:lang w:eastAsia="zh-CN"/>
          </w:rPr>
          <w:t>(二)、质量控制措施</w:t>
        </w:r>
        <w:r>
          <w:tab/>
        </w:r>
        <w:r>
          <w:fldChar w:fldCharType="begin"/>
        </w:r>
        <w:r>
          <w:instrText xml:space="preserve"> PAGEREF _Toc11058 \h </w:instrText>
        </w:r>
        <w:r>
          <w:fldChar w:fldCharType="separate"/>
        </w:r>
        <w:r>
          <w:t>79</w:t>
        </w:r>
        <w:r>
          <w:fldChar w:fldCharType="end"/>
        </w:r>
      </w:hyperlink>
    </w:p>
    <w:p>
      <w:pPr>
        <w:pStyle w:val="TOC1"/>
        <w:tabs>
          <w:tab w:val="right" w:leader="dot" w:pos="8306"/>
        </w:tabs>
      </w:pPr>
      <w:hyperlink w:anchor="_Toc505" w:history="1">
        <w:r>
          <w:rPr>
            <w:rFonts w:ascii="仿宋" w:eastAsia="仿宋" w:hAnsi="仿宋" w:cs="仿宋" w:hint="eastAsia"/>
            <w:lang w:eastAsia="zh-CN"/>
          </w:rPr>
          <w:t>十八、设施与设备管理</w:t>
        </w:r>
        <w:r>
          <w:tab/>
        </w:r>
        <w:r>
          <w:fldChar w:fldCharType="begin"/>
        </w:r>
        <w:r>
          <w:instrText xml:space="preserve"> PAGEREF _Toc505 \h </w:instrText>
        </w:r>
        <w:r>
          <w:fldChar w:fldCharType="separate"/>
        </w:r>
        <w:r>
          <w:t>80</w:t>
        </w:r>
        <w:r>
          <w:fldChar w:fldCharType="end"/>
        </w:r>
      </w:hyperlink>
    </w:p>
    <w:p>
      <w:pPr>
        <w:pStyle w:val="TOC2"/>
        <w:tabs>
          <w:tab w:val="right" w:leader="dot" w:pos="8306"/>
        </w:tabs>
      </w:pPr>
      <w:hyperlink w:anchor="_Toc21311" w:history="1">
        <w:r>
          <w:rPr>
            <w:rFonts w:ascii="仿宋" w:eastAsia="仿宋" w:hAnsi="仿宋" w:cs="仿宋" w:hint="eastAsia"/>
            <w:lang w:eastAsia="zh-CN"/>
          </w:rPr>
          <w:t>(一)、设施规划与配置</w:t>
        </w:r>
        <w:r>
          <w:tab/>
        </w:r>
        <w:r>
          <w:fldChar w:fldCharType="begin"/>
        </w:r>
        <w:r>
          <w:instrText xml:space="preserve"> PAGEREF _Toc21311 \h </w:instrText>
        </w:r>
        <w:r>
          <w:fldChar w:fldCharType="separate"/>
        </w:r>
        <w:r>
          <w:t>80</w:t>
        </w:r>
        <w:r>
          <w:fldChar w:fldCharType="end"/>
        </w:r>
      </w:hyperlink>
    </w:p>
    <w:p>
      <w:pPr>
        <w:pStyle w:val="TOC2"/>
        <w:tabs>
          <w:tab w:val="right" w:leader="dot" w:pos="8306"/>
        </w:tabs>
      </w:pPr>
      <w:hyperlink w:anchor="_Toc30097" w:history="1">
        <w:r>
          <w:rPr>
            <w:rFonts w:ascii="仿宋" w:eastAsia="仿宋" w:hAnsi="仿宋" w:cs="仿宋" w:hint="eastAsia"/>
            <w:lang w:eastAsia="zh-CN"/>
          </w:rPr>
          <w:t>(二)、设备采购与维护管理</w:t>
        </w:r>
        <w:r>
          <w:tab/>
        </w:r>
        <w:r>
          <w:fldChar w:fldCharType="begin"/>
        </w:r>
        <w:r>
          <w:instrText xml:space="preserve"> PAGEREF _Toc30097 \h </w:instrText>
        </w:r>
        <w:r>
          <w:fldChar w:fldCharType="separate"/>
        </w:r>
        <w:r>
          <w:t>81</w:t>
        </w:r>
        <w:r>
          <w:fldChar w:fldCharType="end"/>
        </w:r>
      </w:hyperlink>
    </w:p>
    <w:p>
      <w:pPr>
        <w:pStyle w:val="TOC2"/>
        <w:tabs>
          <w:tab w:val="right" w:leader="dot" w:pos="8306"/>
        </w:tabs>
      </w:pPr>
      <w:hyperlink w:anchor="_Toc18267" w:history="1">
        <w:r>
          <w:rPr>
            <w:rFonts w:ascii="仿宋" w:eastAsia="仿宋" w:hAnsi="仿宋" w:cs="仿宋" w:hint="eastAsia"/>
            <w:lang w:eastAsia="zh-CN"/>
          </w:rPr>
          <w:t>(三)、设施设备升级策略</w:t>
        </w:r>
        <w:r>
          <w:tab/>
        </w:r>
        <w:r>
          <w:fldChar w:fldCharType="begin"/>
        </w:r>
        <w:r>
          <w:instrText xml:space="preserve"> PAGEREF _Toc18267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直接收益：假设装饰灯串项目的产品或服务年销售收入为XX万元。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若装饰灯串项目成功推广新型环保产品，比如采用可回收材料的包装，可能会激发消费者对可持续产品的需求。这种需求的增长可能迫使整个行业转向更环保的产品设计和生产方法。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4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6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装饰灯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装饰灯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装饰灯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77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463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装饰灯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装饰灯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737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在全球经济快速发展和科技日新月异的今天，市场对创新技术和环保解决方案的需求日益增长。装饰灯串项目恰好聚焦于这一趋势，提供涵盖人工智能、大数据分析和可持续能源等领域的高效、先进产品和服务。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装饰灯串项目在其专注的领域内，特别是在人工智能和数据科学方面，有望推动显著的技术革新。项目的研发活动不仅有望孕育出改变行业运作方式的新技术，还可能在长远中影响整个技术生态系统。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装饰灯串项目还致力于提升当地居民的技能和就业能力，通过与当地教育机构合作提供培训和教育机会，从而提高社区整体的生活水平和社会福祉。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https://d.book118.com/238001050107006036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17FA1"/>
    <w:rsid w:val="3AC17F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01050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2024-02-06T18:47:00Z</dcterms:created>
  <dcterms:modified xsi:type="dcterms:W3CDTF">2024-02-06T18:47:51Z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5D63F1E9DA5B4949A2E0A84C513A2668_11</vt:lpwstr>
  </property>
  <property fmtid="{D5CDD505-2E9C-101B-9397-08002B2CF9AE}" pid="3" name="KSOProductBuildVer">
    <vt:lpwstr>2052-12.1.0.16250</vt:lpwstr>
  </property>
</Properties>
</file>