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微机保护测控装置项目建设总纲及方案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4" w:history="1">
        <w:r>
          <w:rPr>
            <w:rFonts w:ascii="仿宋" w:eastAsia="仿宋" w:hAnsi="仿宋" w:cs="仿宋" w:hint="eastAsia"/>
            <w:lang w:eastAsia="zh-CN"/>
          </w:rPr>
          <w:t>前言</w:t>
        </w:r>
        <w:r>
          <w:tab/>
        </w:r>
        <w:r>
          <w:fldChar w:fldCharType="begin"/>
        </w:r>
        <w:r>
          <w:instrText xml:space="preserve"> PAGEREF _Toc2994 \h </w:instrText>
        </w:r>
        <w:r>
          <w:fldChar w:fldCharType="separate"/>
        </w:r>
        <w:r>
          <w:t>3</w:t>
        </w:r>
        <w:r>
          <w:fldChar w:fldCharType="end"/>
        </w:r>
      </w:hyperlink>
    </w:p>
    <w:p>
      <w:pPr>
        <w:pStyle w:val="TOC1"/>
        <w:tabs>
          <w:tab w:val="right" w:leader="dot" w:pos="8306"/>
        </w:tabs>
      </w:pPr>
      <w:hyperlink w:anchor="_Toc27160" w:history="1">
        <w:r>
          <w:rPr>
            <w:rFonts w:ascii="仿宋" w:eastAsia="仿宋" w:hAnsi="仿宋" w:cs="仿宋" w:hint="eastAsia"/>
            <w:lang w:eastAsia="zh-CN"/>
          </w:rPr>
          <w:t>一、资源开发及综合利用分析</w:t>
        </w:r>
        <w:r>
          <w:tab/>
        </w:r>
        <w:r>
          <w:fldChar w:fldCharType="begin"/>
        </w:r>
        <w:r>
          <w:instrText xml:space="preserve"> PAGEREF _Toc27160 \h </w:instrText>
        </w:r>
        <w:r>
          <w:fldChar w:fldCharType="separate"/>
        </w:r>
        <w:r>
          <w:t>3</w:t>
        </w:r>
        <w:r>
          <w:fldChar w:fldCharType="end"/>
        </w:r>
      </w:hyperlink>
    </w:p>
    <w:p>
      <w:pPr>
        <w:pStyle w:val="TOC2"/>
        <w:tabs>
          <w:tab w:val="right" w:leader="dot" w:pos="8306"/>
        </w:tabs>
      </w:pPr>
      <w:hyperlink w:anchor="_Toc14852" w:history="1">
        <w:r>
          <w:rPr>
            <w:rFonts w:ascii="仿宋" w:eastAsia="仿宋" w:hAnsi="仿宋" w:cs="仿宋" w:hint="eastAsia"/>
            <w:lang w:eastAsia="zh-CN"/>
          </w:rPr>
          <w:t>(一)、资源开发方案</w:t>
        </w:r>
        <w:r>
          <w:tab/>
        </w:r>
        <w:r>
          <w:fldChar w:fldCharType="begin"/>
        </w:r>
        <w:r>
          <w:instrText xml:space="preserve"> PAGEREF _Toc14852 \h </w:instrText>
        </w:r>
        <w:r>
          <w:fldChar w:fldCharType="separate"/>
        </w:r>
        <w:r>
          <w:t>3</w:t>
        </w:r>
        <w:r>
          <w:fldChar w:fldCharType="end"/>
        </w:r>
      </w:hyperlink>
    </w:p>
    <w:p>
      <w:pPr>
        <w:pStyle w:val="TOC2"/>
        <w:tabs>
          <w:tab w:val="right" w:leader="dot" w:pos="8306"/>
        </w:tabs>
      </w:pPr>
      <w:hyperlink w:anchor="_Toc12250" w:history="1">
        <w:r>
          <w:rPr>
            <w:rFonts w:ascii="仿宋" w:eastAsia="仿宋" w:hAnsi="仿宋" w:cs="仿宋" w:hint="eastAsia"/>
            <w:lang w:eastAsia="zh-CN"/>
          </w:rPr>
          <w:t>(二)、资源利用方案</w:t>
        </w:r>
        <w:r>
          <w:tab/>
        </w:r>
        <w:r>
          <w:fldChar w:fldCharType="begin"/>
        </w:r>
        <w:r>
          <w:instrText xml:space="preserve"> PAGEREF _Toc12250 \h </w:instrText>
        </w:r>
        <w:r>
          <w:fldChar w:fldCharType="separate"/>
        </w:r>
        <w:r>
          <w:t>4</w:t>
        </w:r>
        <w:r>
          <w:fldChar w:fldCharType="end"/>
        </w:r>
      </w:hyperlink>
    </w:p>
    <w:p>
      <w:pPr>
        <w:pStyle w:val="TOC2"/>
        <w:tabs>
          <w:tab w:val="right" w:leader="dot" w:pos="8306"/>
        </w:tabs>
      </w:pPr>
      <w:hyperlink w:anchor="_Toc26812" w:history="1">
        <w:r>
          <w:rPr>
            <w:rFonts w:ascii="仿宋" w:eastAsia="仿宋" w:hAnsi="仿宋" w:cs="仿宋" w:hint="eastAsia"/>
            <w:lang w:eastAsia="zh-CN"/>
          </w:rPr>
          <w:t>(三)、资源节约措施</w:t>
        </w:r>
        <w:r>
          <w:tab/>
        </w:r>
        <w:r>
          <w:fldChar w:fldCharType="begin"/>
        </w:r>
        <w:r>
          <w:instrText xml:space="preserve"> PAGEREF _Toc26812 \h </w:instrText>
        </w:r>
        <w:r>
          <w:fldChar w:fldCharType="separate"/>
        </w:r>
        <w:r>
          <w:t>5</w:t>
        </w:r>
        <w:r>
          <w:fldChar w:fldCharType="end"/>
        </w:r>
      </w:hyperlink>
    </w:p>
    <w:p>
      <w:pPr>
        <w:pStyle w:val="TOC1"/>
        <w:tabs>
          <w:tab w:val="right" w:leader="dot" w:pos="8306"/>
        </w:tabs>
      </w:pPr>
      <w:hyperlink w:anchor="_Toc19799" w:history="1">
        <w:r>
          <w:rPr>
            <w:rFonts w:ascii="仿宋" w:eastAsia="仿宋" w:hAnsi="仿宋" w:cs="仿宋" w:hint="eastAsia"/>
            <w:lang w:eastAsia="zh-CN"/>
          </w:rPr>
          <w:t>二、经济影响分析</w:t>
        </w:r>
        <w:r>
          <w:tab/>
        </w:r>
        <w:r>
          <w:fldChar w:fldCharType="begin"/>
        </w:r>
        <w:r>
          <w:instrText xml:space="preserve"> PAGEREF _Toc19799 \h </w:instrText>
        </w:r>
        <w:r>
          <w:fldChar w:fldCharType="separate"/>
        </w:r>
        <w:r>
          <w:t>6</w:t>
        </w:r>
        <w:r>
          <w:fldChar w:fldCharType="end"/>
        </w:r>
      </w:hyperlink>
    </w:p>
    <w:p>
      <w:pPr>
        <w:pStyle w:val="TOC2"/>
        <w:tabs>
          <w:tab w:val="right" w:leader="dot" w:pos="8306"/>
        </w:tabs>
      </w:pPr>
      <w:hyperlink w:anchor="_Toc5746" w:history="1">
        <w:r>
          <w:rPr>
            <w:rFonts w:ascii="仿宋" w:eastAsia="仿宋" w:hAnsi="仿宋" w:cs="仿宋" w:hint="eastAsia"/>
            <w:lang w:eastAsia="zh-CN"/>
          </w:rPr>
          <w:t>(一)、经济费用效益或费用效果分析</w:t>
        </w:r>
        <w:r>
          <w:tab/>
        </w:r>
        <w:r>
          <w:fldChar w:fldCharType="begin"/>
        </w:r>
        <w:r>
          <w:instrText xml:space="preserve"> PAGEREF _Toc5746 \h </w:instrText>
        </w:r>
        <w:r>
          <w:fldChar w:fldCharType="separate"/>
        </w:r>
        <w:r>
          <w:t>6</w:t>
        </w:r>
        <w:r>
          <w:fldChar w:fldCharType="end"/>
        </w:r>
      </w:hyperlink>
    </w:p>
    <w:p>
      <w:pPr>
        <w:pStyle w:val="TOC2"/>
        <w:tabs>
          <w:tab w:val="right" w:leader="dot" w:pos="8306"/>
        </w:tabs>
      </w:pPr>
      <w:hyperlink w:anchor="_Toc10318" w:history="1">
        <w:r>
          <w:rPr>
            <w:rFonts w:ascii="仿宋" w:eastAsia="仿宋" w:hAnsi="仿宋" w:cs="仿宋" w:hint="eastAsia"/>
            <w:lang w:eastAsia="zh-CN"/>
          </w:rPr>
          <w:t>(二)、行业影响分析</w:t>
        </w:r>
        <w:r>
          <w:tab/>
        </w:r>
        <w:r>
          <w:fldChar w:fldCharType="begin"/>
        </w:r>
        <w:r>
          <w:instrText xml:space="preserve"> PAGEREF _Toc10318 \h </w:instrText>
        </w:r>
        <w:r>
          <w:fldChar w:fldCharType="separate"/>
        </w:r>
        <w:r>
          <w:t>9</w:t>
        </w:r>
        <w:r>
          <w:fldChar w:fldCharType="end"/>
        </w:r>
      </w:hyperlink>
    </w:p>
    <w:p>
      <w:pPr>
        <w:pStyle w:val="TOC2"/>
        <w:tabs>
          <w:tab w:val="right" w:leader="dot" w:pos="8306"/>
        </w:tabs>
      </w:pPr>
      <w:hyperlink w:anchor="_Toc30051" w:history="1">
        <w:r>
          <w:rPr>
            <w:rFonts w:ascii="仿宋" w:eastAsia="仿宋" w:hAnsi="仿宋" w:cs="仿宋" w:hint="eastAsia"/>
            <w:lang w:eastAsia="zh-CN"/>
          </w:rPr>
          <w:t>(三)、区域经济影响分析</w:t>
        </w:r>
        <w:r>
          <w:tab/>
        </w:r>
        <w:r>
          <w:fldChar w:fldCharType="begin"/>
        </w:r>
        <w:r>
          <w:instrText xml:space="preserve"> PAGEREF _Toc30051 \h </w:instrText>
        </w:r>
        <w:r>
          <w:fldChar w:fldCharType="separate"/>
        </w:r>
        <w:r>
          <w:t>10</w:t>
        </w:r>
        <w:r>
          <w:fldChar w:fldCharType="end"/>
        </w:r>
      </w:hyperlink>
    </w:p>
    <w:p>
      <w:pPr>
        <w:pStyle w:val="TOC2"/>
        <w:tabs>
          <w:tab w:val="right" w:leader="dot" w:pos="8306"/>
        </w:tabs>
      </w:pPr>
      <w:hyperlink w:anchor="_Toc26518" w:history="1">
        <w:r>
          <w:rPr>
            <w:rFonts w:ascii="仿宋" w:eastAsia="仿宋" w:hAnsi="仿宋" w:cs="仿宋" w:hint="eastAsia"/>
            <w:lang w:eastAsia="zh-CN"/>
          </w:rPr>
          <w:t>(四)、宏观经济影响分析</w:t>
        </w:r>
        <w:r>
          <w:tab/>
        </w:r>
        <w:r>
          <w:fldChar w:fldCharType="begin"/>
        </w:r>
        <w:r>
          <w:instrText xml:space="preserve"> PAGEREF _Toc26518 \h </w:instrText>
        </w:r>
        <w:r>
          <w:fldChar w:fldCharType="separate"/>
        </w:r>
        <w:r>
          <w:t>11</w:t>
        </w:r>
        <w:r>
          <w:fldChar w:fldCharType="end"/>
        </w:r>
      </w:hyperlink>
    </w:p>
    <w:p>
      <w:pPr>
        <w:pStyle w:val="TOC1"/>
        <w:tabs>
          <w:tab w:val="right" w:leader="dot" w:pos="8306"/>
        </w:tabs>
      </w:pPr>
      <w:hyperlink w:anchor="_Toc8277" w:history="1">
        <w:r>
          <w:rPr>
            <w:rFonts w:ascii="仿宋" w:eastAsia="仿宋" w:hAnsi="仿宋" w:cs="仿宋" w:hint="eastAsia"/>
            <w:lang w:eastAsia="zh-CN"/>
          </w:rPr>
          <w:t>三、环境和生态影响分析</w:t>
        </w:r>
        <w:r>
          <w:tab/>
        </w:r>
        <w:r>
          <w:fldChar w:fldCharType="begin"/>
        </w:r>
        <w:r>
          <w:instrText xml:space="preserve"> PAGEREF _Toc8277 \h </w:instrText>
        </w:r>
        <w:r>
          <w:fldChar w:fldCharType="separate"/>
        </w:r>
        <w:r>
          <w:t>13</w:t>
        </w:r>
        <w:r>
          <w:fldChar w:fldCharType="end"/>
        </w:r>
      </w:hyperlink>
    </w:p>
    <w:p>
      <w:pPr>
        <w:pStyle w:val="TOC2"/>
        <w:tabs>
          <w:tab w:val="right" w:leader="dot" w:pos="8306"/>
        </w:tabs>
      </w:pPr>
      <w:hyperlink w:anchor="_Toc13573" w:history="1">
        <w:r>
          <w:rPr>
            <w:rFonts w:ascii="仿宋" w:eastAsia="仿宋" w:hAnsi="仿宋" w:cs="仿宋" w:hint="eastAsia"/>
            <w:lang w:eastAsia="zh-CN"/>
          </w:rPr>
          <w:t>(一)、环境和生态现状</w:t>
        </w:r>
        <w:r>
          <w:tab/>
        </w:r>
        <w:r>
          <w:fldChar w:fldCharType="begin"/>
        </w:r>
        <w:r>
          <w:instrText xml:space="preserve"> PAGEREF _Toc13573 \h </w:instrText>
        </w:r>
        <w:r>
          <w:fldChar w:fldCharType="separate"/>
        </w:r>
        <w:r>
          <w:t>13</w:t>
        </w:r>
        <w:r>
          <w:fldChar w:fldCharType="end"/>
        </w:r>
      </w:hyperlink>
    </w:p>
    <w:p>
      <w:pPr>
        <w:pStyle w:val="TOC2"/>
        <w:tabs>
          <w:tab w:val="right" w:leader="dot" w:pos="8306"/>
        </w:tabs>
      </w:pPr>
      <w:hyperlink w:anchor="_Toc13151" w:history="1">
        <w:r>
          <w:rPr>
            <w:rFonts w:ascii="仿宋" w:eastAsia="仿宋" w:hAnsi="仿宋" w:cs="仿宋" w:hint="eastAsia"/>
            <w:lang w:eastAsia="zh-CN"/>
          </w:rPr>
          <w:t>(二)、生态环境影响分析</w:t>
        </w:r>
        <w:r>
          <w:tab/>
        </w:r>
        <w:r>
          <w:fldChar w:fldCharType="begin"/>
        </w:r>
        <w:r>
          <w:instrText xml:space="preserve"> PAGEREF _Toc13151 \h </w:instrText>
        </w:r>
        <w:r>
          <w:fldChar w:fldCharType="separate"/>
        </w:r>
        <w:r>
          <w:t>15</w:t>
        </w:r>
        <w:r>
          <w:fldChar w:fldCharType="end"/>
        </w:r>
      </w:hyperlink>
    </w:p>
    <w:p>
      <w:pPr>
        <w:pStyle w:val="TOC2"/>
        <w:tabs>
          <w:tab w:val="right" w:leader="dot" w:pos="8306"/>
        </w:tabs>
      </w:pPr>
      <w:hyperlink w:anchor="_Toc22401" w:history="1">
        <w:r>
          <w:rPr>
            <w:rFonts w:ascii="仿宋" w:eastAsia="仿宋" w:hAnsi="仿宋" w:cs="仿宋" w:hint="eastAsia"/>
            <w:lang w:eastAsia="zh-CN"/>
          </w:rPr>
          <w:t>(三)、生态环境保护措施</w:t>
        </w:r>
        <w:r>
          <w:tab/>
        </w:r>
        <w:r>
          <w:fldChar w:fldCharType="begin"/>
        </w:r>
        <w:r>
          <w:instrText xml:space="preserve"> PAGEREF _Toc22401 \h </w:instrText>
        </w:r>
        <w:r>
          <w:fldChar w:fldCharType="separate"/>
        </w:r>
        <w:r>
          <w:t>16</w:t>
        </w:r>
        <w:r>
          <w:fldChar w:fldCharType="end"/>
        </w:r>
      </w:hyperlink>
    </w:p>
    <w:p>
      <w:pPr>
        <w:pStyle w:val="TOC2"/>
        <w:tabs>
          <w:tab w:val="right" w:leader="dot" w:pos="8306"/>
        </w:tabs>
      </w:pPr>
      <w:hyperlink w:anchor="_Toc20537" w:history="1">
        <w:r>
          <w:rPr>
            <w:rFonts w:ascii="仿宋" w:eastAsia="仿宋" w:hAnsi="仿宋" w:cs="仿宋" w:hint="eastAsia"/>
            <w:lang w:eastAsia="zh-CN"/>
          </w:rPr>
          <w:t>(四)、地质灾害影响分析</w:t>
        </w:r>
        <w:r>
          <w:tab/>
        </w:r>
        <w:r>
          <w:fldChar w:fldCharType="begin"/>
        </w:r>
        <w:r>
          <w:instrText xml:space="preserve"> PAGEREF _Toc20537 \h </w:instrText>
        </w:r>
        <w:r>
          <w:fldChar w:fldCharType="separate"/>
        </w:r>
        <w:r>
          <w:t>18</w:t>
        </w:r>
        <w:r>
          <w:fldChar w:fldCharType="end"/>
        </w:r>
      </w:hyperlink>
    </w:p>
    <w:p>
      <w:pPr>
        <w:pStyle w:val="TOC2"/>
        <w:tabs>
          <w:tab w:val="right" w:leader="dot" w:pos="8306"/>
        </w:tabs>
      </w:pPr>
      <w:hyperlink w:anchor="_Toc11946" w:history="1">
        <w:r>
          <w:rPr>
            <w:rFonts w:ascii="仿宋" w:eastAsia="仿宋" w:hAnsi="仿宋" w:cs="仿宋" w:hint="eastAsia"/>
            <w:lang w:eastAsia="zh-CN"/>
          </w:rPr>
          <w:t>(五)、特殊环境影响</w:t>
        </w:r>
        <w:r>
          <w:tab/>
        </w:r>
        <w:r>
          <w:fldChar w:fldCharType="begin"/>
        </w:r>
        <w:r>
          <w:instrText xml:space="preserve"> PAGEREF _Toc11946 \h </w:instrText>
        </w:r>
        <w:r>
          <w:fldChar w:fldCharType="separate"/>
        </w:r>
        <w:r>
          <w:t>19</w:t>
        </w:r>
        <w:r>
          <w:fldChar w:fldCharType="end"/>
        </w:r>
      </w:hyperlink>
    </w:p>
    <w:p>
      <w:pPr>
        <w:pStyle w:val="TOC1"/>
        <w:tabs>
          <w:tab w:val="right" w:leader="dot" w:pos="8306"/>
        </w:tabs>
      </w:pPr>
      <w:hyperlink w:anchor="_Toc4542" w:history="1">
        <w:r>
          <w:rPr>
            <w:rFonts w:ascii="仿宋" w:eastAsia="仿宋" w:hAnsi="仿宋" w:cs="仿宋" w:hint="eastAsia"/>
            <w:lang w:eastAsia="zh-CN"/>
          </w:rPr>
          <w:t>四、建设风险评估分析</w:t>
        </w:r>
        <w:r>
          <w:tab/>
        </w:r>
        <w:r>
          <w:fldChar w:fldCharType="begin"/>
        </w:r>
        <w:r>
          <w:instrText xml:space="preserve"> PAGEREF _Toc4542 \h </w:instrText>
        </w:r>
        <w:r>
          <w:fldChar w:fldCharType="separate"/>
        </w:r>
        <w:r>
          <w:t>20</w:t>
        </w:r>
        <w:r>
          <w:fldChar w:fldCharType="end"/>
        </w:r>
      </w:hyperlink>
    </w:p>
    <w:p>
      <w:pPr>
        <w:pStyle w:val="TOC2"/>
        <w:tabs>
          <w:tab w:val="right" w:leader="dot" w:pos="8306"/>
        </w:tabs>
      </w:pPr>
      <w:hyperlink w:anchor="_Toc9403" w:history="1">
        <w:r>
          <w:rPr>
            <w:rFonts w:ascii="仿宋" w:eastAsia="仿宋" w:hAnsi="仿宋" w:cs="仿宋" w:hint="eastAsia"/>
            <w:lang w:eastAsia="zh-CN"/>
          </w:rPr>
          <w:t>(一)、政策风险分析</w:t>
        </w:r>
        <w:r>
          <w:tab/>
        </w:r>
        <w:r>
          <w:fldChar w:fldCharType="begin"/>
        </w:r>
        <w:r>
          <w:instrText xml:space="preserve"> PAGEREF _Toc9403 \h </w:instrText>
        </w:r>
        <w:r>
          <w:fldChar w:fldCharType="separate"/>
        </w:r>
        <w:r>
          <w:t>20</w:t>
        </w:r>
        <w:r>
          <w:fldChar w:fldCharType="end"/>
        </w:r>
      </w:hyperlink>
    </w:p>
    <w:p>
      <w:pPr>
        <w:pStyle w:val="TOC2"/>
        <w:tabs>
          <w:tab w:val="right" w:leader="dot" w:pos="8306"/>
        </w:tabs>
      </w:pPr>
      <w:hyperlink w:anchor="_Toc20676" w:history="1">
        <w:r>
          <w:rPr>
            <w:rFonts w:ascii="仿宋" w:eastAsia="仿宋" w:hAnsi="仿宋" w:cs="仿宋" w:hint="eastAsia"/>
            <w:lang w:eastAsia="zh-CN"/>
          </w:rPr>
          <w:t>(二)、社会风险分析</w:t>
        </w:r>
        <w:r>
          <w:tab/>
        </w:r>
        <w:r>
          <w:fldChar w:fldCharType="begin"/>
        </w:r>
        <w:r>
          <w:instrText xml:space="preserve"> PAGEREF _Toc20676 \h </w:instrText>
        </w:r>
        <w:r>
          <w:fldChar w:fldCharType="separate"/>
        </w:r>
        <w:r>
          <w:t>21</w:t>
        </w:r>
        <w:r>
          <w:fldChar w:fldCharType="end"/>
        </w:r>
      </w:hyperlink>
    </w:p>
    <w:p>
      <w:pPr>
        <w:pStyle w:val="TOC2"/>
        <w:tabs>
          <w:tab w:val="right" w:leader="dot" w:pos="8306"/>
        </w:tabs>
      </w:pPr>
      <w:hyperlink w:anchor="_Toc4249" w:history="1">
        <w:r>
          <w:rPr>
            <w:rFonts w:ascii="仿宋" w:eastAsia="仿宋" w:hAnsi="仿宋" w:cs="仿宋" w:hint="eastAsia"/>
            <w:lang w:eastAsia="zh-CN"/>
          </w:rPr>
          <w:t>(三)、市场风险分析</w:t>
        </w:r>
        <w:r>
          <w:tab/>
        </w:r>
        <w:r>
          <w:fldChar w:fldCharType="begin"/>
        </w:r>
        <w:r>
          <w:instrText xml:space="preserve"> PAGEREF _Toc4249 \h </w:instrText>
        </w:r>
        <w:r>
          <w:fldChar w:fldCharType="separate"/>
        </w:r>
        <w:r>
          <w:t>23</w:t>
        </w:r>
        <w:r>
          <w:fldChar w:fldCharType="end"/>
        </w:r>
      </w:hyperlink>
    </w:p>
    <w:p>
      <w:pPr>
        <w:pStyle w:val="TOC2"/>
        <w:tabs>
          <w:tab w:val="right" w:leader="dot" w:pos="8306"/>
        </w:tabs>
      </w:pPr>
      <w:hyperlink w:anchor="_Toc27772" w:history="1">
        <w:r>
          <w:rPr>
            <w:rFonts w:ascii="仿宋" w:eastAsia="仿宋" w:hAnsi="仿宋" w:cs="仿宋" w:hint="eastAsia"/>
            <w:lang w:eastAsia="zh-CN"/>
          </w:rPr>
          <w:t>(四)、资金风险分析</w:t>
        </w:r>
        <w:r>
          <w:tab/>
        </w:r>
        <w:r>
          <w:fldChar w:fldCharType="begin"/>
        </w:r>
        <w:r>
          <w:instrText xml:space="preserve"> PAGEREF _Toc27772 \h </w:instrText>
        </w:r>
        <w:r>
          <w:fldChar w:fldCharType="separate"/>
        </w:r>
        <w:r>
          <w:t>24</w:t>
        </w:r>
        <w:r>
          <w:fldChar w:fldCharType="end"/>
        </w:r>
      </w:hyperlink>
    </w:p>
    <w:p>
      <w:pPr>
        <w:pStyle w:val="TOC2"/>
        <w:tabs>
          <w:tab w:val="right" w:leader="dot" w:pos="8306"/>
        </w:tabs>
      </w:pPr>
      <w:hyperlink w:anchor="_Toc4387" w:history="1">
        <w:r>
          <w:rPr>
            <w:rFonts w:ascii="仿宋" w:eastAsia="仿宋" w:hAnsi="仿宋" w:cs="仿宋" w:hint="eastAsia"/>
            <w:lang w:eastAsia="zh-CN"/>
          </w:rPr>
          <w:t>(五)、技术风险分析</w:t>
        </w:r>
        <w:r>
          <w:tab/>
        </w:r>
        <w:r>
          <w:fldChar w:fldCharType="begin"/>
        </w:r>
        <w:r>
          <w:instrText xml:space="preserve"> PAGEREF _Toc4387 \h </w:instrText>
        </w:r>
        <w:r>
          <w:fldChar w:fldCharType="separate"/>
        </w:r>
        <w:r>
          <w:t>25</w:t>
        </w:r>
        <w:r>
          <w:fldChar w:fldCharType="end"/>
        </w:r>
      </w:hyperlink>
    </w:p>
    <w:p>
      <w:pPr>
        <w:pStyle w:val="TOC2"/>
        <w:tabs>
          <w:tab w:val="right" w:leader="dot" w:pos="8306"/>
        </w:tabs>
      </w:pPr>
      <w:hyperlink w:anchor="_Toc6892" w:history="1">
        <w:r>
          <w:rPr>
            <w:rFonts w:ascii="仿宋" w:eastAsia="仿宋" w:hAnsi="仿宋" w:cs="仿宋" w:hint="eastAsia"/>
            <w:lang w:eastAsia="zh-CN"/>
          </w:rPr>
          <w:t>(六)、财务风险分析</w:t>
        </w:r>
        <w:r>
          <w:tab/>
        </w:r>
        <w:r>
          <w:fldChar w:fldCharType="begin"/>
        </w:r>
        <w:r>
          <w:instrText xml:space="preserve"> PAGEREF _Toc6892 \h </w:instrText>
        </w:r>
        <w:r>
          <w:fldChar w:fldCharType="separate"/>
        </w:r>
        <w:r>
          <w:t>26</w:t>
        </w:r>
        <w:r>
          <w:fldChar w:fldCharType="end"/>
        </w:r>
      </w:hyperlink>
    </w:p>
    <w:p>
      <w:pPr>
        <w:pStyle w:val="TOC2"/>
        <w:tabs>
          <w:tab w:val="right" w:leader="dot" w:pos="8306"/>
        </w:tabs>
      </w:pPr>
      <w:hyperlink w:anchor="_Toc29763" w:history="1">
        <w:r>
          <w:rPr>
            <w:rFonts w:ascii="仿宋" w:eastAsia="仿宋" w:hAnsi="仿宋" w:cs="仿宋" w:hint="eastAsia"/>
            <w:lang w:eastAsia="zh-CN"/>
          </w:rPr>
          <w:t>(七)、管理风险分析</w:t>
        </w:r>
        <w:r>
          <w:tab/>
        </w:r>
        <w:r>
          <w:fldChar w:fldCharType="begin"/>
        </w:r>
        <w:r>
          <w:instrText xml:space="preserve"> PAGEREF _Toc29763 \h </w:instrText>
        </w:r>
        <w:r>
          <w:fldChar w:fldCharType="separate"/>
        </w:r>
        <w:r>
          <w:t>28</w:t>
        </w:r>
        <w:r>
          <w:fldChar w:fldCharType="end"/>
        </w:r>
      </w:hyperlink>
    </w:p>
    <w:p>
      <w:pPr>
        <w:pStyle w:val="TOC2"/>
        <w:tabs>
          <w:tab w:val="right" w:leader="dot" w:pos="8306"/>
        </w:tabs>
      </w:pPr>
      <w:hyperlink w:anchor="_Toc10835" w:history="1">
        <w:r>
          <w:rPr>
            <w:rFonts w:ascii="仿宋" w:eastAsia="仿宋" w:hAnsi="仿宋" w:cs="仿宋" w:hint="eastAsia"/>
            <w:lang w:eastAsia="zh-CN"/>
          </w:rPr>
          <w:t>(八)、其它风险分析</w:t>
        </w:r>
        <w:r>
          <w:tab/>
        </w:r>
        <w:r>
          <w:fldChar w:fldCharType="begin"/>
        </w:r>
        <w:r>
          <w:instrText xml:space="preserve"> PAGEREF _Toc10835 \h </w:instrText>
        </w:r>
        <w:r>
          <w:fldChar w:fldCharType="separate"/>
        </w:r>
        <w:r>
          <w:t>29</w:t>
        </w:r>
        <w:r>
          <w:fldChar w:fldCharType="end"/>
        </w:r>
      </w:hyperlink>
    </w:p>
    <w:p>
      <w:pPr>
        <w:pStyle w:val="TOC2"/>
        <w:tabs>
          <w:tab w:val="right" w:leader="dot" w:pos="8306"/>
        </w:tabs>
      </w:pPr>
      <w:hyperlink w:anchor="_Toc3926" w:history="1">
        <w:r>
          <w:rPr>
            <w:rFonts w:ascii="仿宋" w:eastAsia="仿宋" w:hAnsi="仿宋" w:cs="仿宋" w:hint="eastAsia"/>
            <w:lang w:eastAsia="zh-CN"/>
          </w:rPr>
          <w:t>(九)、社会影响评估</w:t>
        </w:r>
        <w:r>
          <w:tab/>
        </w:r>
        <w:r>
          <w:fldChar w:fldCharType="begin"/>
        </w:r>
        <w:r>
          <w:instrText xml:space="preserve"> PAGEREF _Toc3926 \h </w:instrText>
        </w:r>
        <w:r>
          <w:fldChar w:fldCharType="separate"/>
        </w:r>
        <w:r>
          <w:t>31</w:t>
        </w:r>
        <w:r>
          <w:fldChar w:fldCharType="end"/>
        </w:r>
      </w:hyperlink>
    </w:p>
    <w:p>
      <w:pPr>
        <w:pStyle w:val="TOC1"/>
        <w:tabs>
          <w:tab w:val="right" w:leader="dot" w:pos="8306"/>
        </w:tabs>
      </w:pPr>
      <w:hyperlink w:anchor="_Toc8808" w:history="1">
        <w:r>
          <w:rPr>
            <w:rFonts w:ascii="仿宋" w:eastAsia="仿宋" w:hAnsi="仿宋" w:cs="仿宋" w:hint="eastAsia"/>
            <w:lang w:eastAsia="zh-CN"/>
          </w:rPr>
          <w:t>五、背景、必要性分析</w:t>
        </w:r>
        <w:r>
          <w:tab/>
        </w:r>
        <w:r>
          <w:fldChar w:fldCharType="begin"/>
        </w:r>
        <w:r>
          <w:instrText xml:space="preserve"> PAGEREF _Toc8808 \h </w:instrText>
        </w:r>
        <w:r>
          <w:fldChar w:fldCharType="separate"/>
        </w:r>
        <w:r>
          <w:t>33</w:t>
        </w:r>
        <w:r>
          <w:fldChar w:fldCharType="end"/>
        </w:r>
      </w:hyperlink>
    </w:p>
    <w:p>
      <w:pPr>
        <w:pStyle w:val="TOC2"/>
        <w:tabs>
          <w:tab w:val="right" w:leader="dot" w:pos="8306"/>
        </w:tabs>
      </w:pPr>
      <w:hyperlink w:anchor="_Toc23508" w:history="1">
        <w:r>
          <w:rPr>
            <w:rFonts w:ascii="仿宋" w:eastAsia="仿宋" w:hAnsi="仿宋" w:cs="仿宋" w:hint="eastAsia"/>
            <w:lang w:eastAsia="zh-CN"/>
          </w:rPr>
          <w:t>(一)、项目建设背景</w:t>
        </w:r>
        <w:r>
          <w:tab/>
        </w:r>
        <w:r>
          <w:fldChar w:fldCharType="begin"/>
        </w:r>
        <w:r>
          <w:instrText xml:space="preserve"> PAGEREF _Toc23508 \h </w:instrText>
        </w:r>
        <w:r>
          <w:fldChar w:fldCharType="separate"/>
        </w:r>
        <w:r>
          <w:t>33</w:t>
        </w:r>
        <w:r>
          <w:fldChar w:fldCharType="end"/>
        </w:r>
      </w:hyperlink>
    </w:p>
    <w:p>
      <w:pPr>
        <w:pStyle w:val="TOC2"/>
        <w:tabs>
          <w:tab w:val="right" w:leader="dot" w:pos="8306"/>
        </w:tabs>
      </w:pPr>
      <w:hyperlink w:anchor="_Toc27860" w:history="1">
        <w:r>
          <w:rPr>
            <w:rFonts w:ascii="仿宋" w:eastAsia="仿宋" w:hAnsi="仿宋" w:cs="仿宋" w:hint="eastAsia"/>
            <w:lang w:eastAsia="zh-CN"/>
          </w:rPr>
          <w:t>(二)、必要性分析</w:t>
        </w:r>
        <w:r>
          <w:tab/>
        </w:r>
        <w:r>
          <w:fldChar w:fldCharType="begin"/>
        </w:r>
        <w:r>
          <w:instrText xml:space="preserve"> PAGEREF _Toc27860 \h </w:instrText>
        </w:r>
        <w:r>
          <w:fldChar w:fldCharType="separate"/>
        </w:r>
        <w:r>
          <w:t>34</w:t>
        </w:r>
        <w:r>
          <w:fldChar w:fldCharType="end"/>
        </w:r>
      </w:hyperlink>
    </w:p>
    <w:p>
      <w:pPr>
        <w:pStyle w:val="TOC2"/>
        <w:tabs>
          <w:tab w:val="right" w:leader="dot" w:pos="8306"/>
        </w:tabs>
      </w:pPr>
      <w:hyperlink w:anchor="_Toc629" w:history="1">
        <w:r>
          <w:rPr>
            <w:rFonts w:ascii="仿宋" w:eastAsia="仿宋" w:hAnsi="仿宋" w:cs="仿宋" w:hint="eastAsia"/>
            <w:lang w:eastAsia="zh-CN"/>
          </w:rPr>
          <w:t>(三)、项目建设有利条件</w:t>
        </w:r>
        <w:r>
          <w:tab/>
        </w:r>
        <w:r>
          <w:fldChar w:fldCharType="begin"/>
        </w:r>
        <w:r>
          <w:instrText xml:space="preserve"> PAGEREF _Toc629 \h </w:instrText>
        </w:r>
        <w:r>
          <w:fldChar w:fldCharType="separate"/>
        </w:r>
        <w:r>
          <w:t>35</w:t>
        </w:r>
        <w:r>
          <w:fldChar w:fldCharType="end"/>
        </w:r>
      </w:hyperlink>
    </w:p>
    <w:p>
      <w:pPr>
        <w:pStyle w:val="TOC1"/>
        <w:tabs>
          <w:tab w:val="right" w:leader="dot" w:pos="8306"/>
        </w:tabs>
      </w:pPr>
      <w:hyperlink w:anchor="_Toc9828" w:history="1">
        <w:r>
          <w:rPr>
            <w:rFonts w:ascii="仿宋" w:eastAsia="仿宋" w:hAnsi="仿宋" w:cs="仿宋" w:hint="eastAsia"/>
            <w:lang w:eastAsia="zh-CN"/>
          </w:rPr>
          <w:t>六、财务管理与成本控制</w:t>
        </w:r>
        <w:r>
          <w:tab/>
        </w:r>
        <w:r>
          <w:fldChar w:fldCharType="begin"/>
        </w:r>
        <w:r>
          <w:instrText xml:space="preserve"> PAGEREF _Toc9828 \h </w:instrText>
        </w:r>
        <w:r>
          <w:fldChar w:fldCharType="separate"/>
        </w:r>
        <w:r>
          <w:t>37</w:t>
        </w:r>
        <w:r>
          <w:fldChar w:fldCharType="end"/>
        </w:r>
      </w:hyperlink>
    </w:p>
    <w:p>
      <w:pPr>
        <w:pStyle w:val="TOC2"/>
        <w:tabs>
          <w:tab w:val="right" w:leader="dot" w:pos="8306"/>
        </w:tabs>
      </w:pPr>
      <w:hyperlink w:anchor="_Toc4116" w:history="1">
        <w:r>
          <w:rPr>
            <w:rFonts w:ascii="仿宋" w:eastAsia="仿宋" w:hAnsi="仿宋" w:cs="仿宋" w:hint="eastAsia"/>
            <w:lang w:eastAsia="zh-CN"/>
          </w:rPr>
          <w:t>(一)、财务管理体系建设</w:t>
        </w:r>
        <w:r>
          <w:tab/>
        </w:r>
        <w:r>
          <w:fldChar w:fldCharType="begin"/>
        </w:r>
        <w:r>
          <w:instrText xml:space="preserve"> PAGEREF _Toc4116 \h </w:instrText>
        </w:r>
        <w:r>
          <w:fldChar w:fldCharType="separate"/>
        </w:r>
        <w:r>
          <w:t>37</w:t>
        </w:r>
        <w:r>
          <w:fldChar w:fldCharType="end"/>
        </w:r>
      </w:hyperlink>
    </w:p>
    <w:p>
      <w:pPr>
        <w:pStyle w:val="TOC2"/>
        <w:tabs>
          <w:tab w:val="right" w:leader="dot" w:pos="8306"/>
        </w:tabs>
      </w:pPr>
      <w:hyperlink w:anchor="_Toc1719" w:history="1">
        <w:r>
          <w:rPr>
            <w:rFonts w:ascii="仿宋" w:eastAsia="仿宋" w:hAnsi="仿宋" w:cs="仿宋" w:hint="eastAsia"/>
            <w:lang w:eastAsia="zh-CN"/>
          </w:rPr>
          <w:t>(二)、成本控制措施</w:t>
        </w:r>
        <w:r>
          <w:tab/>
        </w:r>
        <w:r>
          <w:fldChar w:fldCharType="begin"/>
        </w:r>
        <w:r>
          <w:instrText xml:space="preserve"> PAGEREF _Toc1719 \h </w:instrText>
        </w:r>
        <w:r>
          <w:fldChar w:fldCharType="separate"/>
        </w:r>
        <w:r>
          <w:t>38</w:t>
        </w:r>
        <w:r>
          <w:fldChar w:fldCharType="end"/>
        </w:r>
      </w:hyperlink>
    </w:p>
    <w:p>
      <w:pPr>
        <w:pStyle w:val="TOC1"/>
        <w:tabs>
          <w:tab w:val="right" w:leader="dot" w:pos="8306"/>
        </w:tabs>
      </w:pPr>
      <w:hyperlink w:anchor="_Toc11048" w:history="1">
        <w:r>
          <w:rPr>
            <w:rFonts w:ascii="仿宋" w:eastAsia="仿宋" w:hAnsi="仿宋" w:cs="仿宋" w:hint="eastAsia"/>
            <w:lang w:eastAsia="zh-CN"/>
          </w:rPr>
          <w:t>七、土地利用与规划方案</w:t>
        </w:r>
        <w:r>
          <w:tab/>
        </w:r>
        <w:r>
          <w:fldChar w:fldCharType="begin"/>
        </w:r>
        <w:r>
          <w:instrText xml:space="preserve"> PAGEREF _Toc11048 \h </w:instrText>
        </w:r>
        <w:r>
          <w:fldChar w:fldCharType="separate"/>
        </w:r>
        <w:r>
          <w:t>39</w:t>
        </w:r>
        <w:r>
          <w:fldChar w:fldCharType="end"/>
        </w:r>
      </w:hyperlink>
    </w:p>
    <w:p>
      <w:pPr>
        <w:pStyle w:val="TOC2"/>
        <w:tabs>
          <w:tab w:val="right" w:leader="dot" w:pos="8306"/>
        </w:tabs>
      </w:pPr>
      <w:hyperlink w:anchor="_Toc31353" w:history="1">
        <w:r>
          <w:rPr>
            <w:rFonts w:ascii="仿宋" w:eastAsia="仿宋" w:hAnsi="仿宋" w:cs="仿宋" w:hint="eastAsia"/>
            <w:lang w:eastAsia="zh-CN"/>
          </w:rPr>
          <w:t>(一)、项目用地情况分析</w:t>
        </w:r>
        <w:r>
          <w:tab/>
        </w:r>
        <w:r>
          <w:fldChar w:fldCharType="begin"/>
        </w:r>
        <w:r>
          <w:instrText xml:space="preserve"> PAGEREF _Toc31353 \h </w:instrText>
        </w:r>
        <w:r>
          <w:fldChar w:fldCharType="separate"/>
        </w:r>
        <w:r>
          <w:t>39</w:t>
        </w:r>
        <w:r>
          <w:fldChar w:fldCharType="end"/>
        </w:r>
      </w:hyperlink>
    </w:p>
    <w:p>
      <w:pPr>
        <w:pStyle w:val="TOC2"/>
        <w:tabs>
          <w:tab w:val="right" w:leader="dot" w:pos="8306"/>
        </w:tabs>
      </w:pPr>
      <w:hyperlink w:anchor="_Toc5515" w:history="1">
        <w:r>
          <w:rPr>
            <w:rFonts w:ascii="仿宋" w:eastAsia="仿宋" w:hAnsi="仿宋" w:cs="仿宋" w:hint="eastAsia"/>
            <w:lang w:eastAsia="zh-CN"/>
          </w:rPr>
          <w:t>(二)、土地利用规划方案</w:t>
        </w:r>
        <w:r>
          <w:tab/>
        </w:r>
        <w:r>
          <w:fldChar w:fldCharType="begin"/>
        </w:r>
        <w:r>
          <w:instrText xml:space="preserve"> PAGEREF _Toc5515 \h </w:instrText>
        </w:r>
        <w:r>
          <w:fldChar w:fldCharType="separate"/>
        </w:r>
        <w:r>
          <w:t>40</w:t>
        </w:r>
        <w:r>
          <w:fldChar w:fldCharType="end"/>
        </w:r>
      </w:hyperlink>
    </w:p>
    <w:p>
      <w:pPr>
        <w:pStyle w:val="TOC1"/>
        <w:tabs>
          <w:tab w:val="right" w:leader="dot" w:pos="8306"/>
        </w:tabs>
      </w:pPr>
      <w:hyperlink w:anchor="_Toc11376" w:history="1">
        <w:r>
          <w:rPr>
            <w:rFonts w:ascii="仿宋" w:eastAsia="仿宋" w:hAnsi="仿宋" w:cs="仿宋" w:hint="eastAsia"/>
            <w:lang w:eastAsia="zh-CN"/>
          </w:rPr>
          <w:t>八、环境保护与绿色发展</w:t>
        </w:r>
        <w:r>
          <w:tab/>
        </w:r>
        <w:r>
          <w:fldChar w:fldCharType="begin"/>
        </w:r>
        <w:r>
          <w:instrText xml:space="preserve"> PAGEREF _Toc11376 \h </w:instrText>
        </w:r>
        <w:r>
          <w:fldChar w:fldCharType="separate"/>
        </w:r>
        <w:r>
          <w:t>41</w:t>
        </w:r>
        <w:r>
          <w:fldChar w:fldCharType="end"/>
        </w:r>
      </w:hyperlink>
    </w:p>
    <w:p>
      <w:pPr>
        <w:pStyle w:val="TOC2"/>
        <w:tabs>
          <w:tab w:val="right" w:leader="dot" w:pos="8306"/>
        </w:tabs>
      </w:pPr>
      <w:hyperlink w:anchor="_Toc26082" w:history="1">
        <w:r>
          <w:rPr>
            <w:rFonts w:ascii="仿宋" w:eastAsia="仿宋" w:hAnsi="仿宋" w:cs="仿宋" w:hint="eastAsia"/>
            <w:lang w:eastAsia="zh-CN"/>
          </w:rPr>
          <w:t>(一)、环境保护措施</w:t>
        </w:r>
        <w:r>
          <w:tab/>
        </w:r>
        <w:r>
          <w:fldChar w:fldCharType="begin"/>
        </w:r>
        <w:r>
          <w:instrText xml:space="preserve"> PAGEREF _Toc26082 \h </w:instrText>
        </w:r>
        <w:r>
          <w:fldChar w:fldCharType="separate"/>
        </w:r>
        <w:r>
          <w:t>41</w:t>
        </w:r>
        <w:r>
          <w:fldChar w:fldCharType="end"/>
        </w:r>
      </w:hyperlink>
    </w:p>
    <w:p>
      <w:pPr>
        <w:pStyle w:val="TOC2"/>
        <w:tabs>
          <w:tab w:val="right" w:leader="dot" w:pos="8306"/>
        </w:tabs>
      </w:pPr>
      <w:hyperlink w:anchor="_Toc23516" w:history="1">
        <w:r>
          <w:rPr>
            <w:rFonts w:ascii="仿宋" w:eastAsia="仿宋" w:hAnsi="仿宋" w:cs="仿宋" w:hint="eastAsia"/>
            <w:lang w:eastAsia="zh-CN"/>
          </w:rPr>
          <w:t>(二)、绿色发展与可持续发展策略</w:t>
        </w:r>
        <w:r>
          <w:tab/>
        </w:r>
        <w:r>
          <w:fldChar w:fldCharType="begin"/>
        </w:r>
        <w:r>
          <w:instrText xml:space="preserve"> PAGEREF _Toc23516 \h </w:instrText>
        </w:r>
        <w:r>
          <w:fldChar w:fldCharType="separate"/>
        </w:r>
        <w:r>
          <w:t>43</w:t>
        </w:r>
        <w:r>
          <w:fldChar w:fldCharType="end"/>
        </w:r>
      </w:hyperlink>
    </w:p>
    <w:p>
      <w:pPr>
        <w:pStyle w:val="TOC1"/>
        <w:tabs>
          <w:tab w:val="right" w:leader="dot" w:pos="8306"/>
        </w:tabs>
      </w:pPr>
      <w:hyperlink w:anchor="_Toc31977" w:history="1">
        <w:r>
          <w:rPr>
            <w:rFonts w:ascii="仿宋" w:eastAsia="仿宋" w:hAnsi="仿宋" w:cs="仿宋" w:hint="eastAsia"/>
            <w:lang w:eastAsia="zh-CN"/>
          </w:rPr>
          <w:t>九、经济效益与社会效益优化</w:t>
        </w:r>
        <w:r>
          <w:tab/>
        </w:r>
        <w:r>
          <w:fldChar w:fldCharType="begin"/>
        </w:r>
        <w:r>
          <w:instrText xml:space="preserve"> PAGEREF _Toc31977 \h </w:instrText>
        </w:r>
        <w:r>
          <w:fldChar w:fldCharType="separate"/>
        </w:r>
        <w:r>
          <w:t>44</w:t>
        </w:r>
        <w:r>
          <w:fldChar w:fldCharType="end"/>
        </w:r>
      </w:hyperlink>
    </w:p>
    <w:p>
      <w:pPr>
        <w:pStyle w:val="TOC2"/>
        <w:tabs>
          <w:tab w:val="right" w:leader="dot" w:pos="8306"/>
        </w:tabs>
      </w:pPr>
      <w:hyperlink w:anchor="_Toc4867" w:history="1">
        <w:r>
          <w:rPr>
            <w:rFonts w:ascii="仿宋" w:eastAsia="仿宋" w:hAnsi="仿宋" w:cs="仿宋" w:hint="eastAsia"/>
            <w:lang w:eastAsia="zh-CN"/>
          </w:rPr>
          <w:t>(一)、经济效益提升策略</w:t>
        </w:r>
        <w:r>
          <w:tab/>
        </w:r>
        <w:r>
          <w:fldChar w:fldCharType="begin"/>
        </w:r>
        <w:r>
          <w:instrText xml:space="preserve"> PAGEREF _Toc4867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3" w:history="1">
        <w:r>
          <w:rPr>
            <w:rFonts w:ascii="仿宋" w:eastAsia="仿宋" w:hAnsi="仿宋" w:cs="仿宋" w:hint="eastAsia"/>
            <w:lang w:eastAsia="zh-CN"/>
          </w:rPr>
          <w:t>(二)、社会效益增强方案</w:t>
        </w:r>
        <w:r>
          <w:tab/>
        </w:r>
        <w:r>
          <w:fldChar w:fldCharType="begin"/>
        </w:r>
        <w:r>
          <w:instrText xml:space="preserve"> PAGEREF _Toc7783 \h </w:instrText>
        </w:r>
        <w:r>
          <w:fldChar w:fldCharType="separate"/>
        </w:r>
        <w:r>
          <w:t>46</w:t>
        </w:r>
        <w:r>
          <w:fldChar w:fldCharType="end"/>
        </w:r>
      </w:hyperlink>
    </w:p>
    <w:p>
      <w:pPr>
        <w:pStyle w:val="TOC1"/>
        <w:tabs>
          <w:tab w:val="right" w:leader="dot" w:pos="8306"/>
        </w:tabs>
      </w:pPr>
      <w:hyperlink w:anchor="_Toc9942" w:history="1">
        <w:r>
          <w:rPr>
            <w:rFonts w:ascii="仿宋" w:eastAsia="仿宋" w:hAnsi="仿宋" w:cs="仿宋" w:hint="eastAsia"/>
            <w:lang w:eastAsia="zh-CN"/>
          </w:rPr>
          <w:t>十、项目实施与管理方案</w:t>
        </w:r>
        <w:r>
          <w:tab/>
        </w:r>
        <w:r>
          <w:fldChar w:fldCharType="begin"/>
        </w:r>
        <w:r>
          <w:instrText xml:space="preserve"> PAGEREF _Toc9942 \h </w:instrText>
        </w:r>
        <w:r>
          <w:fldChar w:fldCharType="separate"/>
        </w:r>
        <w:r>
          <w:t>46</w:t>
        </w:r>
        <w:r>
          <w:fldChar w:fldCharType="end"/>
        </w:r>
      </w:hyperlink>
    </w:p>
    <w:p>
      <w:pPr>
        <w:pStyle w:val="TOC2"/>
        <w:tabs>
          <w:tab w:val="right" w:leader="dot" w:pos="8306"/>
        </w:tabs>
      </w:pPr>
      <w:hyperlink w:anchor="_Toc4773" w:history="1">
        <w:r>
          <w:rPr>
            <w:rFonts w:ascii="仿宋" w:eastAsia="仿宋" w:hAnsi="仿宋" w:cs="仿宋" w:hint="eastAsia"/>
            <w:lang w:eastAsia="zh-CN"/>
          </w:rPr>
          <w:t>(一)、项目实施计划</w:t>
        </w:r>
        <w:r>
          <w:tab/>
        </w:r>
        <w:r>
          <w:fldChar w:fldCharType="begin"/>
        </w:r>
        <w:r>
          <w:instrText xml:space="preserve"> PAGEREF _Toc4773 \h </w:instrText>
        </w:r>
        <w:r>
          <w:fldChar w:fldCharType="separate"/>
        </w:r>
        <w:r>
          <w:t>46</w:t>
        </w:r>
        <w:r>
          <w:fldChar w:fldCharType="end"/>
        </w:r>
      </w:hyperlink>
    </w:p>
    <w:p>
      <w:pPr>
        <w:pStyle w:val="TOC2"/>
        <w:tabs>
          <w:tab w:val="right" w:leader="dot" w:pos="8306"/>
        </w:tabs>
      </w:pPr>
      <w:hyperlink w:anchor="_Toc28952" w:history="1">
        <w:r>
          <w:rPr>
            <w:rFonts w:ascii="仿宋" w:eastAsia="仿宋" w:hAnsi="仿宋" w:cs="仿宋" w:hint="eastAsia"/>
            <w:lang w:eastAsia="zh-CN"/>
          </w:rPr>
          <w:t>(二)、项目组织机构与职责</w:t>
        </w:r>
        <w:r>
          <w:tab/>
        </w:r>
        <w:r>
          <w:fldChar w:fldCharType="begin"/>
        </w:r>
        <w:r>
          <w:instrText xml:space="preserve"> PAGEREF _Toc28952 \h </w:instrText>
        </w:r>
        <w:r>
          <w:fldChar w:fldCharType="separate"/>
        </w:r>
        <w:r>
          <w:t>48</w:t>
        </w:r>
        <w:r>
          <w:fldChar w:fldCharType="end"/>
        </w:r>
      </w:hyperlink>
    </w:p>
    <w:p>
      <w:pPr>
        <w:pStyle w:val="TOC2"/>
        <w:tabs>
          <w:tab w:val="right" w:leader="dot" w:pos="8306"/>
        </w:tabs>
      </w:pPr>
      <w:hyperlink w:anchor="_Toc7308" w:history="1">
        <w:r>
          <w:rPr>
            <w:rFonts w:ascii="仿宋" w:eastAsia="仿宋" w:hAnsi="仿宋" w:cs="仿宋" w:hint="eastAsia"/>
            <w:lang w:eastAsia="zh-CN"/>
          </w:rPr>
          <w:t>(三)、项目管理与监控体系</w:t>
        </w:r>
        <w:r>
          <w:tab/>
        </w:r>
        <w:r>
          <w:fldChar w:fldCharType="begin"/>
        </w:r>
        <w:r>
          <w:instrText xml:space="preserve"> PAGEREF _Toc7308 \h </w:instrText>
        </w:r>
        <w:r>
          <w:fldChar w:fldCharType="separate"/>
        </w:r>
        <w:r>
          <w:t>50</w:t>
        </w:r>
        <w:r>
          <w:fldChar w:fldCharType="end"/>
        </w:r>
      </w:hyperlink>
    </w:p>
    <w:p>
      <w:pPr>
        <w:pStyle w:val="TOC1"/>
        <w:tabs>
          <w:tab w:val="right" w:leader="dot" w:pos="8306"/>
        </w:tabs>
      </w:pPr>
      <w:hyperlink w:anchor="_Toc116" w:history="1">
        <w:r>
          <w:rPr>
            <w:rFonts w:ascii="仿宋" w:eastAsia="仿宋" w:hAnsi="仿宋" w:cs="仿宋" w:hint="eastAsia"/>
            <w:lang w:eastAsia="zh-CN"/>
          </w:rPr>
          <w:t>十一、环境保护与治理方案</w:t>
        </w:r>
        <w:r>
          <w:tab/>
        </w:r>
        <w:r>
          <w:fldChar w:fldCharType="begin"/>
        </w:r>
        <w:r>
          <w:instrText xml:space="preserve"> PAGEREF _Toc116 \h </w:instrText>
        </w:r>
        <w:r>
          <w:fldChar w:fldCharType="separate"/>
        </w:r>
        <w:r>
          <w:t>52</w:t>
        </w:r>
        <w:r>
          <w:fldChar w:fldCharType="end"/>
        </w:r>
      </w:hyperlink>
    </w:p>
    <w:p>
      <w:pPr>
        <w:pStyle w:val="TOC2"/>
        <w:tabs>
          <w:tab w:val="right" w:leader="dot" w:pos="8306"/>
        </w:tabs>
      </w:pPr>
      <w:hyperlink w:anchor="_Toc12771" w:history="1">
        <w:r>
          <w:rPr>
            <w:rFonts w:ascii="仿宋" w:eastAsia="仿宋" w:hAnsi="仿宋" w:cs="仿宋" w:hint="eastAsia"/>
            <w:lang w:eastAsia="zh-CN"/>
          </w:rPr>
          <w:t>(一)、项目环境影响评估</w:t>
        </w:r>
        <w:r>
          <w:tab/>
        </w:r>
        <w:r>
          <w:fldChar w:fldCharType="begin"/>
        </w:r>
        <w:r>
          <w:instrText xml:space="preserve"> PAGEREF _Toc12771 \h </w:instrText>
        </w:r>
        <w:r>
          <w:fldChar w:fldCharType="separate"/>
        </w:r>
        <w:r>
          <w:t>52</w:t>
        </w:r>
        <w:r>
          <w:fldChar w:fldCharType="end"/>
        </w:r>
      </w:hyperlink>
    </w:p>
    <w:p>
      <w:pPr>
        <w:pStyle w:val="TOC2"/>
        <w:tabs>
          <w:tab w:val="right" w:leader="dot" w:pos="8306"/>
        </w:tabs>
      </w:pPr>
      <w:hyperlink w:anchor="_Toc5714" w:history="1">
        <w:r>
          <w:rPr>
            <w:rFonts w:ascii="仿宋" w:eastAsia="仿宋" w:hAnsi="仿宋" w:cs="仿宋" w:hint="eastAsia"/>
            <w:lang w:eastAsia="zh-CN"/>
          </w:rPr>
          <w:t>(二)、环境保护措施与治理方案</w:t>
        </w:r>
        <w:r>
          <w:tab/>
        </w:r>
        <w:r>
          <w:fldChar w:fldCharType="begin"/>
        </w:r>
        <w:r>
          <w:instrText xml:space="preserve"> PAGEREF _Toc5714 \h </w:instrText>
        </w:r>
        <w:r>
          <w:fldChar w:fldCharType="separate"/>
        </w:r>
        <w:r>
          <w:t>52</w:t>
        </w:r>
        <w:r>
          <w:fldChar w:fldCharType="end"/>
        </w:r>
      </w:hyperlink>
    </w:p>
    <w:p>
      <w:pPr>
        <w:pStyle w:val="TOC1"/>
        <w:tabs>
          <w:tab w:val="right" w:leader="dot" w:pos="8306"/>
        </w:tabs>
      </w:pPr>
      <w:hyperlink w:anchor="_Toc3646" w:history="1">
        <w:r>
          <w:rPr>
            <w:rFonts w:ascii="仿宋" w:eastAsia="仿宋" w:hAnsi="仿宋" w:cs="仿宋" w:hint="eastAsia"/>
            <w:lang w:eastAsia="zh-CN"/>
          </w:rPr>
          <w:t>十二、项目质量与标准</w:t>
        </w:r>
        <w:r>
          <w:tab/>
        </w:r>
        <w:r>
          <w:fldChar w:fldCharType="begin"/>
        </w:r>
        <w:r>
          <w:instrText xml:space="preserve"> PAGEREF _Toc3646 \h </w:instrText>
        </w:r>
        <w:r>
          <w:fldChar w:fldCharType="separate"/>
        </w:r>
        <w:r>
          <w:t>53</w:t>
        </w:r>
        <w:r>
          <w:fldChar w:fldCharType="end"/>
        </w:r>
      </w:hyperlink>
    </w:p>
    <w:p>
      <w:pPr>
        <w:pStyle w:val="TOC2"/>
        <w:tabs>
          <w:tab w:val="right" w:leader="dot" w:pos="8306"/>
        </w:tabs>
      </w:pPr>
      <w:hyperlink w:anchor="_Toc18559" w:history="1">
        <w:r>
          <w:rPr>
            <w:rFonts w:ascii="仿宋" w:eastAsia="仿宋" w:hAnsi="仿宋" w:cs="仿宋" w:hint="eastAsia"/>
            <w:lang w:eastAsia="zh-CN"/>
          </w:rPr>
          <w:t>(一)、质量保障体系</w:t>
        </w:r>
        <w:r>
          <w:tab/>
        </w:r>
        <w:r>
          <w:fldChar w:fldCharType="begin"/>
        </w:r>
        <w:r>
          <w:instrText xml:space="preserve"> PAGEREF _Toc18559 \h </w:instrText>
        </w:r>
        <w:r>
          <w:fldChar w:fldCharType="separate"/>
        </w:r>
        <w:r>
          <w:t>53</w:t>
        </w:r>
        <w:r>
          <w:fldChar w:fldCharType="end"/>
        </w:r>
      </w:hyperlink>
    </w:p>
    <w:p>
      <w:pPr>
        <w:pStyle w:val="TOC2"/>
        <w:tabs>
          <w:tab w:val="right" w:leader="dot" w:pos="8306"/>
        </w:tabs>
      </w:pPr>
      <w:hyperlink w:anchor="_Toc16027" w:history="1">
        <w:r>
          <w:rPr>
            <w:rFonts w:ascii="仿宋" w:eastAsia="仿宋" w:hAnsi="仿宋" w:cs="仿宋" w:hint="eastAsia"/>
            <w:lang w:eastAsia="zh-CN"/>
          </w:rPr>
          <w:t>(二)、标准化作业流程</w:t>
        </w:r>
        <w:r>
          <w:tab/>
        </w:r>
        <w:r>
          <w:fldChar w:fldCharType="begin"/>
        </w:r>
        <w:r>
          <w:instrText xml:space="preserve"> PAGEREF _Toc16027 \h </w:instrText>
        </w:r>
        <w:r>
          <w:fldChar w:fldCharType="separate"/>
        </w:r>
        <w:r>
          <w:t>55</w:t>
        </w:r>
        <w:r>
          <w:fldChar w:fldCharType="end"/>
        </w:r>
      </w:hyperlink>
    </w:p>
    <w:p>
      <w:pPr>
        <w:pStyle w:val="TOC2"/>
        <w:tabs>
          <w:tab w:val="right" w:leader="dot" w:pos="8306"/>
        </w:tabs>
      </w:pPr>
      <w:hyperlink w:anchor="_Toc3293" w:history="1">
        <w:r>
          <w:rPr>
            <w:rFonts w:ascii="仿宋" w:eastAsia="仿宋" w:hAnsi="仿宋" w:cs="仿宋" w:hint="eastAsia"/>
            <w:lang w:eastAsia="zh-CN"/>
          </w:rPr>
          <w:t>(三)、质量监控与评估</w:t>
        </w:r>
        <w:r>
          <w:tab/>
        </w:r>
        <w:r>
          <w:fldChar w:fldCharType="begin"/>
        </w:r>
        <w:r>
          <w:instrText xml:space="preserve"> PAGEREF _Toc3293 \h </w:instrText>
        </w:r>
        <w:r>
          <w:fldChar w:fldCharType="separate"/>
        </w:r>
        <w:r>
          <w:t>56</w:t>
        </w:r>
        <w:r>
          <w:fldChar w:fldCharType="end"/>
        </w:r>
      </w:hyperlink>
    </w:p>
    <w:p>
      <w:pPr>
        <w:pStyle w:val="TOC2"/>
        <w:tabs>
          <w:tab w:val="right" w:leader="dot" w:pos="8306"/>
        </w:tabs>
      </w:pPr>
      <w:hyperlink w:anchor="_Toc29382" w:history="1">
        <w:r>
          <w:rPr>
            <w:rFonts w:ascii="仿宋" w:eastAsia="仿宋" w:hAnsi="仿宋" w:cs="仿宋" w:hint="eastAsia"/>
            <w:lang w:eastAsia="zh-CN"/>
          </w:rPr>
          <w:t>(四)、质量改进计划</w:t>
        </w:r>
        <w:r>
          <w:tab/>
        </w:r>
        <w:r>
          <w:fldChar w:fldCharType="begin"/>
        </w:r>
        <w:r>
          <w:instrText xml:space="preserve"> PAGEREF _Toc29382 \h </w:instrText>
        </w:r>
        <w:r>
          <w:fldChar w:fldCharType="separate"/>
        </w:r>
        <w:r>
          <w:t>57</w:t>
        </w:r>
        <w:r>
          <w:fldChar w:fldCharType="end"/>
        </w:r>
      </w:hyperlink>
    </w:p>
    <w:p>
      <w:pPr>
        <w:pStyle w:val="TOC1"/>
        <w:tabs>
          <w:tab w:val="right" w:leader="dot" w:pos="8306"/>
        </w:tabs>
      </w:pPr>
      <w:hyperlink w:anchor="_Toc26542" w:history="1">
        <w:r>
          <w:rPr>
            <w:rFonts w:ascii="仿宋" w:eastAsia="仿宋" w:hAnsi="仿宋" w:cs="仿宋" w:hint="eastAsia"/>
            <w:lang w:eastAsia="zh-CN"/>
          </w:rPr>
          <w:t>十三、项目施工方案</w:t>
        </w:r>
        <w:r>
          <w:tab/>
        </w:r>
        <w:r>
          <w:fldChar w:fldCharType="begin"/>
        </w:r>
        <w:r>
          <w:instrText xml:space="preserve"> PAGEREF _Toc26542 \h </w:instrText>
        </w:r>
        <w:r>
          <w:fldChar w:fldCharType="separate"/>
        </w:r>
        <w:r>
          <w:t>58</w:t>
        </w:r>
        <w:r>
          <w:fldChar w:fldCharType="end"/>
        </w:r>
      </w:hyperlink>
    </w:p>
    <w:p>
      <w:pPr>
        <w:pStyle w:val="TOC2"/>
        <w:tabs>
          <w:tab w:val="right" w:leader="dot" w:pos="8306"/>
        </w:tabs>
      </w:pPr>
      <w:hyperlink w:anchor="_Toc2808" w:history="1">
        <w:r>
          <w:rPr>
            <w:rFonts w:ascii="仿宋" w:eastAsia="仿宋" w:hAnsi="仿宋" w:cs="仿宋" w:hint="eastAsia"/>
            <w:lang w:eastAsia="zh-CN"/>
          </w:rPr>
          <w:t>(一)、施工组织设计</w:t>
        </w:r>
        <w:r>
          <w:tab/>
        </w:r>
        <w:r>
          <w:fldChar w:fldCharType="begin"/>
        </w:r>
        <w:r>
          <w:instrText xml:space="preserve"> PAGEREF _Toc2808 \h </w:instrText>
        </w:r>
        <w:r>
          <w:fldChar w:fldCharType="separate"/>
        </w:r>
        <w:r>
          <w:t>58</w:t>
        </w:r>
        <w:r>
          <w:fldChar w:fldCharType="end"/>
        </w:r>
      </w:hyperlink>
    </w:p>
    <w:p>
      <w:pPr>
        <w:pStyle w:val="TOC2"/>
        <w:tabs>
          <w:tab w:val="right" w:leader="dot" w:pos="8306"/>
        </w:tabs>
      </w:pPr>
      <w:hyperlink w:anchor="_Toc31046" w:history="1">
        <w:r>
          <w:rPr>
            <w:rFonts w:ascii="仿宋" w:eastAsia="仿宋" w:hAnsi="仿宋" w:cs="仿宋" w:hint="eastAsia"/>
            <w:lang w:eastAsia="zh-CN"/>
          </w:rPr>
          <w:t>(二)、施工工艺与技术路线</w:t>
        </w:r>
        <w:r>
          <w:tab/>
        </w:r>
        <w:r>
          <w:fldChar w:fldCharType="begin"/>
        </w:r>
        <w:r>
          <w:instrText xml:space="preserve"> PAGEREF _Toc31046 \h </w:instrText>
        </w:r>
        <w:r>
          <w:fldChar w:fldCharType="separate"/>
        </w:r>
        <w:r>
          <w:t>60</w:t>
        </w:r>
        <w:r>
          <w:fldChar w:fldCharType="end"/>
        </w:r>
      </w:hyperlink>
    </w:p>
    <w:p>
      <w:pPr>
        <w:pStyle w:val="TOC2"/>
        <w:tabs>
          <w:tab w:val="right" w:leader="dot" w:pos="8306"/>
        </w:tabs>
      </w:pPr>
      <w:hyperlink w:anchor="_Toc19275" w:history="1">
        <w:r>
          <w:rPr>
            <w:rFonts w:ascii="仿宋" w:eastAsia="仿宋" w:hAnsi="仿宋" w:cs="仿宋" w:hint="eastAsia"/>
            <w:lang w:eastAsia="zh-CN"/>
          </w:rPr>
          <w:t>(三)、关键节点施工计划</w:t>
        </w:r>
        <w:r>
          <w:tab/>
        </w:r>
        <w:r>
          <w:fldChar w:fldCharType="begin"/>
        </w:r>
        <w:r>
          <w:instrText xml:space="preserve"> PAGEREF _Toc19275 \h </w:instrText>
        </w:r>
        <w:r>
          <w:fldChar w:fldCharType="separate"/>
        </w:r>
        <w:r>
          <w:t>61</w:t>
        </w:r>
        <w:r>
          <w:fldChar w:fldCharType="end"/>
        </w:r>
      </w:hyperlink>
    </w:p>
    <w:p>
      <w:pPr>
        <w:pStyle w:val="TOC2"/>
        <w:tabs>
          <w:tab w:val="right" w:leader="dot" w:pos="8306"/>
        </w:tabs>
      </w:pPr>
      <w:hyperlink w:anchor="_Toc19995" w:history="1">
        <w:r>
          <w:rPr>
            <w:rFonts w:ascii="仿宋" w:eastAsia="仿宋" w:hAnsi="仿宋" w:cs="仿宋" w:hint="eastAsia"/>
            <w:lang w:eastAsia="zh-CN"/>
          </w:rPr>
          <w:t>(四)、施工现场管理</w:t>
        </w:r>
        <w:r>
          <w:tab/>
        </w:r>
        <w:r>
          <w:fldChar w:fldCharType="begin"/>
        </w:r>
        <w:r>
          <w:instrText xml:space="preserve"> PAGEREF _Toc19995 \h </w:instrText>
        </w:r>
        <w:r>
          <w:fldChar w:fldCharType="separate"/>
        </w:r>
        <w:r>
          <w:t>63</w:t>
        </w:r>
        <w:r>
          <w:fldChar w:fldCharType="end"/>
        </w:r>
      </w:hyperlink>
    </w:p>
    <w:p>
      <w:pPr>
        <w:pStyle w:val="TOC1"/>
        <w:tabs>
          <w:tab w:val="right" w:leader="dot" w:pos="8306"/>
        </w:tabs>
      </w:pPr>
      <w:hyperlink w:anchor="_Toc11262" w:history="1">
        <w:r>
          <w:rPr>
            <w:rFonts w:ascii="仿宋" w:eastAsia="仿宋" w:hAnsi="仿宋" w:cs="仿宋" w:hint="eastAsia"/>
            <w:lang w:eastAsia="zh-CN"/>
          </w:rPr>
          <w:t>十四、合作与交流机制建立</w:t>
        </w:r>
        <w:r>
          <w:tab/>
        </w:r>
        <w:r>
          <w:fldChar w:fldCharType="begin"/>
        </w:r>
        <w:r>
          <w:instrText xml:space="preserve"> PAGEREF _Toc11262 \h </w:instrText>
        </w:r>
        <w:r>
          <w:fldChar w:fldCharType="separate"/>
        </w:r>
        <w:r>
          <w:t>65</w:t>
        </w:r>
        <w:r>
          <w:fldChar w:fldCharType="end"/>
        </w:r>
      </w:hyperlink>
    </w:p>
    <w:p>
      <w:pPr>
        <w:pStyle w:val="TOC2"/>
        <w:tabs>
          <w:tab w:val="right" w:leader="dot" w:pos="8306"/>
        </w:tabs>
      </w:pPr>
      <w:hyperlink w:anchor="_Toc11408" w:history="1">
        <w:r>
          <w:rPr>
            <w:rFonts w:ascii="仿宋" w:eastAsia="仿宋" w:hAnsi="仿宋" w:cs="仿宋" w:hint="eastAsia"/>
            <w:lang w:eastAsia="zh-CN"/>
          </w:rPr>
          <w:t>(一)、合作伙伴选择与合作方式</w:t>
        </w:r>
        <w:r>
          <w:tab/>
        </w:r>
        <w:r>
          <w:fldChar w:fldCharType="begin"/>
        </w:r>
        <w:r>
          <w:instrText xml:space="preserve"> PAGEREF _Toc11408 \h </w:instrText>
        </w:r>
        <w:r>
          <w:fldChar w:fldCharType="separate"/>
        </w:r>
        <w:r>
          <w:t>65</w:t>
        </w:r>
        <w:r>
          <w:fldChar w:fldCharType="end"/>
        </w:r>
      </w:hyperlink>
    </w:p>
    <w:p>
      <w:pPr>
        <w:pStyle w:val="TOC2"/>
        <w:tabs>
          <w:tab w:val="right" w:leader="dot" w:pos="8306"/>
        </w:tabs>
      </w:pPr>
      <w:hyperlink w:anchor="_Toc13465" w:history="1">
        <w:r>
          <w:rPr>
            <w:rFonts w:ascii="仿宋" w:eastAsia="仿宋" w:hAnsi="仿宋" w:cs="仿宋" w:hint="eastAsia"/>
            <w:lang w:eastAsia="zh-CN"/>
          </w:rPr>
          <w:t>(二)、交流与合作平台搭建</w:t>
        </w:r>
        <w:r>
          <w:tab/>
        </w:r>
        <w:r>
          <w:fldChar w:fldCharType="begin"/>
        </w:r>
        <w:r>
          <w:instrText xml:space="preserve"> PAGEREF _Toc13465 \h </w:instrText>
        </w:r>
        <w:r>
          <w:fldChar w:fldCharType="separate"/>
        </w:r>
        <w:r>
          <w:t>66</w:t>
        </w:r>
        <w:r>
          <w:fldChar w:fldCharType="end"/>
        </w:r>
      </w:hyperlink>
    </w:p>
    <w:p>
      <w:pPr>
        <w:pStyle w:val="TOC1"/>
        <w:tabs>
          <w:tab w:val="right" w:leader="dot" w:pos="8306"/>
        </w:tabs>
      </w:pPr>
      <w:hyperlink w:anchor="_Toc13812" w:history="1">
        <w:r>
          <w:rPr>
            <w:rFonts w:ascii="仿宋" w:eastAsia="仿宋" w:hAnsi="仿宋" w:cs="仿宋" w:hint="eastAsia"/>
            <w:lang w:eastAsia="zh-CN"/>
          </w:rPr>
          <w:t>十五、法律法规与政策遵循</w:t>
        </w:r>
        <w:r>
          <w:tab/>
        </w:r>
        <w:r>
          <w:fldChar w:fldCharType="begin"/>
        </w:r>
        <w:r>
          <w:instrText xml:space="preserve"> PAGEREF _Toc13812 \h </w:instrText>
        </w:r>
        <w:r>
          <w:fldChar w:fldCharType="separate"/>
        </w:r>
        <w:r>
          <w:t>68</w:t>
        </w:r>
        <w:r>
          <w:fldChar w:fldCharType="end"/>
        </w:r>
      </w:hyperlink>
    </w:p>
    <w:p>
      <w:pPr>
        <w:pStyle w:val="TOC2"/>
        <w:tabs>
          <w:tab w:val="right" w:leader="dot" w:pos="8306"/>
        </w:tabs>
      </w:pPr>
      <w:hyperlink w:anchor="_Toc368" w:history="1">
        <w:r>
          <w:rPr>
            <w:rFonts w:ascii="仿宋" w:eastAsia="仿宋" w:hAnsi="仿宋" w:cs="仿宋" w:hint="eastAsia"/>
            <w:lang w:eastAsia="zh-CN"/>
          </w:rPr>
          <w:t>(一)、法律法规遵守</w:t>
        </w:r>
        <w:r>
          <w:tab/>
        </w:r>
        <w:r>
          <w:fldChar w:fldCharType="begin"/>
        </w:r>
        <w:r>
          <w:instrText xml:space="preserve"> PAGEREF _Toc368 \h </w:instrText>
        </w:r>
        <w:r>
          <w:fldChar w:fldCharType="separate"/>
        </w:r>
        <w:r>
          <w:t>68</w:t>
        </w:r>
        <w:r>
          <w:fldChar w:fldCharType="end"/>
        </w:r>
      </w:hyperlink>
    </w:p>
    <w:p>
      <w:pPr>
        <w:pStyle w:val="TOC2"/>
        <w:tabs>
          <w:tab w:val="right" w:leader="dot" w:pos="8306"/>
        </w:tabs>
      </w:pPr>
      <w:hyperlink w:anchor="_Toc7300" w:history="1">
        <w:r>
          <w:rPr>
            <w:rFonts w:ascii="仿宋" w:eastAsia="仿宋" w:hAnsi="仿宋" w:cs="仿宋" w:hint="eastAsia"/>
            <w:lang w:eastAsia="zh-CN"/>
          </w:rPr>
          <w:t>(二)、政策导向与利用</w:t>
        </w:r>
        <w:r>
          <w:tab/>
        </w:r>
        <w:r>
          <w:fldChar w:fldCharType="begin"/>
        </w:r>
        <w:r>
          <w:instrText xml:space="preserve"> PAGEREF _Toc7300 \h </w:instrText>
        </w:r>
        <w:r>
          <w:fldChar w:fldCharType="separate"/>
        </w:r>
        <w:r>
          <w:t>69</w:t>
        </w:r>
        <w:r>
          <w:fldChar w:fldCharType="end"/>
        </w:r>
      </w:hyperlink>
    </w:p>
    <w:p>
      <w:pPr>
        <w:pStyle w:val="TOC1"/>
        <w:tabs>
          <w:tab w:val="right" w:leader="dot" w:pos="8306"/>
        </w:tabs>
      </w:pPr>
      <w:hyperlink w:anchor="_Toc20001" w:history="1">
        <w:r>
          <w:rPr>
            <w:rFonts w:ascii="仿宋" w:eastAsia="仿宋" w:hAnsi="仿宋" w:cs="仿宋" w:hint="eastAsia"/>
            <w:lang w:eastAsia="zh-CN"/>
          </w:rPr>
          <w:t>十六、成果转化与推广应用</w:t>
        </w:r>
        <w:r>
          <w:tab/>
        </w:r>
        <w:r>
          <w:fldChar w:fldCharType="begin"/>
        </w:r>
        <w:r>
          <w:instrText xml:space="preserve"> PAGEREF _Toc20001 \h </w:instrText>
        </w:r>
        <w:r>
          <w:fldChar w:fldCharType="separate"/>
        </w:r>
        <w:r>
          <w:t>70</w:t>
        </w:r>
        <w:r>
          <w:fldChar w:fldCharType="end"/>
        </w:r>
      </w:hyperlink>
    </w:p>
    <w:p>
      <w:pPr>
        <w:pStyle w:val="TOC2"/>
        <w:tabs>
          <w:tab w:val="right" w:leader="dot" w:pos="8306"/>
        </w:tabs>
      </w:pPr>
      <w:hyperlink w:anchor="_Toc32371" w:history="1">
        <w:r>
          <w:rPr>
            <w:rFonts w:ascii="仿宋" w:eastAsia="仿宋" w:hAnsi="仿宋" w:cs="仿宋" w:hint="eastAsia"/>
            <w:lang w:eastAsia="zh-CN"/>
          </w:rPr>
          <w:t>(一)、成果转化策略制定</w:t>
        </w:r>
        <w:r>
          <w:tab/>
        </w:r>
        <w:r>
          <w:fldChar w:fldCharType="begin"/>
        </w:r>
        <w:r>
          <w:instrText xml:space="preserve"> PAGEREF _Toc32371 \h </w:instrText>
        </w:r>
        <w:r>
          <w:fldChar w:fldCharType="separate"/>
        </w:r>
        <w:r>
          <w:t>70</w:t>
        </w:r>
        <w:r>
          <w:fldChar w:fldCharType="end"/>
        </w:r>
      </w:hyperlink>
    </w:p>
    <w:p>
      <w:pPr>
        <w:pStyle w:val="TOC2"/>
        <w:tabs>
          <w:tab w:val="right" w:leader="dot" w:pos="8306"/>
        </w:tabs>
      </w:pPr>
      <w:hyperlink w:anchor="_Toc29937" w:history="1">
        <w:r>
          <w:rPr>
            <w:rFonts w:ascii="仿宋" w:eastAsia="仿宋" w:hAnsi="仿宋" w:cs="仿宋" w:hint="eastAsia"/>
            <w:lang w:eastAsia="zh-CN"/>
          </w:rPr>
          <w:t>(二)、成果推广应用方案</w:t>
        </w:r>
        <w:r>
          <w:tab/>
        </w:r>
        <w:r>
          <w:fldChar w:fldCharType="begin"/>
        </w:r>
        <w:r>
          <w:instrText xml:space="preserve"> PAGEREF _Toc29937 \h </w:instrText>
        </w:r>
        <w:r>
          <w:fldChar w:fldCharType="separate"/>
        </w:r>
        <w:r>
          <w:t>71</w:t>
        </w:r>
        <w:r>
          <w:fldChar w:fldCharType="end"/>
        </w:r>
      </w:hyperlink>
    </w:p>
    <w:p>
      <w:pPr>
        <w:pStyle w:val="TOC1"/>
        <w:tabs>
          <w:tab w:val="right" w:leader="dot" w:pos="8306"/>
        </w:tabs>
      </w:pPr>
      <w:hyperlink w:anchor="_Toc13896" w:history="1">
        <w:r>
          <w:rPr>
            <w:rFonts w:ascii="仿宋" w:eastAsia="仿宋" w:hAnsi="仿宋" w:cs="仿宋" w:hint="eastAsia"/>
            <w:lang w:eastAsia="zh-CN"/>
          </w:rPr>
          <w:t>十七、产业协同与集群发展</w:t>
        </w:r>
        <w:r>
          <w:tab/>
        </w:r>
        <w:r>
          <w:fldChar w:fldCharType="begin"/>
        </w:r>
        <w:r>
          <w:instrText xml:space="preserve"> PAGEREF _Toc13896 \h </w:instrText>
        </w:r>
        <w:r>
          <w:fldChar w:fldCharType="separate"/>
        </w:r>
        <w:r>
          <w:t>73</w:t>
        </w:r>
        <w:r>
          <w:fldChar w:fldCharType="end"/>
        </w:r>
      </w:hyperlink>
    </w:p>
    <w:p>
      <w:pPr>
        <w:pStyle w:val="TOC2"/>
        <w:tabs>
          <w:tab w:val="right" w:leader="dot" w:pos="8306"/>
        </w:tabs>
      </w:pPr>
      <w:hyperlink w:anchor="_Toc4672" w:history="1">
        <w:r>
          <w:rPr>
            <w:rFonts w:ascii="仿宋" w:eastAsia="仿宋" w:hAnsi="仿宋" w:cs="仿宋" w:hint="eastAsia"/>
            <w:lang w:eastAsia="zh-CN"/>
          </w:rPr>
          <w:t>(一)、产业协同机制建设</w:t>
        </w:r>
        <w:r>
          <w:tab/>
        </w:r>
        <w:r>
          <w:fldChar w:fldCharType="begin"/>
        </w:r>
        <w:r>
          <w:instrText xml:space="preserve"> PAGEREF _Toc4672 \h </w:instrText>
        </w:r>
        <w:r>
          <w:fldChar w:fldCharType="separate"/>
        </w:r>
        <w:r>
          <w:t>73</w:t>
        </w:r>
        <w:r>
          <w:fldChar w:fldCharType="end"/>
        </w:r>
      </w:hyperlink>
    </w:p>
    <w:p>
      <w:pPr>
        <w:pStyle w:val="TOC2"/>
        <w:tabs>
          <w:tab w:val="right" w:leader="dot" w:pos="8306"/>
        </w:tabs>
      </w:pPr>
      <w:hyperlink w:anchor="_Toc13072" w:history="1">
        <w:r>
          <w:rPr>
            <w:rFonts w:ascii="仿宋" w:eastAsia="仿宋" w:hAnsi="仿宋" w:cs="仿宋" w:hint="eastAsia"/>
            <w:lang w:eastAsia="zh-CN"/>
          </w:rPr>
          <w:t>(二)、产业集群培育与发展</w:t>
        </w:r>
        <w:r>
          <w:tab/>
        </w:r>
        <w:r>
          <w:fldChar w:fldCharType="begin"/>
        </w:r>
        <w:r>
          <w:instrText xml:space="preserve"> PAGEREF _Toc13072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85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一、微机保护测控装置项目的技术资源开发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二、微机保护测控装置项目的人力资源管理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机保护测控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三、微机保护测控装置项目的资金资源筹措与优化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机保护测控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25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机保护测控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机保护测控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机保护测控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81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机保护测控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机保护测控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机保护测控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79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74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直接收益：假设微机保护测控装置项目的产品或服务年销售收入为XX万元。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31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若微机保护测控装置项目成功推广新型环保产品，比如采用可回收材料的包装，可能会激发消费者对可持续产品的需求。这种需求的增长可能迫使整个行业转向更环保的产品设计和生产方法。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005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651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https://d.book118.com/238001063130006026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332305"/>
    <w:rsid w:val="6A3323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01063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2023-12-26T23:51:00Z</dcterms:created>
  <dcterms:modified xsi:type="dcterms:W3CDTF">2023-12-26T23:51:33Z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CF14BAA452D840BDAC3702AB26330788_11</vt:lpwstr>
  </property>
  <property fmtid="{D5CDD505-2E9C-101B-9397-08002B2CF9AE}" pid="3" name="KSOProductBuildVer">
    <vt:lpwstr>2052-12.1.0.16120</vt:lpwstr>
  </property>
</Properties>
</file>