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13" w:history="1">
        <w:r>
          <w:rPr>
            <w:rFonts w:ascii="仿宋" w:eastAsia="仿宋" w:hAnsi="仿宋" w:cs="仿宋" w:hint="eastAsia"/>
            <w:lang w:eastAsia="zh-CN"/>
          </w:rPr>
          <w:t>概论</w:t>
        </w:r>
        <w:r>
          <w:tab/>
        </w:r>
        <w:r>
          <w:fldChar w:fldCharType="begin"/>
        </w:r>
        <w:r>
          <w:instrText xml:space="preserve"> PAGEREF _Toc12213 \h </w:instrText>
        </w:r>
        <w:r>
          <w:fldChar w:fldCharType="separate"/>
        </w:r>
        <w:r>
          <w:t>3</w:t>
        </w:r>
        <w:r>
          <w:fldChar w:fldCharType="end"/>
        </w:r>
      </w:hyperlink>
    </w:p>
    <w:p>
      <w:pPr>
        <w:pStyle w:val="TOC1"/>
        <w:tabs>
          <w:tab w:val="right" w:leader="dot" w:pos="8306"/>
        </w:tabs>
      </w:pPr>
      <w:hyperlink w:anchor="_Toc9079" w:history="1">
        <w:r>
          <w:rPr>
            <w:rFonts w:ascii="仿宋" w:eastAsia="仿宋" w:hAnsi="仿宋" w:cs="仿宋" w:hint="eastAsia"/>
            <w:lang w:eastAsia="zh-CN"/>
          </w:rPr>
          <w:t>一、旅拍项目可持续发展</w:t>
        </w:r>
        <w:r>
          <w:tab/>
        </w:r>
        <w:r>
          <w:fldChar w:fldCharType="begin"/>
        </w:r>
        <w:r>
          <w:instrText xml:space="preserve"> PAGEREF _Toc9079 \h </w:instrText>
        </w:r>
        <w:r>
          <w:fldChar w:fldCharType="separate"/>
        </w:r>
        <w:r>
          <w:t>3</w:t>
        </w:r>
        <w:r>
          <w:fldChar w:fldCharType="end"/>
        </w:r>
      </w:hyperlink>
    </w:p>
    <w:p>
      <w:pPr>
        <w:pStyle w:val="TOC2"/>
        <w:tabs>
          <w:tab w:val="right" w:leader="dot" w:pos="8306"/>
        </w:tabs>
      </w:pPr>
      <w:hyperlink w:anchor="_Toc9734" w:history="1">
        <w:r>
          <w:rPr>
            <w:rFonts w:ascii="仿宋" w:eastAsia="仿宋" w:hAnsi="仿宋" w:cs="仿宋" w:hint="eastAsia"/>
            <w:lang w:eastAsia="zh-CN"/>
          </w:rPr>
          <w:t>(一)、可持续战略与实践</w:t>
        </w:r>
        <w:r>
          <w:tab/>
        </w:r>
        <w:r>
          <w:fldChar w:fldCharType="begin"/>
        </w:r>
        <w:r>
          <w:instrText xml:space="preserve"> PAGEREF _Toc9734 \h </w:instrText>
        </w:r>
        <w:r>
          <w:fldChar w:fldCharType="separate"/>
        </w:r>
        <w:r>
          <w:t>3</w:t>
        </w:r>
        <w:r>
          <w:fldChar w:fldCharType="end"/>
        </w:r>
      </w:hyperlink>
    </w:p>
    <w:p>
      <w:pPr>
        <w:pStyle w:val="TOC2"/>
        <w:tabs>
          <w:tab w:val="right" w:leader="dot" w:pos="8306"/>
        </w:tabs>
      </w:pPr>
      <w:hyperlink w:anchor="_Toc19080" w:history="1">
        <w:r>
          <w:rPr>
            <w:rFonts w:ascii="仿宋" w:eastAsia="仿宋" w:hAnsi="仿宋" w:cs="仿宋" w:hint="eastAsia"/>
            <w:lang w:eastAsia="zh-CN"/>
          </w:rPr>
          <w:t>(二)、环保与社会责任</w:t>
        </w:r>
        <w:r>
          <w:tab/>
        </w:r>
        <w:r>
          <w:fldChar w:fldCharType="begin"/>
        </w:r>
        <w:r>
          <w:instrText xml:space="preserve"> PAGEREF _Toc19080 \h </w:instrText>
        </w:r>
        <w:r>
          <w:fldChar w:fldCharType="separate"/>
        </w:r>
        <w:r>
          <w:t>4</w:t>
        </w:r>
        <w:r>
          <w:fldChar w:fldCharType="end"/>
        </w:r>
      </w:hyperlink>
    </w:p>
    <w:p>
      <w:pPr>
        <w:pStyle w:val="TOC1"/>
        <w:tabs>
          <w:tab w:val="right" w:leader="dot" w:pos="8306"/>
        </w:tabs>
      </w:pPr>
      <w:hyperlink w:anchor="_Toc18276" w:history="1">
        <w:r>
          <w:rPr>
            <w:rFonts w:ascii="仿宋" w:eastAsia="仿宋" w:hAnsi="仿宋" w:cs="仿宋" w:hint="eastAsia"/>
            <w:lang w:eastAsia="zh-CN"/>
          </w:rPr>
          <w:t>二、旅拍项目建设单位说明</w:t>
        </w:r>
        <w:r>
          <w:tab/>
        </w:r>
        <w:r>
          <w:fldChar w:fldCharType="begin"/>
        </w:r>
        <w:r>
          <w:instrText xml:space="preserve"> PAGEREF _Toc18276 \h </w:instrText>
        </w:r>
        <w:r>
          <w:fldChar w:fldCharType="separate"/>
        </w:r>
        <w:r>
          <w:t>5</w:t>
        </w:r>
        <w:r>
          <w:fldChar w:fldCharType="end"/>
        </w:r>
      </w:hyperlink>
    </w:p>
    <w:p>
      <w:pPr>
        <w:pStyle w:val="TOC2"/>
        <w:tabs>
          <w:tab w:val="right" w:leader="dot" w:pos="8306"/>
        </w:tabs>
      </w:pPr>
      <w:hyperlink w:anchor="_Toc1238" w:history="1">
        <w:r>
          <w:rPr>
            <w:rFonts w:ascii="仿宋" w:eastAsia="仿宋" w:hAnsi="仿宋" w:cs="仿宋" w:hint="eastAsia"/>
            <w:lang w:eastAsia="zh-CN"/>
          </w:rPr>
          <w:t>(一)、旅拍项目承办单位基本情况</w:t>
        </w:r>
        <w:r>
          <w:tab/>
        </w:r>
        <w:r>
          <w:fldChar w:fldCharType="begin"/>
        </w:r>
        <w:r>
          <w:instrText xml:space="preserve"> PAGEREF _Toc1238 \h </w:instrText>
        </w:r>
        <w:r>
          <w:fldChar w:fldCharType="separate"/>
        </w:r>
        <w:r>
          <w:t>5</w:t>
        </w:r>
        <w:r>
          <w:fldChar w:fldCharType="end"/>
        </w:r>
      </w:hyperlink>
    </w:p>
    <w:p>
      <w:pPr>
        <w:pStyle w:val="TOC2"/>
        <w:tabs>
          <w:tab w:val="right" w:leader="dot" w:pos="8306"/>
        </w:tabs>
      </w:pPr>
      <w:hyperlink w:anchor="_Toc5851" w:history="1">
        <w:r>
          <w:rPr>
            <w:rFonts w:ascii="仿宋" w:eastAsia="仿宋" w:hAnsi="仿宋" w:cs="仿宋" w:hint="eastAsia"/>
            <w:lang w:eastAsia="zh-CN"/>
          </w:rPr>
          <w:t>(二)、公司经济效益分析</w:t>
        </w:r>
        <w:r>
          <w:tab/>
        </w:r>
        <w:r>
          <w:fldChar w:fldCharType="begin"/>
        </w:r>
        <w:r>
          <w:instrText xml:space="preserve"> PAGEREF _Toc5851 \h </w:instrText>
        </w:r>
        <w:r>
          <w:fldChar w:fldCharType="separate"/>
        </w:r>
        <w:r>
          <w:t>5</w:t>
        </w:r>
        <w:r>
          <w:fldChar w:fldCharType="end"/>
        </w:r>
      </w:hyperlink>
    </w:p>
    <w:p>
      <w:pPr>
        <w:pStyle w:val="TOC1"/>
        <w:tabs>
          <w:tab w:val="right" w:leader="dot" w:pos="8306"/>
        </w:tabs>
      </w:pPr>
      <w:hyperlink w:anchor="_Toc3690" w:history="1">
        <w:r>
          <w:rPr>
            <w:rFonts w:ascii="仿宋" w:eastAsia="仿宋" w:hAnsi="仿宋" w:cs="仿宋" w:hint="eastAsia"/>
            <w:lang w:eastAsia="zh-CN"/>
          </w:rPr>
          <w:t>三、旅拍项目文档管理</w:t>
        </w:r>
        <w:r>
          <w:tab/>
        </w:r>
        <w:r>
          <w:fldChar w:fldCharType="begin"/>
        </w:r>
        <w:r>
          <w:instrText xml:space="preserve"> PAGEREF _Toc3690 \h </w:instrText>
        </w:r>
        <w:r>
          <w:fldChar w:fldCharType="separate"/>
        </w:r>
        <w:r>
          <w:t>6</w:t>
        </w:r>
        <w:r>
          <w:fldChar w:fldCharType="end"/>
        </w:r>
      </w:hyperlink>
    </w:p>
    <w:p>
      <w:pPr>
        <w:pStyle w:val="TOC2"/>
        <w:tabs>
          <w:tab w:val="right" w:leader="dot" w:pos="8306"/>
        </w:tabs>
      </w:pPr>
      <w:hyperlink w:anchor="_Toc14548" w:history="1">
        <w:r>
          <w:rPr>
            <w:rFonts w:ascii="仿宋" w:eastAsia="仿宋" w:hAnsi="仿宋" w:cs="仿宋" w:hint="eastAsia"/>
            <w:lang w:eastAsia="zh-CN"/>
          </w:rPr>
          <w:t>(一)、文档编制与审查</w:t>
        </w:r>
        <w:r>
          <w:tab/>
        </w:r>
        <w:r>
          <w:fldChar w:fldCharType="begin"/>
        </w:r>
        <w:r>
          <w:instrText xml:space="preserve"> PAGEREF _Toc14548 \h </w:instrText>
        </w:r>
        <w:r>
          <w:fldChar w:fldCharType="separate"/>
        </w:r>
        <w:r>
          <w:t>6</w:t>
        </w:r>
        <w:r>
          <w:fldChar w:fldCharType="end"/>
        </w:r>
      </w:hyperlink>
    </w:p>
    <w:p>
      <w:pPr>
        <w:pStyle w:val="TOC2"/>
        <w:tabs>
          <w:tab w:val="right" w:leader="dot" w:pos="8306"/>
        </w:tabs>
      </w:pPr>
      <w:hyperlink w:anchor="_Toc30849" w:history="1">
        <w:r>
          <w:rPr>
            <w:rFonts w:ascii="仿宋" w:eastAsia="仿宋" w:hAnsi="仿宋" w:cs="仿宋" w:hint="eastAsia"/>
            <w:lang w:eastAsia="zh-CN"/>
          </w:rPr>
          <w:t>(二)、文档发布与分发</w:t>
        </w:r>
        <w:r>
          <w:tab/>
        </w:r>
        <w:r>
          <w:fldChar w:fldCharType="begin"/>
        </w:r>
        <w:r>
          <w:instrText xml:space="preserve"> PAGEREF _Toc30849 \h </w:instrText>
        </w:r>
        <w:r>
          <w:fldChar w:fldCharType="separate"/>
        </w:r>
        <w:r>
          <w:t>7</w:t>
        </w:r>
        <w:r>
          <w:fldChar w:fldCharType="end"/>
        </w:r>
      </w:hyperlink>
    </w:p>
    <w:p>
      <w:pPr>
        <w:pStyle w:val="TOC2"/>
        <w:tabs>
          <w:tab w:val="right" w:leader="dot" w:pos="8306"/>
        </w:tabs>
      </w:pPr>
      <w:hyperlink w:anchor="_Toc26151" w:history="1">
        <w:r>
          <w:rPr>
            <w:rFonts w:ascii="仿宋" w:eastAsia="仿宋" w:hAnsi="仿宋" w:cs="仿宋" w:hint="eastAsia"/>
            <w:lang w:eastAsia="zh-CN"/>
          </w:rPr>
          <w:t>(三)、文档存档与归档</w:t>
        </w:r>
        <w:r>
          <w:tab/>
        </w:r>
        <w:r>
          <w:fldChar w:fldCharType="begin"/>
        </w:r>
        <w:r>
          <w:instrText xml:space="preserve"> PAGEREF _Toc26151 \h </w:instrText>
        </w:r>
        <w:r>
          <w:fldChar w:fldCharType="separate"/>
        </w:r>
        <w:r>
          <w:t>8</w:t>
        </w:r>
        <w:r>
          <w:fldChar w:fldCharType="end"/>
        </w:r>
      </w:hyperlink>
    </w:p>
    <w:p>
      <w:pPr>
        <w:pStyle w:val="TOC1"/>
        <w:tabs>
          <w:tab w:val="right" w:leader="dot" w:pos="8306"/>
        </w:tabs>
      </w:pPr>
      <w:hyperlink w:anchor="_Toc6878" w:history="1">
        <w:r>
          <w:rPr>
            <w:rFonts w:ascii="仿宋" w:eastAsia="仿宋" w:hAnsi="仿宋" w:cs="仿宋" w:hint="eastAsia"/>
            <w:lang w:eastAsia="zh-CN"/>
          </w:rPr>
          <w:t>四、旅拍项目危机管理</w:t>
        </w:r>
        <w:r>
          <w:tab/>
        </w:r>
        <w:r>
          <w:fldChar w:fldCharType="begin"/>
        </w:r>
        <w:r>
          <w:instrText xml:space="preserve"> PAGEREF _Toc6878 \h </w:instrText>
        </w:r>
        <w:r>
          <w:fldChar w:fldCharType="separate"/>
        </w:r>
        <w:r>
          <w:t>10</w:t>
        </w:r>
        <w:r>
          <w:fldChar w:fldCharType="end"/>
        </w:r>
      </w:hyperlink>
    </w:p>
    <w:p>
      <w:pPr>
        <w:pStyle w:val="TOC2"/>
        <w:tabs>
          <w:tab w:val="right" w:leader="dot" w:pos="8306"/>
        </w:tabs>
      </w:pPr>
      <w:hyperlink w:anchor="_Toc14513" w:history="1">
        <w:r>
          <w:rPr>
            <w:rFonts w:ascii="仿宋" w:eastAsia="仿宋" w:hAnsi="仿宋" w:cs="仿宋" w:hint="eastAsia"/>
            <w:lang w:eastAsia="zh-CN"/>
          </w:rPr>
          <w:t>(一)、危机预警与识别</w:t>
        </w:r>
        <w:r>
          <w:tab/>
        </w:r>
        <w:r>
          <w:fldChar w:fldCharType="begin"/>
        </w:r>
        <w:r>
          <w:instrText xml:space="preserve"> PAGEREF _Toc14513 \h </w:instrText>
        </w:r>
        <w:r>
          <w:fldChar w:fldCharType="separate"/>
        </w:r>
        <w:r>
          <w:t>10</w:t>
        </w:r>
        <w:r>
          <w:fldChar w:fldCharType="end"/>
        </w:r>
      </w:hyperlink>
    </w:p>
    <w:p>
      <w:pPr>
        <w:pStyle w:val="TOC2"/>
        <w:tabs>
          <w:tab w:val="right" w:leader="dot" w:pos="8306"/>
        </w:tabs>
      </w:pPr>
      <w:hyperlink w:anchor="_Toc19589" w:history="1">
        <w:r>
          <w:rPr>
            <w:rFonts w:ascii="仿宋" w:eastAsia="仿宋" w:hAnsi="仿宋" w:cs="仿宋" w:hint="eastAsia"/>
            <w:lang w:eastAsia="zh-CN"/>
          </w:rPr>
          <w:t>(二)、危机应对与恢复</w:t>
        </w:r>
        <w:r>
          <w:tab/>
        </w:r>
        <w:r>
          <w:fldChar w:fldCharType="begin"/>
        </w:r>
        <w:r>
          <w:instrText xml:space="preserve"> PAGEREF _Toc19589 \h </w:instrText>
        </w:r>
        <w:r>
          <w:fldChar w:fldCharType="separate"/>
        </w:r>
        <w:r>
          <w:t>11</w:t>
        </w:r>
        <w:r>
          <w:fldChar w:fldCharType="end"/>
        </w:r>
      </w:hyperlink>
    </w:p>
    <w:p>
      <w:pPr>
        <w:pStyle w:val="TOC1"/>
        <w:tabs>
          <w:tab w:val="right" w:leader="dot" w:pos="8306"/>
        </w:tabs>
      </w:pPr>
      <w:hyperlink w:anchor="_Toc9620" w:history="1">
        <w:r>
          <w:rPr>
            <w:rFonts w:ascii="仿宋" w:eastAsia="仿宋" w:hAnsi="仿宋" w:cs="仿宋" w:hint="eastAsia"/>
            <w:lang w:eastAsia="zh-CN"/>
          </w:rPr>
          <w:t>五、旅拍项目选址可行性分析</w:t>
        </w:r>
        <w:r>
          <w:tab/>
        </w:r>
        <w:r>
          <w:fldChar w:fldCharType="begin"/>
        </w:r>
        <w:r>
          <w:instrText xml:space="preserve"> PAGEREF _Toc9620 \h </w:instrText>
        </w:r>
        <w:r>
          <w:fldChar w:fldCharType="separate"/>
        </w:r>
        <w:r>
          <w:t>12</w:t>
        </w:r>
        <w:r>
          <w:fldChar w:fldCharType="end"/>
        </w:r>
      </w:hyperlink>
    </w:p>
    <w:p>
      <w:pPr>
        <w:pStyle w:val="TOC2"/>
        <w:tabs>
          <w:tab w:val="right" w:leader="dot" w:pos="8306"/>
        </w:tabs>
      </w:pPr>
      <w:hyperlink w:anchor="_Toc1910" w:history="1">
        <w:r>
          <w:rPr>
            <w:rFonts w:ascii="仿宋" w:eastAsia="仿宋" w:hAnsi="仿宋" w:cs="仿宋" w:hint="eastAsia"/>
            <w:lang w:eastAsia="zh-CN"/>
          </w:rPr>
          <w:t>(一)、旅拍项目选址</w:t>
        </w:r>
        <w:r>
          <w:tab/>
        </w:r>
        <w:r>
          <w:fldChar w:fldCharType="begin"/>
        </w:r>
        <w:r>
          <w:instrText xml:space="preserve"> PAGEREF _Toc1910 \h </w:instrText>
        </w:r>
        <w:r>
          <w:fldChar w:fldCharType="separate"/>
        </w:r>
        <w:r>
          <w:t>12</w:t>
        </w:r>
        <w:r>
          <w:fldChar w:fldCharType="end"/>
        </w:r>
      </w:hyperlink>
    </w:p>
    <w:p>
      <w:pPr>
        <w:pStyle w:val="TOC2"/>
        <w:tabs>
          <w:tab w:val="right" w:leader="dot" w:pos="8306"/>
        </w:tabs>
      </w:pPr>
      <w:hyperlink w:anchor="_Toc23186" w:history="1">
        <w:r>
          <w:rPr>
            <w:rFonts w:ascii="仿宋" w:eastAsia="仿宋" w:hAnsi="仿宋" w:cs="仿宋" w:hint="eastAsia"/>
            <w:lang w:eastAsia="zh-CN"/>
          </w:rPr>
          <w:t>(二)、用地控制指标</w:t>
        </w:r>
        <w:r>
          <w:tab/>
        </w:r>
        <w:r>
          <w:fldChar w:fldCharType="begin"/>
        </w:r>
        <w:r>
          <w:instrText xml:space="preserve"> PAGEREF _Toc23186 \h </w:instrText>
        </w:r>
        <w:r>
          <w:fldChar w:fldCharType="separate"/>
        </w:r>
        <w:r>
          <w:t>12</w:t>
        </w:r>
        <w:r>
          <w:fldChar w:fldCharType="end"/>
        </w:r>
      </w:hyperlink>
    </w:p>
    <w:p>
      <w:pPr>
        <w:pStyle w:val="TOC2"/>
        <w:tabs>
          <w:tab w:val="right" w:leader="dot" w:pos="8306"/>
        </w:tabs>
      </w:pPr>
      <w:hyperlink w:anchor="_Toc30501" w:history="1">
        <w:r>
          <w:rPr>
            <w:rFonts w:ascii="仿宋" w:eastAsia="仿宋" w:hAnsi="仿宋" w:cs="仿宋" w:hint="eastAsia"/>
            <w:lang w:eastAsia="zh-CN"/>
          </w:rPr>
          <w:t>(三)、节约用地措施</w:t>
        </w:r>
        <w:r>
          <w:tab/>
        </w:r>
        <w:r>
          <w:fldChar w:fldCharType="begin"/>
        </w:r>
        <w:r>
          <w:instrText xml:space="preserve"> PAGEREF _Toc30501 \h </w:instrText>
        </w:r>
        <w:r>
          <w:fldChar w:fldCharType="separate"/>
        </w:r>
        <w:r>
          <w:t>14</w:t>
        </w:r>
        <w:r>
          <w:fldChar w:fldCharType="end"/>
        </w:r>
      </w:hyperlink>
    </w:p>
    <w:p>
      <w:pPr>
        <w:pStyle w:val="TOC2"/>
        <w:tabs>
          <w:tab w:val="right" w:leader="dot" w:pos="8306"/>
        </w:tabs>
      </w:pPr>
      <w:hyperlink w:anchor="_Toc7970" w:history="1">
        <w:r>
          <w:rPr>
            <w:rFonts w:ascii="仿宋" w:eastAsia="仿宋" w:hAnsi="仿宋" w:cs="仿宋" w:hint="eastAsia"/>
            <w:lang w:eastAsia="zh-CN"/>
          </w:rPr>
          <w:t>(四)、总图布置方案</w:t>
        </w:r>
        <w:r>
          <w:tab/>
        </w:r>
        <w:r>
          <w:fldChar w:fldCharType="begin"/>
        </w:r>
        <w:r>
          <w:instrText xml:space="preserve"> PAGEREF _Toc7970 \h </w:instrText>
        </w:r>
        <w:r>
          <w:fldChar w:fldCharType="separate"/>
        </w:r>
        <w:r>
          <w:t>15</w:t>
        </w:r>
        <w:r>
          <w:fldChar w:fldCharType="end"/>
        </w:r>
      </w:hyperlink>
    </w:p>
    <w:p>
      <w:pPr>
        <w:pStyle w:val="TOC2"/>
        <w:tabs>
          <w:tab w:val="right" w:leader="dot" w:pos="8306"/>
        </w:tabs>
      </w:pPr>
      <w:hyperlink w:anchor="_Toc12222" w:history="1">
        <w:r>
          <w:rPr>
            <w:rFonts w:ascii="仿宋" w:eastAsia="仿宋" w:hAnsi="仿宋" w:cs="仿宋" w:hint="eastAsia"/>
            <w:lang w:eastAsia="zh-CN"/>
          </w:rPr>
          <w:t>(五)、选址综合评价</w:t>
        </w:r>
        <w:r>
          <w:tab/>
        </w:r>
        <w:r>
          <w:fldChar w:fldCharType="begin"/>
        </w:r>
        <w:r>
          <w:instrText xml:space="preserve"> PAGEREF _Toc12222 \h </w:instrText>
        </w:r>
        <w:r>
          <w:fldChar w:fldCharType="separate"/>
        </w:r>
        <w:r>
          <w:t>16</w:t>
        </w:r>
        <w:r>
          <w:fldChar w:fldCharType="end"/>
        </w:r>
      </w:hyperlink>
    </w:p>
    <w:p>
      <w:pPr>
        <w:pStyle w:val="TOC1"/>
        <w:tabs>
          <w:tab w:val="right" w:leader="dot" w:pos="8306"/>
        </w:tabs>
      </w:pPr>
      <w:hyperlink w:anchor="_Toc7972" w:history="1">
        <w:r>
          <w:rPr>
            <w:rFonts w:ascii="仿宋" w:eastAsia="仿宋" w:hAnsi="仿宋" w:cs="仿宋" w:hint="eastAsia"/>
            <w:lang w:eastAsia="zh-CN"/>
          </w:rPr>
          <w:t>六、工艺说明</w:t>
        </w:r>
        <w:r>
          <w:tab/>
        </w:r>
        <w:r>
          <w:fldChar w:fldCharType="begin"/>
        </w:r>
        <w:r>
          <w:instrText xml:space="preserve"> PAGEREF _Toc7972 \h </w:instrText>
        </w:r>
        <w:r>
          <w:fldChar w:fldCharType="separate"/>
        </w:r>
        <w:r>
          <w:t>17</w:t>
        </w:r>
        <w:r>
          <w:fldChar w:fldCharType="end"/>
        </w:r>
      </w:hyperlink>
    </w:p>
    <w:p>
      <w:pPr>
        <w:pStyle w:val="TOC2"/>
        <w:tabs>
          <w:tab w:val="right" w:leader="dot" w:pos="8306"/>
        </w:tabs>
      </w:pPr>
      <w:hyperlink w:anchor="_Toc31860" w:history="1">
        <w:r>
          <w:rPr>
            <w:rFonts w:ascii="仿宋" w:eastAsia="仿宋" w:hAnsi="仿宋" w:cs="仿宋" w:hint="eastAsia"/>
            <w:lang w:eastAsia="zh-CN"/>
          </w:rPr>
          <w:t>(一)、技术管理特点</w:t>
        </w:r>
        <w:r>
          <w:tab/>
        </w:r>
        <w:r>
          <w:fldChar w:fldCharType="begin"/>
        </w:r>
        <w:r>
          <w:instrText xml:space="preserve"> PAGEREF _Toc31860 \h </w:instrText>
        </w:r>
        <w:r>
          <w:fldChar w:fldCharType="separate"/>
        </w:r>
        <w:r>
          <w:t>17</w:t>
        </w:r>
        <w:r>
          <w:fldChar w:fldCharType="end"/>
        </w:r>
      </w:hyperlink>
    </w:p>
    <w:p>
      <w:pPr>
        <w:pStyle w:val="TOC2"/>
        <w:tabs>
          <w:tab w:val="right" w:leader="dot" w:pos="8306"/>
        </w:tabs>
      </w:pPr>
      <w:hyperlink w:anchor="_Toc29806" w:history="1">
        <w:r>
          <w:rPr>
            <w:rFonts w:ascii="仿宋" w:eastAsia="仿宋" w:hAnsi="仿宋" w:cs="仿宋" w:hint="eastAsia"/>
            <w:lang w:eastAsia="zh-CN"/>
          </w:rPr>
          <w:t>(二)、旅拍项目工艺技术设计方案</w:t>
        </w:r>
        <w:r>
          <w:tab/>
        </w:r>
        <w:r>
          <w:fldChar w:fldCharType="begin"/>
        </w:r>
        <w:r>
          <w:instrText xml:space="preserve"> PAGEREF _Toc29806 \h </w:instrText>
        </w:r>
        <w:r>
          <w:fldChar w:fldCharType="separate"/>
        </w:r>
        <w:r>
          <w:t>18</w:t>
        </w:r>
        <w:r>
          <w:fldChar w:fldCharType="end"/>
        </w:r>
      </w:hyperlink>
    </w:p>
    <w:p>
      <w:pPr>
        <w:pStyle w:val="TOC2"/>
        <w:tabs>
          <w:tab w:val="right" w:leader="dot" w:pos="8306"/>
        </w:tabs>
      </w:pPr>
      <w:hyperlink w:anchor="_Toc25969" w:history="1">
        <w:r>
          <w:rPr>
            <w:rFonts w:ascii="仿宋" w:eastAsia="仿宋" w:hAnsi="仿宋" w:cs="仿宋" w:hint="eastAsia"/>
            <w:lang w:eastAsia="zh-CN"/>
          </w:rPr>
          <w:t>(三)、设备选型方案</w:t>
        </w:r>
        <w:r>
          <w:tab/>
        </w:r>
        <w:r>
          <w:fldChar w:fldCharType="begin"/>
        </w:r>
        <w:r>
          <w:instrText xml:space="preserve"> PAGEREF _Toc25969 \h </w:instrText>
        </w:r>
        <w:r>
          <w:fldChar w:fldCharType="separate"/>
        </w:r>
        <w:r>
          <w:t>19</w:t>
        </w:r>
        <w:r>
          <w:fldChar w:fldCharType="end"/>
        </w:r>
      </w:hyperlink>
    </w:p>
    <w:p>
      <w:pPr>
        <w:pStyle w:val="TOC1"/>
        <w:tabs>
          <w:tab w:val="right" w:leader="dot" w:pos="8306"/>
        </w:tabs>
      </w:pPr>
      <w:hyperlink w:anchor="_Toc11652" w:history="1">
        <w:r>
          <w:rPr>
            <w:rFonts w:ascii="仿宋" w:eastAsia="仿宋" w:hAnsi="仿宋" w:cs="仿宋" w:hint="eastAsia"/>
            <w:lang w:eastAsia="zh-CN"/>
          </w:rPr>
          <w:t>七、旅拍项目社会影响</w:t>
        </w:r>
        <w:r>
          <w:tab/>
        </w:r>
        <w:r>
          <w:fldChar w:fldCharType="begin"/>
        </w:r>
        <w:r>
          <w:instrText xml:space="preserve"> PAGEREF _Toc11652 \h </w:instrText>
        </w:r>
        <w:r>
          <w:fldChar w:fldCharType="separate"/>
        </w:r>
        <w:r>
          <w:t>21</w:t>
        </w:r>
        <w:r>
          <w:fldChar w:fldCharType="end"/>
        </w:r>
      </w:hyperlink>
    </w:p>
    <w:p>
      <w:pPr>
        <w:pStyle w:val="TOC2"/>
        <w:tabs>
          <w:tab w:val="right" w:leader="dot" w:pos="8306"/>
        </w:tabs>
      </w:pPr>
      <w:hyperlink w:anchor="_Toc21027" w:history="1">
        <w:r>
          <w:rPr>
            <w:rFonts w:ascii="仿宋" w:eastAsia="仿宋" w:hAnsi="仿宋" w:cs="仿宋" w:hint="eastAsia"/>
            <w:lang w:eastAsia="zh-CN"/>
          </w:rPr>
          <w:t>(一)、社会责任与义务</w:t>
        </w:r>
        <w:r>
          <w:tab/>
        </w:r>
        <w:r>
          <w:fldChar w:fldCharType="begin"/>
        </w:r>
        <w:r>
          <w:instrText xml:space="preserve"> PAGEREF _Toc21027 \h </w:instrText>
        </w:r>
        <w:r>
          <w:fldChar w:fldCharType="separate"/>
        </w:r>
        <w:r>
          <w:t>21</w:t>
        </w:r>
        <w:r>
          <w:fldChar w:fldCharType="end"/>
        </w:r>
      </w:hyperlink>
    </w:p>
    <w:p>
      <w:pPr>
        <w:pStyle w:val="TOC2"/>
        <w:tabs>
          <w:tab w:val="right" w:leader="dot" w:pos="8306"/>
        </w:tabs>
      </w:pPr>
      <w:hyperlink w:anchor="_Toc17203" w:history="1">
        <w:r>
          <w:rPr>
            <w:rFonts w:ascii="仿宋" w:eastAsia="仿宋" w:hAnsi="仿宋" w:cs="仿宋" w:hint="eastAsia"/>
            <w:lang w:eastAsia="zh-CN"/>
          </w:rPr>
          <w:t>(二)、社会参与与沟通</w:t>
        </w:r>
        <w:r>
          <w:tab/>
        </w:r>
        <w:r>
          <w:fldChar w:fldCharType="begin"/>
        </w:r>
        <w:r>
          <w:instrText xml:space="preserve"> PAGEREF _Toc17203 \h </w:instrText>
        </w:r>
        <w:r>
          <w:fldChar w:fldCharType="separate"/>
        </w:r>
        <w:r>
          <w:t>21</w:t>
        </w:r>
        <w:r>
          <w:fldChar w:fldCharType="end"/>
        </w:r>
      </w:hyperlink>
    </w:p>
    <w:p>
      <w:pPr>
        <w:pStyle w:val="TOC1"/>
        <w:tabs>
          <w:tab w:val="right" w:leader="dot" w:pos="8306"/>
        </w:tabs>
      </w:pPr>
      <w:hyperlink w:anchor="_Toc4845" w:history="1">
        <w:r>
          <w:rPr>
            <w:rFonts w:ascii="仿宋" w:eastAsia="仿宋" w:hAnsi="仿宋" w:cs="仿宋" w:hint="eastAsia"/>
            <w:lang w:eastAsia="zh-CN"/>
          </w:rPr>
          <w:t>八、旅拍项目环境影响分析</w:t>
        </w:r>
        <w:r>
          <w:tab/>
        </w:r>
        <w:r>
          <w:fldChar w:fldCharType="begin"/>
        </w:r>
        <w:r>
          <w:instrText xml:space="preserve"> PAGEREF _Toc4845 \h </w:instrText>
        </w:r>
        <w:r>
          <w:fldChar w:fldCharType="separate"/>
        </w:r>
        <w:r>
          <w:t>22</w:t>
        </w:r>
        <w:r>
          <w:fldChar w:fldCharType="end"/>
        </w:r>
      </w:hyperlink>
    </w:p>
    <w:p>
      <w:pPr>
        <w:pStyle w:val="TOC2"/>
        <w:tabs>
          <w:tab w:val="right" w:leader="dot" w:pos="8306"/>
        </w:tabs>
      </w:pPr>
      <w:hyperlink w:anchor="_Toc15340" w:history="1">
        <w:r>
          <w:rPr>
            <w:rFonts w:ascii="仿宋" w:eastAsia="仿宋" w:hAnsi="仿宋" w:cs="仿宋" w:hint="eastAsia"/>
            <w:lang w:eastAsia="zh-CN"/>
          </w:rPr>
          <w:t>(一)、建设区域环境质量现状</w:t>
        </w:r>
        <w:r>
          <w:tab/>
        </w:r>
        <w:r>
          <w:fldChar w:fldCharType="begin"/>
        </w:r>
        <w:r>
          <w:instrText xml:space="preserve"> PAGEREF _Toc15340 \h </w:instrText>
        </w:r>
        <w:r>
          <w:fldChar w:fldCharType="separate"/>
        </w:r>
        <w:r>
          <w:t>22</w:t>
        </w:r>
        <w:r>
          <w:fldChar w:fldCharType="end"/>
        </w:r>
      </w:hyperlink>
    </w:p>
    <w:p>
      <w:pPr>
        <w:pStyle w:val="TOC2"/>
        <w:tabs>
          <w:tab w:val="right" w:leader="dot" w:pos="8306"/>
        </w:tabs>
      </w:pPr>
      <w:hyperlink w:anchor="_Toc13719" w:history="1">
        <w:r>
          <w:rPr>
            <w:rFonts w:ascii="仿宋" w:eastAsia="仿宋" w:hAnsi="仿宋" w:cs="仿宋" w:hint="eastAsia"/>
            <w:lang w:eastAsia="zh-CN"/>
          </w:rPr>
          <w:t>(二)、建设期环境保护</w:t>
        </w:r>
        <w:r>
          <w:tab/>
        </w:r>
        <w:r>
          <w:fldChar w:fldCharType="begin"/>
        </w:r>
        <w:r>
          <w:instrText xml:space="preserve"> PAGEREF _Toc13719 \h </w:instrText>
        </w:r>
        <w:r>
          <w:fldChar w:fldCharType="separate"/>
        </w:r>
        <w:r>
          <w:t>24</w:t>
        </w:r>
        <w:r>
          <w:fldChar w:fldCharType="end"/>
        </w:r>
      </w:hyperlink>
    </w:p>
    <w:p>
      <w:pPr>
        <w:pStyle w:val="TOC2"/>
        <w:tabs>
          <w:tab w:val="right" w:leader="dot" w:pos="8306"/>
        </w:tabs>
      </w:pPr>
      <w:hyperlink w:anchor="_Toc29457" w:history="1">
        <w:r>
          <w:rPr>
            <w:rFonts w:ascii="仿宋" w:eastAsia="仿宋" w:hAnsi="仿宋" w:cs="仿宋" w:hint="eastAsia"/>
            <w:lang w:eastAsia="zh-CN"/>
          </w:rPr>
          <w:t>(三)、运营期环境保护</w:t>
        </w:r>
        <w:r>
          <w:tab/>
        </w:r>
        <w:r>
          <w:fldChar w:fldCharType="begin"/>
        </w:r>
        <w:r>
          <w:instrText xml:space="preserve"> PAGEREF _Toc29457 \h </w:instrText>
        </w:r>
        <w:r>
          <w:fldChar w:fldCharType="separate"/>
        </w:r>
        <w:r>
          <w:t>25</w:t>
        </w:r>
        <w:r>
          <w:fldChar w:fldCharType="end"/>
        </w:r>
      </w:hyperlink>
    </w:p>
    <w:p>
      <w:pPr>
        <w:pStyle w:val="TOC2"/>
        <w:tabs>
          <w:tab w:val="right" w:leader="dot" w:pos="8306"/>
        </w:tabs>
      </w:pPr>
      <w:hyperlink w:anchor="_Toc25061" w:history="1">
        <w:r>
          <w:rPr>
            <w:rFonts w:ascii="仿宋" w:eastAsia="仿宋" w:hAnsi="仿宋" w:cs="仿宋" w:hint="eastAsia"/>
            <w:lang w:eastAsia="zh-CN"/>
          </w:rPr>
          <w:t>(四)、旅拍项目建设对区域经济的影响</w:t>
        </w:r>
        <w:r>
          <w:tab/>
        </w:r>
        <w:r>
          <w:fldChar w:fldCharType="begin"/>
        </w:r>
        <w:r>
          <w:instrText xml:space="preserve"> PAGEREF _Toc25061 \h </w:instrText>
        </w:r>
        <w:r>
          <w:fldChar w:fldCharType="separate"/>
        </w:r>
        <w:r>
          <w:t>26</w:t>
        </w:r>
        <w:r>
          <w:fldChar w:fldCharType="end"/>
        </w:r>
      </w:hyperlink>
    </w:p>
    <w:p>
      <w:pPr>
        <w:pStyle w:val="TOC2"/>
        <w:tabs>
          <w:tab w:val="right" w:leader="dot" w:pos="8306"/>
        </w:tabs>
      </w:pPr>
      <w:hyperlink w:anchor="_Toc27538" w:history="1">
        <w:r>
          <w:rPr>
            <w:rFonts w:ascii="仿宋" w:eastAsia="仿宋" w:hAnsi="仿宋" w:cs="仿宋" w:hint="eastAsia"/>
            <w:lang w:eastAsia="zh-CN"/>
          </w:rPr>
          <w:t>(五)、废弃物处理</w:t>
        </w:r>
        <w:r>
          <w:tab/>
        </w:r>
        <w:r>
          <w:fldChar w:fldCharType="begin"/>
        </w:r>
        <w:r>
          <w:instrText xml:space="preserve"> PAGEREF _Toc27538 \h </w:instrText>
        </w:r>
        <w:r>
          <w:fldChar w:fldCharType="separate"/>
        </w:r>
        <w:r>
          <w:t>28</w:t>
        </w:r>
        <w:r>
          <w:fldChar w:fldCharType="end"/>
        </w:r>
      </w:hyperlink>
    </w:p>
    <w:p>
      <w:pPr>
        <w:pStyle w:val="TOC2"/>
        <w:tabs>
          <w:tab w:val="right" w:leader="dot" w:pos="8306"/>
        </w:tabs>
      </w:pPr>
      <w:hyperlink w:anchor="_Toc10302" w:history="1">
        <w:r>
          <w:rPr>
            <w:rFonts w:ascii="仿宋" w:eastAsia="仿宋" w:hAnsi="仿宋" w:cs="仿宋" w:hint="eastAsia"/>
            <w:lang w:eastAsia="zh-CN"/>
          </w:rPr>
          <w:t>(六)、特殊环境影响分析</w:t>
        </w:r>
        <w:r>
          <w:tab/>
        </w:r>
        <w:r>
          <w:fldChar w:fldCharType="begin"/>
        </w:r>
        <w:r>
          <w:instrText xml:space="preserve"> PAGEREF _Toc10302 \h </w:instrText>
        </w:r>
        <w:r>
          <w:fldChar w:fldCharType="separate"/>
        </w:r>
        <w:r>
          <w:t>29</w:t>
        </w:r>
        <w:r>
          <w:fldChar w:fldCharType="end"/>
        </w:r>
      </w:hyperlink>
    </w:p>
    <w:p>
      <w:pPr>
        <w:pStyle w:val="TOC2"/>
        <w:tabs>
          <w:tab w:val="right" w:leader="dot" w:pos="8306"/>
        </w:tabs>
      </w:pPr>
      <w:hyperlink w:anchor="_Toc4237" w:history="1">
        <w:r>
          <w:rPr>
            <w:rFonts w:ascii="仿宋" w:eastAsia="仿宋" w:hAnsi="仿宋" w:cs="仿宋" w:hint="eastAsia"/>
            <w:lang w:eastAsia="zh-CN"/>
          </w:rPr>
          <w:t>(七)、清洁生产</w:t>
        </w:r>
        <w:r>
          <w:tab/>
        </w:r>
        <w:r>
          <w:fldChar w:fldCharType="begin"/>
        </w:r>
        <w:r>
          <w:instrText xml:space="preserve"> PAGEREF _Toc4237 \h </w:instrText>
        </w:r>
        <w:r>
          <w:fldChar w:fldCharType="separate"/>
        </w:r>
        <w:r>
          <w:t>30</w:t>
        </w:r>
        <w:r>
          <w:fldChar w:fldCharType="end"/>
        </w:r>
      </w:hyperlink>
    </w:p>
    <w:p>
      <w:pPr>
        <w:pStyle w:val="TOC2"/>
        <w:tabs>
          <w:tab w:val="right" w:leader="dot" w:pos="8306"/>
        </w:tabs>
      </w:pPr>
      <w:hyperlink w:anchor="_Toc14934" w:history="1">
        <w:r>
          <w:rPr>
            <w:rFonts w:ascii="仿宋" w:eastAsia="仿宋" w:hAnsi="仿宋" w:cs="仿宋" w:hint="eastAsia"/>
            <w:lang w:eastAsia="zh-CN"/>
          </w:rPr>
          <w:t>(八)、环境保护综合评价</w:t>
        </w:r>
        <w:r>
          <w:tab/>
        </w:r>
        <w:r>
          <w:fldChar w:fldCharType="begin"/>
        </w:r>
        <w:r>
          <w:instrText xml:space="preserve"> PAGEREF _Toc14934 \h </w:instrText>
        </w:r>
        <w:r>
          <w:fldChar w:fldCharType="separate"/>
        </w:r>
        <w:r>
          <w:t>31</w:t>
        </w:r>
        <w:r>
          <w:fldChar w:fldCharType="end"/>
        </w:r>
      </w:hyperlink>
    </w:p>
    <w:p>
      <w:pPr>
        <w:pStyle w:val="TOC1"/>
        <w:tabs>
          <w:tab w:val="right" w:leader="dot" w:pos="8306"/>
        </w:tabs>
      </w:pPr>
      <w:hyperlink w:anchor="_Toc7117" w:history="1">
        <w:r>
          <w:rPr>
            <w:rFonts w:ascii="仿宋" w:eastAsia="仿宋" w:hAnsi="仿宋" w:cs="仿宋" w:hint="eastAsia"/>
            <w:lang w:eastAsia="zh-CN"/>
          </w:rPr>
          <w:t>九、旅拍项目人力资源培养与发展</w:t>
        </w:r>
        <w:r>
          <w:tab/>
        </w:r>
        <w:r>
          <w:fldChar w:fldCharType="begin"/>
        </w:r>
        <w:r>
          <w:instrText xml:space="preserve"> PAGEREF _Toc7117 \h </w:instrText>
        </w:r>
        <w:r>
          <w:fldChar w:fldCharType="separate"/>
        </w:r>
        <w:r>
          <w:t>33</w:t>
        </w:r>
        <w:r>
          <w:fldChar w:fldCharType="end"/>
        </w:r>
      </w:hyperlink>
    </w:p>
    <w:p>
      <w:pPr>
        <w:pStyle w:val="TOC2"/>
        <w:tabs>
          <w:tab w:val="right" w:leader="dot" w:pos="8306"/>
        </w:tabs>
      </w:pPr>
      <w:hyperlink w:anchor="_Toc1572" w:history="1">
        <w:r>
          <w:rPr>
            <w:rFonts w:ascii="仿宋" w:eastAsia="仿宋" w:hAnsi="仿宋" w:cs="仿宋" w:hint="eastAsia"/>
            <w:lang w:eastAsia="zh-CN"/>
          </w:rPr>
          <w:t>(一)、人才需求与规划</w:t>
        </w:r>
        <w:r>
          <w:tab/>
        </w:r>
        <w:r>
          <w:fldChar w:fldCharType="begin"/>
        </w:r>
        <w:r>
          <w:instrText xml:space="preserve"> PAGEREF _Toc1572 \h </w:instrText>
        </w:r>
        <w:r>
          <w:fldChar w:fldCharType="separate"/>
        </w:r>
        <w:r>
          <w:t>33</w:t>
        </w:r>
        <w:r>
          <w:fldChar w:fldCharType="end"/>
        </w:r>
      </w:hyperlink>
    </w:p>
    <w:p>
      <w:pPr>
        <w:pStyle w:val="TOC2"/>
        <w:tabs>
          <w:tab w:val="right" w:leader="dot" w:pos="8306"/>
        </w:tabs>
      </w:pPr>
      <w:hyperlink w:anchor="_Toc22874" w:history="1">
        <w:r>
          <w:rPr>
            <w:rFonts w:ascii="仿宋" w:eastAsia="仿宋" w:hAnsi="仿宋" w:cs="仿宋" w:hint="eastAsia"/>
            <w:lang w:eastAsia="zh-CN"/>
          </w:rPr>
          <w:t>(二)、培训与发展计划</w:t>
        </w:r>
        <w:r>
          <w:tab/>
        </w:r>
        <w:r>
          <w:fldChar w:fldCharType="begin"/>
        </w:r>
        <w:r>
          <w:instrText xml:space="preserve"> PAGEREF _Toc22874 \h </w:instrText>
        </w:r>
        <w:r>
          <w:fldChar w:fldCharType="separate"/>
        </w:r>
        <w:r>
          <w:t>33</w:t>
        </w:r>
        <w:r>
          <w:fldChar w:fldCharType="end"/>
        </w:r>
      </w:hyperlink>
    </w:p>
    <w:p>
      <w:pPr>
        <w:pStyle w:val="TOC1"/>
        <w:tabs>
          <w:tab w:val="right" w:leader="dot" w:pos="8306"/>
        </w:tabs>
      </w:pPr>
      <w:hyperlink w:anchor="_Toc11708" w:history="1">
        <w:r>
          <w:rPr>
            <w:rFonts w:ascii="仿宋" w:eastAsia="仿宋" w:hAnsi="仿宋" w:cs="仿宋" w:hint="eastAsia"/>
            <w:lang w:eastAsia="zh-CN"/>
          </w:rPr>
          <w:t>十、旅拍项目经营效益</w:t>
        </w:r>
        <w:r>
          <w:tab/>
        </w:r>
        <w:r>
          <w:fldChar w:fldCharType="begin"/>
        </w:r>
        <w:r>
          <w:instrText xml:space="preserve"> PAGEREF _Toc11708 \h </w:instrText>
        </w:r>
        <w:r>
          <w:fldChar w:fldCharType="separate"/>
        </w:r>
        <w:r>
          <w:t>34</w:t>
        </w:r>
        <w:r>
          <w:fldChar w:fldCharType="end"/>
        </w:r>
      </w:hyperlink>
    </w:p>
    <w:p>
      <w:pPr>
        <w:pStyle w:val="TOC2"/>
        <w:tabs>
          <w:tab w:val="right" w:leader="dot" w:pos="8306"/>
        </w:tabs>
      </w:pPr>
      <w:hyperlink w:anchor="_Toc30842" w:history="1">
        <w:r>
          <w:rPr>
            <w:rFonts w:ascii="仿宋" w:eastAsia="仿宋" w:hAnsi="仿宋" w:cs="仿宋" w:hint="eastAsia"/>
            <w:lang w:eastAsia="zh-CN"/>
          </w:rPr>
          <w:t>(一)、经济评价财务测算</w:t>
        </w:r>
        <w:r>
          <w:tab/>
        </w:r>
        <w:r>
          <w:fldChar w:fldCharType="begin"/>
        </w:r>
        <w:r>
          <w:instrText xml:space="preserve"> PAGEREF _Toc30842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29" w:history="1">
        <w:r>
          <w:rPr>
            <w:rFonts w:ascii="仿宋" w:eastAsia="仿宋" w:hAnsi="仿宋" w:cs="仿宋" w:hint="eastAsia"/>
            <w:lang w:eastAsia="zh-CN"/>
          </w:rPr>
          <w:t>(二)、旅拍项目盈利能力分析</w:t>
        </w:r>
        <w:r>
          <w:tab/>
        </w:r>
        <w:r>
          <w:fldChar w:fldCharType="begin"/>
        </w:r>
        <w:r>
          <w:instrText xml:space="preserve"> PAGEREF _Toc27329 \h </w:instrText>
        </w:r>
        <w:r>
          <w:fldChar w:fldCharType="separate"/>
        </w:r>
        <w:r>
          <w:t>35</w:t>
        </w:r>
        <w:r>
          <w:fldChar w:fldCharType="end"/>
        </w:r>
      </w:hyperlink>
    </w:p>
    <w:p>
      <w:pPr>
        <w:pStyle w:val="TOC1"/>
        <w:tabs>
          <w:tab w:val="right" w:leader="dot" w:pos="8306"/>
        </w:tabs>
      </w:pPr>
      <w:hyperlink w:anchor="_Toc24023" w:history="1">
        <w:r>
          <w:rPr>
            <w:rFonts w:ascii="仿宋" w:eastAsia="仿宋" w:hAnsi="仿宋" w:cs="仿宋" w:hint="eastAsia"/>
            <w:lang w:eastAsia="zh-CN"/>
          </w:rPr>
          <w:t>十一、旅拍项目投资规划</w:t>
        </w:r>
        <w:r>
          <w:tab/>
        </w:r>
        <w:r>
          <w:fldChar w:fldCharType="begin"/>
        </w:r>
        <w:r>
          <w:instrText xml:space="preserve"> PAGEREF _Toc24023 \h </w:instrText>
        </w:r>
        <w:r>
          <w:fldChar w:fldCharType="separate"/>
        </w:r>
        <w:r>
          <w:t>36</w:t>
        </w:r>
        <w:r>
          <w:fldChar w:fldCharType="end"/>
        </w:r>
      </w:hyperlink>
    </w:p>
    <w:p>
      <w:pPr>
        <w:pStyle w:val="TOC2"/>
        <w:tabs>
          <w:tab w:val="right" w:leader="dot" w:pos="8306"/>
        </w:tabs>
      </w:pPr>
      <w:hyperlink w:anchor="_Toc8837" w:history="1">
        <w:r>
          <w:rPr>
            <w:rFonts w:ascii="仿宋" w:eastAsia="仿宋" w:hAnsi="仿宋" w:cs="仿宋" w:hint="eastAsia"/>
            <w:lang w:eastAsia="zh-CN"/>
          </w:rPr>
          <w:t>(一)、旅拍项目总投资估算</w:t>
        </w:r>
        <w:r>
          <w:tab/>
        </w:r>
        <w:r>
          <w:fldChar w:fldCharType="begin"/>
        </w:r>
        <w:r>
          <w:instrText xml:space="preserve"> PAGEREF _Toc8837 \h </w:instrText>
        </w:r>
        <w:r>
          <w:fldChar w:fldCharType="separate"/>
        </w:r>
        <w:r>
          <w:t>36</w:t>
        </w:r>
        <w:r>
          <w:fldChar w:fldCharType="end"/>
        </w:r>
      </w:hyperlink>
    </w:p>
    <w:p>
      <w:pPr>
        <w:pStyle w:val="TOC2"/>
        <w:tabs>
          <w:tab w:val="right" w:leader="dot" w:pos="8306"/>
        </w:tabs>
      </w:pPr>
      <w:hyperlink w:anchor="_Toc18334" w:history="1">
        <w:r>
          <w:rPr>
            <w:rFonts w:ascii="仿宋" w:eastAsia="仿宋" w:hAnsi="仿宋" w:cs="仿宋" w:hint="eastAsia"/>
            <w:lang w:eastAsia="zh-CN"/>
          </w:rPr>
          <w:t>(二)、资金筹措</w:t>
        </w:r>
        <w:r>
          <w:tab/>
        </w:r>
        <w:r>
          <w:fldChar w:fldCharType="begin"/>
        </w:r>
        <w:r>
          <w:instrText xml:space="preserve"> PAGEREF _Toc18334 \h </w:instrText>
        </w:r>
        <w:r>
          <w:fldChar w:fldCharType="separate"/>
        </w:r>
        <w:r>
          <w:t>37</w:t>
        </w:r>
        <w:r>
          <w:fldChar w:fldCharType="end"/>
        </w:r>
      </w:hyperlink>
    </w:p>
    <w:p>
      <w:pPr>
        <w:pStyle w:val="TOC1"/>
        <w:tabs>
          <w:tab w:val="right" w:leader="dot" w:pos="8306"/>
        </w:tabs>
      </w:pPr>
      <w:hyperlink w:anchor="_Toc22550" w:history="1">
        <w:r>
          <w:rPr>
            <w:rFonts w:ascii="仿宋" w:eastAsia="仿宋" w:hAnsi="仿宋" w:cs="仿宋" w:hint="eastAsia"/>
            <w:lang w:eastAsia="zh-CN"/>
          </w:rPr>
          <w:t>十二、旅拍项目人力资源管理</w:t>
        </w:r>
        <w:r>
          <w:tab/>
        </w:r>
        <w:r>
          <w:fldChar w:fldCharType="begin"/>
        </w:r>
        <w:r>
          <w:instrText xml:space="preserve"> PAGEREF _Toc22550 \h </w:instrText>
        </w:r>
        <w:r>
          <w:fldChar w:fldCharType="separate"/>
        </w:r>
        <w:r>
          <w:t>38</w:t>
        </w:r>
        <w:r>
          <w:fldChar w:fldCharType="end"/>
        </w:r>
      </w:hyperlink>
    </w:p>
    <w:p>
      <w:pPr>
        <w:pStyle w:val="TOC2"/>
        <w:tabs>
          <w:tab w:val="right" w:leader="dot" w:pos="8306"/>
        </w:tabs>
      </w:pPr>
      <w:hyperlink w:anchor="_Toc23512" w:history="1">
        <w:r>
          <w:rPr>
            <w:rFonts w:ascii="仿宋" w:eastAsia="仿宋" w:hAnsi="仿宋" w:cs="仿宋" w:hint="eastAsia"/>
            <w:lang w:eastAsia="zh-CN"/>
          </w:rPr>
          <w:t>(一)、建立健全的预算管理制度</w:t>
        </w:r>
        <w:r>
          <w:tab/>
        </w:r>
        <w:r>
          <w:fldChar w:fldCharType="begin"/>
        </w:r>
        <w:r>
          <w:instrText xml:space="preserve"> PAGEREF _Toc23512 \h </w:instrText>
        </w:r>
        <w:r>
          <w:fldChar w:fldCharType="separate"/>
        </w:r>
        <w:r>
          <w:t>38</w:t>
        </w:r>
        <w:r>
          <w:fldChar w:fldCharType="end"/>
        </w:r>
      </w:hyperlink>
    </w:p>
    <w:p>
      <w:pPr>
        <w:pStyle w:val="TOC2"/>
        <w:tabs>
          <w:tab w:val="right" w:leader="dot" w:pos="8306"/>
        </w:tabs>
      </w:pPr>
      <w:hyperlink w:anchor="_Toc21446" w:history="1">
        <w:r>
          <w:rPr>
            <w:rFonts w:ascii="仿宋" w:eastAsia="仿宋" w:hAnsi="仿宋" w:cs="仿宋" w:hint="eastAsia"/>
            <w:lang w:eastAsia="zh-CN"/>
          </w:rPr>
          <w:t>(二)、加强资金流动监控</w:t>
        </w:r>
        <w:r>
          <w:tab/>
        </w:r>
        <w:r>
          <w:fldChar w:fldCharType="begin"/>
        </w:r>
        <w:r>
          <w:instrText xml:space="preserve"> PAGEREF _Toc21446 \h </w:instrText>
        </w:r>
        <w:r>
          <w:fldChar w:fldCharType="separate"/>
        </w:r>
        <w:r>
          <w:t>39</w:t>
        </w:r>
        <w:r>
          <w:fldChar w:fldCharType="end"/>
        </w:r>
      </w:hyperlink>
    </w:p>
    <w:p>
      <w:pPr>
        <w:pStyle w:val="TOC2"/>
        <w:tabs>
          <w:tab w:val="right" w:leader="dot" w:pos="8306"/>
        </w:tabs>
      </w:pPr>
      <w:hyperlink w:anchor="_Toc14925" w:history="1">
        <w:r>
          <w:rPr>
            <w:rFonts w:ascii="仿宋" w:eastAsia="仿宋" w:hAnsi="仿宋" w:cs="仿宋" w:hint="eastAsia"/>
            <w:lang w:eastAsia="zh-CN"/>
          </w:rPr>
          <w:t>(三)、制定完善的风险控制机制</w:t>
        </w:r>
        <w:r>
          <w:tab/>
        </w:r>
        <w:r>
          <w:fldChar w:fldCharType="begin"/>
        </w:r>
        <w:r>
          <w:instrText xml:space="preserve"> PAGEREF _Toc14925 \h </w:instrText>
        </w:r>
        <w:r>
          <w:fldChar w:fldCharType="separate"/>
        </w:r>
        <w:r>
          <w:t>40</w:t>
        </w:r>
        <w:r>
          <w:fldChar w:fldCharType="end"/>
        </w:r>
      </w:hyperlink>
    </w:p>
    <w:p>
      <w:pPr>
        <w:pStyle w:val="TOC2"/>
        <w:tabs>
          <w:tab w:val="right" w:leader="dot" w:pos="8306"/>
        </w:tabs>
      </w:pPr>
      <w:hyperlink w:anchor="_Toc21496" w:history="1">
        <w:r>
          <w:rPr>
            <w:rFonts w:ascii="仿宋" w:eastAsia="仿宋" w:hAnsi="仿宋" w:cs="仿宋" w:hint="eastAsia"/>
            <w:lang w:eastAsia="zh-CN"/>
          </w:rPr>
          <w:t>(四)、优化成本管理</w:t>
        </w:r>
        <w:r>
          <w:tab/>
        </w:r>
        <w:r>
          <w:fldChar w:fldCharType="begin"/>
        </w:r>
        <w:r>
          <w:instrText xml:space="preserve"> PAGEREF _Toc21496 \h </w:instrText>
        </w:r>
        <w:r>
          <w:fldChar w:fldCharType="separate"/>
        </w:r>
        <w:r>
          <w:t>42</w:t>
        </w:r>
        <w:r>
          <w:fldChar w:fldCharType="end"/>
        </w:r>
      </w:hyperlink>
    </w:p>
    <w:p>
      <w:pPr>
        <w:pStyle w:val="TOC1"/>
        <w:tabs>
          <w:tab w:val="right" w:leader="dot" w:pos="8306"/>
        </w:tabs>
      </w:pPr>
      <w:hyperlink w:anchor="_Toc13993" w:history="1">
        <w:r>
          <w:rPr>
            <w:rFonts w:ascii="仿宋" w:eastAsia="仿宋" w:hAnsi="仿宋" w:cs="仿宋" w:hint="eastAsia"/>
            <w:lang w:eastAsia="zh-CN"/>
          </w:rPr>
          <w:t>十三、旅拍项目变更管理</w:t>
        </w:r>
        <w:r>
          <w:tab/>
        </w:r>
        <w:r>
          <w:fldChar w:fldCharType="begin"/>
        </w:r>
        <w:r>
          <w:instrText xml:space="preserve"> PAGEREF _Toc13993 \h </w:instrText>
        </w:r>
        <w:r>
          <w:fldChar w:fldCharType="separate"/>
        </w:r>
        <w:r>
          <w:t>43</w:t>
        </w:r>
        <w:r>
          <w:fldChar w:fldCharType="end"/>
        </w:r>
      </w:hyperlink>
    </w:p>
    <w:p>
      <w:pPr>
        <w:pStyle w:val="TOC2"/>
        <w:tabs>
          <w:tab w:val="right" w:leader="dot" w:pos="8306"/>
        </w:tabs>
      </w:pPr>
      <w:hyperlink w:anchor="_Toc31021" w:history="1">
        <w:r>
          <w:rPr>
            <w:rFonts w:ascii="仿宋" w:eastAsia="仿宋" w:hAnsi="仿宋" w:cs="仿宋" w:hint="eastAsia"/>
            <w:lang w:eastAsia="zh-CN"/>
          </w:rPr>
          <w:t>(一)、变更申请与评估</w:t>
        </w:r>
        <w:r>
          <w:tab/>
        </w:r>
        <w:r>
          <w:fldChar w:fldCharType="begin"/>
        </w:r>
        <w:r>
          <w:instrText xml:space="preserve"> PAGEREF _Toc31021 \h </w:instrText>
        </w:r>
        <w:r>
          <w:fldChar w:fldCharType="separate"/>
        </w:r>
        <w:r>
          <w:t>43</w:t>
        </w:r>
        <w:r>
          <w:fldChar w:fldCharType="end"/>
        </w:r>
      </w:hyperlink>
    </w:p>
    <w:p>
      <w:pPr>
        <w:pStyle w:val="TOC2"/>
        <w:tabs>
          <w:tab w:val="right" w:leader="dot" w:pos="8306"/>
        </w:tabs>
      </w:pPr>
      <w:hyperlink w:anchor="_Toc17610" w:history="1">
        <w:r>
          <w:rPr>
            <w:rFonts w:ascii="仿宋" w:eastAsia="仿宋" w:hAnsi="仿宋" w:cs="仿宋" w:hint="eastAsia"/>
            <w:lang w:eastAsia="zh-CN"/>
          </w:rPr>
          <w:t>(二)、变更实施与控制</w:t>
        </w:r>
        <w:r>
          <w:tab/>
        </w:r>
        <w:r>
          <w:fldChar w:fldCharType="begin"/>
        </w:r>
        <w:r>
          <w:instrText xml:space="preserve"> PAGEREF _Toc17610 \h </w:instrText>
        </w:r>
        <w:r>
          <w:fldChar w:fldCharType="separate"/>
        </w:r>
        <w:r>
          <w:t>43</w:t>
        </w:r>
        <w:r>
          <w:fldChar w:fldCharType="end"/>
        </w:r>
      </w:hyperlink>
    </w:p>
    <w:p>
      <w:pPr>
        <w:pStyle w:val="TOC1"/>
        <w:tabs>
          <w:tab w:val="right" w:leader="dot" w:pos="8306"/>
        </w:tabs>
      </w:pPr>
      <w:hyperlink w:anchor="_Toc28587" w:history="1">
        <w:r>
          <w:rPr>
            <w:rFonts w:ascii="仿宋" w:eastAsia="仿宋" w:hAnsi="仿宋" w:cs="仿宋" w:hint="eastAsia"/>
            <w:lang w:eastAsia="zh-CN"/>
          </w:rPr>
          <w:t>十四、质量管理体系</w:t>
        </w:r>
        <w:r>
          <w:tab/>
        </w:r>
        <w:r>
          <w:fldChar w:fldCharType="begin"/>
        </w:r>
        <w:r>
          <w:instrText xml:space="preserve"> PAGEREF _Toc28587 \h </w:instrText>
        </w:r>
        <w:r>
          <w:fldChar w:fldCharType="separate"/>
        </w:r>
        <w:r>
          <w:t>44</w:t>
        </w:r>
        <w:r>
          <w:fldChar w:fldCharType="end"/>
        </w:r>
      </w:hyperlink>
    </w:p>
    <w:p>
      <w:pPr>
        <w:pStyle w:val="TOC2"/>
        <w:tabs>
          <w:tab w:val="right" w:leader="dot" w:pos="8306"/>
        </w:tabs>
      </w:pPr>
      <w:hyperlink w:anchor="_Toc12368" w:history="1">
        <w:r>
          <w:rPr>
            <w:rFonts w:ascii="仿宋" w:eastAsia="仿宋" w:hAnsi="仿宋" w:cs="仿宋" w:hint="eastAsia"/>
            <w:lang w:eastAsia="zh-CN"/>
          </w:rPr>
          <w:t>(一)、质量目标与方针</w:t>
        </w:r>
        <w:r>
          <w:tab/>
        </w:r>
        <w:r>
          <w:fldChar w:fldCharType="begin"/>
        </w:r>
        <w:r>
          <w:instrText xml:space="preserve"> PAGEREF _Toc12368 \h </w:instrText>
        </w:r>
        <w:r>
          <w:fldChar w:fldCharType="separate"/>
        </w:r>
        <w:r>
          <w:t>44</w:t>
        </w:r>
        <w:r>
          <w:fldChar w:fldCharType="end"/>
        </w:r>
      </w:hyperlink>
    </w:p>
    <w:p>
      <w:pPr>
        <w:pStyle w:val="TOC2"/>
        <w:tabs>
          <w:tab w:val="right" w:leader="dot" w:pos="8306"/>
        </w:tabs>
      </w:pPr>
      <w:hyperlink w:anchor="_Toc11063" w:history="1">
        <w:r>
          <w:rPr>
            <w:rFonts w:ascii="仿宋" w:eastAsia="仿宋" w:hAnsi="仿宋" w:cs="仿宋" w:hint="eastAsia"/>
            <w:lang w:eastAsia="zh-CN"/>
          </w:rPr>
          <w:t>(二)、质量管理责任</w:t>
        </w:r>
        <w:r>
          <w:tab/>
        </w:r>
        <w:r>
          <w:fldChar w:fldCharType="begin"/>
        </w:r>
        <w:r>
          <w:instrText xml:space="preserve"> PAGEREF _Toc11063 \h </w:instrText>
        </w:r>
        <w:r>
          <w:fldChar w:fldCharType="separate"/>
        </w:r>
        <w:r>
          <w:t>45</w:t>
        </w:r>
        <w:r>
          <w:fldChar w:fldCharType="end"/>
        </w:r>
      </w:hyperlink>
    </w:p>
    <w:p>
      <w:pPr>
        <w:pStyle w:val="TOC2"/>
        <w:tabs>
          <w:tab w:val="right" w:leader="dot" w:pos="8306"/>
        </w:tabs>
      </w:pPr>
      <w:hyperlink w:anchor="_Toc16879" w:history="1">
        <w:r>
          <w:rPr>
            <w:rFonts w:ascii="仿宋" w:eastAsia="仿宋" w:hAnsi="仿宋" w:cs="仿宋" w:hint="eastAsia"/>
            <w:lang w:eastAsia="zh-CN"/>
          </w:rPr>
          <w:t>(三)、质量管理体系文件</w:t>
        </w:r>
        <w:r>
          <w:tab/>
        </w:r>
        <w:r>
          <w:fldChar w:fldCharType="begin"/>
        </w:r>
        <w:r>
          <w:instrText xml:space="preserve"> PAGEREF _Toc16879 \h </w:instrText>
        </w:r>
        <w:r>
          <w:fldChar w:fldCharType="separate"/>
        </w:r>
        <w:r>
          <w:t>46</w:t>
        </w:r>
        <w:r>
          <w:fldChar w:fldCharType="end"/>
        </w:r>
      </w:hyperlink>
    </w:p>
    <w:p>
      <w:pPr>
        <w:pStyle w:val="TOC2"/>
        <w:tabs>
          <w:tab w:val="right" w:leader="dot" w:pos="8306"/>
        </w:tabs>
      </w:pPr>
      <w:hyperlink w:anchor="_Toc28082" w:history="1">
        <w:r>
          <w:rPr>
            <w:rFonts w:ascii="仿宋" w:eastAsia="仿宋" w:hAnsi="仿宋" w:cs="仿宋" w:hint="eastAsia"/>
            <w:lang w:eastAsia="zh-CN"/>
          </w:rPr>
          <w:t>(四)、质量培训与教育</w:t>
        </w:r>
        <w:r>
          <w:tab/>
        </w:r>
        <w:r>
          <w:fldChar w:fldCharType="begin"/>
        </w:r>
        <w:r>
          <w:instrText xml:space="preserve"> PAGEREF _Toc28082 \h </w:instrText>
        </w:r>
        <w:r>
          <w:fldChar w:fldCharType="separate"/>
        </w:r>
        <w:r>
          <w:t>48</w:t>
        </w:r>
        <w:r>
          <w:fldChar w:fldCharType="end"/>
        </w:r>
      </w:hyperlink>
    </w:p>
    <w:p>
      <w:pPr>
        <w:pStyle w:val="TOC2"/>
        <w:tabs>
          <w:tab w:val="right" w:leader="dot" w:pos="8306"/>
        </w:tabs>
      </w:pPr>
      <w:hyperlink w:anchor="_Toc18451" w:history="1">
        <w:r>
          <w:rPr>
            <w:rFonts w:ascii="仿宋" w:eastAsia="仿宋" w:hAnsi="仿宋" w:cs="仿宋" w:hint="eastAsia"/>
            <w:lang w:eastAsia="zh-CN"/>
          </w:rPr>
          <w:t>(五)、质量审核与评价</w:t>
        </w:r>
        <w:r>
          <w:tab/>
        </w:r>
        <w:r>
          <w:fldChar w:fldCharType="begin"/>
        </w:r>
        <w:r>
          <w:instrText xml:space="preserve"> PAGEREF _Toc18451 \h </w:instrText>
        </w:r>
        <w:r>
          <w:fldChar w:fldCharType="separate"/>
        </w:r>
        <w:r>
          <w:t>50</w:t>
        </w:r>
        <w:r>
          <w:fldChar w:fldCharType="end"/>
        </w:r>
      </w:hyperlink>
    </w:p>
    <w:p>
      <w:pPr>
        <w:pStyle w:val="TOC2"/>
        <w:tabs>
          <w:tab w:val="right" w:leader="dot" w:pos="8306"/>
        </w:tabs>
      </w:pPr>
      <w:hyperlink w:anchor="_Toc22434" w:history="1">
        <w:r>
          <w:rPr>
            <w:rFonts w:ascii="仿宋" w:eastAsia="仿宋" w:hAnsi="仿宋" w:cs="仿宋" w:hint="eastAsia"/>
            <w:lang w:eastAsia="zh-CN"/>
          </w:rPr>
          <w:t>(六)、不符合与纠正措施</w:t>
        </w:r>
        <w:r>
          <w:tab/>
        </w:r>
        <w:r>
          <w:fldChar w:fldCharType="begin"/>
        </w:r>
        <w:r>
          <w:instrText xml:space="preserve"> PAGEREF _Toc22434 \h </w:instrText>
        </w:r>
        <w:r>
          <w:fldChar w:fldCharType="separate"/>
        </w:r>
        <w:r>
          <w:t>51</w:t>
        </w:r>
        <w:r>
          <w:fldChar w:fldCharType="end"/>
        </w:r>
      </w:hyperlink>
    </w:p>
    <w:p>
      <w:pPr>
        <w:pStyle w:val="TOC1"/>
        <w:tabs>
          <w:tab w:val="right" w:leader="dot" w:pos="8306"/>
        </w:tabs>
      </w:pPr>
      <w:hyperlink w:anchor="_Toc26063" w:history="1">
        <w:r>
          <w:rPr>
            <w:rFonts w:ascii="仿宋" w:eastAsia="仿宋" w:hAnsi="仿宋" w:cs="仿宋" w:hint="eastAsia"/>
            <w:lang w:eastAsia="zh-CN"/>
          </w:rPr>
          <w:t>十五、旅拍项目实施保障措施</w:t>
        </w:r>
        <w:r>
          <w:tab/>
        </w:r>
        <w:r>
          <w:fldChar w:fldCharType="begin"/>
        </w:r>
        <w:r>
          <w:instrText xml:space="preserve"> PAGEREF _Toc26063 \h </w:instrText>
        </w:r>
        <w:r>
          <w:fldChar w:fldCharType="separate"/>
        </w:r>
        <w:r>
          <w:t>52</w:t>
        </w:r>
        <w:r>
          <w:fldChar w:fldCharType="end"/>
        </w:r>
      </w:hyperlink>
    </w:p>
    <w:p>
      <w:pPr>
        <w:pStyle w:val="TOC2"/>
        <w:tabs>
          <w:tab w:val="right" w:leader="dot" w:pos="8306"/>
        </w:tabs>
      </w:pPr>
      <w:hyperlink w:anchor="_Toc31206" w:history="1">
        <w:r>
          <w:rPr>
            <w:rFonts w:ascii="仿宋" w:eastAsia="仿宋" w:hAnsi="仿宋" w:cs="仿宋" w:hint="eastAsia"/>
            <w:lang w:eastAsia="zh-CN"/>
          </w:rPr>
          <w:t>(一)、旅拍项目实施保障机制</w:t>
        </w:r>
        <w:r>
          <w:tab/>
        </w:r>
        <w:r>
          <w:fldChar w:fldCharType="begin"/>
        </w:r>
        <w:r>
          <w:instrText xml:space="preserve"> PAGEREF _Toc31206 \h </w:instrText>
        </w:r>
        <w:r>
          <w:fldChar w:fldCharType="separate"/>
        </w:r>
        <w:r>
          <w:t>52</w:t>
        </w:r>
        <w:r>
          <w:fldChar w:fldCharType="end"/>
        </w:r>
      </w:hyperlink>
    </w:p>
    <w:p>
      <w:pPr>
        <w:pStyle w:val="TOC2"/>
        <w:tabs>
          <w:tab w:val="right" w:leader="dot" w:pos="8306"/>
        </w:tabs>
      </w:pPr>
      <w:hyperlink w:anchor="_Toc25146" w:history="1">
        <w:r>
          <w:rPr>
            <w:rFonts w:ascii="仿宋" w:eastAsia="仿宋" w:hAnsi="仿宋" w:cs="仿宋" w:hint="eastAsia"/>
            <w:lang w:eastAsia="zh-CN"/>
          </w:rPr>
          <w:t>(二)、旅拍项目法律合规要求</w:t>
        </w:r>
        <w:r>
          <w:tab/>
        </w:r>
        <w:r>
          <w:fldChar w:fldCharType="begin"/>
        </w:r>
        <w:r>
          <w:instrText xml:space="preserve"> PAGEREF _Toc25146 \h </w:instrText>
        </w:r>
        <w:r>
          <w:fldChar w:fldCharType="separate"/>
        </w:r>
        <w:r>
          <w:t>55</w:t>
        </w:r>
        <w:r>
          <w:fldChar w:fldCharType="end"/>
        </w:r>
      </w:hyperlink>
    </w:p>
    <w:p>
      <w:pPr>
        <w:pStyle w:val="TOC2"/>
        <w:tabs>
          <w:tab w:val="right" w:leader="dot" w:pos="8306"/>
        </w:tabs>
      </w:pPr>
      <w:hyperlink w:anchor="_Toc23078" w:history="1">
        <w:r>
          <w:rPr>
            <w:rFonts w:ascii="仿宋" w:eastAsia="仿宋" w:hAnsi="仿宋" w:cs="仿宋" w:hint="eastAsia"/>
            <w:lang w:eastAsia="zh-CN"/>
          </w:rPr>
          <w:t>(三)、旅拍项目合同管理与法律事务</w:t>
        </w:r>
        <w:r>
          <w:tab/>
        </w:r>
        <w:r>
          <w:fldChar w:fldCharType="begin"/>
        </w:r>
        <w:r>
          <w:instrText xml:space="preserve"> PAGEREF _Toc23078 \h </w:instrText>
        </w:r>
        <w:r>
          <w:fldChar w:fldCharType="separate"/>
        </w:r>
        <w:r>
          <w:t>59</w:t>
        </w:r>
        <w:r>
          <w:fldChar w:fldCharType="end"/>
        </w:r>
      </w:hyperlink>
    </w:p>
    <w:p>
      <w:pPr>
        <w:pStyle w:val="TOC2"/>
        <w:tabs>
          <w:tab w:val="right" w:leader="dot" w:pos="8306"/>
        </w:tabs>
      </w:pPr>
      <w:hyperlink w:anchor="_Toc17307" w:history="1">
        <w:r>
          <w:rPr>
            <w:rFonts w:ascii="仿宋" w:eastAsia="仿宋" w:hAnsi="仿宋" w:cs="仿宋" w:hint="eastAsia"/>
            <w:lang w:eastAsia="zh-CN"/>
          </w:rPr>
          <w:t>(四)、旅拍项目知识产权保护策略</w:t>
        </w:r>
        <w:r>
          <w:tab/>
        </w:r>
        <w:r>
          <w:fldChar w:fldCharType="begin"/>
        </w:r>
        <w:r>
          <w:instrText xml:space="preserve"> PAGEREF _Toc17307 \h </w:instrText>
        </w:r>
        <w:r>
          <w:fldChar w:fldCharType="separate"/>
        </w:r>
        <w:r>
          <w:t>65</w:t>
        </w:r>
        <w:r>
          <w:fldChar w:fldCharType="end"/>
        </w:r>
      </w:hyperlink>
    </w:p>
    <w:p>
      <w:pPr>
        <w:pStyle w:val="TOC1"/>
        <w:tabs>
          <w:tab w:val="right" w:leader="dot" w:pos="8306"/>
        </w:tabs>
      </w:pPr>
      <w:hyperlink w:anchor="_Toc10182" w:history="1">
        <w:r>
          <w:rPr>
            <w:rFonts w:ascii="仿宋" w:eastAsia="仿宋" w:hAnsi="仿宋" w:cs="仿宋" w:hint="eastAsia"/>
            <w:lang w:eastAsia="zh-CN"/>
          </w:rPr>
          <w:t>十六、旅拍项目实施时间节点</w:t>
        </w:r>
        <w:r>
          <w:tab/>
        </w:r>
        <w:r>
          <w:fldChar w:fldCharType="begin"/>
        </w:r>
        <w:r>
          <w:instrText xml:space="preserve"> PAGEREF _Toc10182 \h </w:instrText>
        </w:r>
        <w:r>
          <w:fldChar w:fldCharType="separate"/>
        </w:r>
        <w:r>
          <w:t>67</w:t>
        </w:r>
        <w:r>
          <w:fldChar w:fldCharType="end"/>
        </w:r>
      </w:hyperlink>
    </w:p>
    <w:p>
      <w:pPr>
        <w:pStyle w:val="TOC2"/>
        <w:tabs>
          <w:tab w:val="right" w:leader="dot" w:pos="8306"/>
        </w:tabs>
      </w:pPr>
      <w:hyperlink w:anchor="_Toc7446" w:history="1">
        <w:r>
          <w:rPr>
            <w:rFonts w:ascii="仿宋" w:eastAsia="仿宋" w:hAnsi="仿宋" w:cs="仿宋" w:hint="eastAsia"/>
            <w:lang w:eastAsia="zh-CN"/>
          </w:rPr>
          <w:t>(一)、旅拍项目启动阶段时间节点</w:t>
        </w:r>
        <w:r>
          <w:tab/>
        </w:r>
        <w:r>
          <w:fldChar w:fldCharType="begin"/>
        </w:r>
        <w:r>
          <w:instrText xml:space="preserve"> PAGEREF _Toc7446 \h </w:instrText>
        </w:r>
        <w:r>
          <w:fldChar w:fldCharType="separate"/>
        </w:r>
        <w:r>
          <w:t>67</w:t>
        </w:r>
        <w:r>
          <w:fldChar w:fldCharType="end"/>
        </w:r>
      </w:hyperlink>
    </w:p>
    <w:p>
      <w:pPr>
        <w:pStyle w:val="TOC2"/>
        <w:tabs>
          <w:tab w:val="right" w:leader="dot" w:pos="8306"/>
        </w:tabs>
      </w:pPr>
      <w:hyperlink w:anchor="_Toc3424" w:history="1">
        <w:r>
          <w:rPr>
            <w:rFonts w:ascii="仿宋" w:eastAsia="仿宋" w:hAnsi="仿宋" w:cs="仿宋" w:hint="eastAsia"/>
            <w:lang w:eastAsia="zh-CN"/>
          </w:rPr>
          <w:t>(二)、旅拍项目执行阶段时间节点</w:t>
        </w:r>
        <w:r>
          <w:tab/>
        </w:r>
        <w:r>
          <w:fldChar w:fldCharType="begin"/>
        </w:r>
        <w:r>
          <w:instrText xml:space="preserve"> PAGEREF _Toc3424 \h </w:instrText>
        </w:r>
        <w:r>
          <w:fldChar w:fldCharType="separate"/>
        </w:r>
        <w:r>
          <w:t>68</w:t>
        </w:r>
        <w:r>
          <w:fldChar w:fldCharType="end"/>
        </w:r>
      </w:hyperlink>
    </w:p>
    <w:p>
      <w:pPr>
        <w:pStyle w:val="TOC2"/>
        <w:tabs>
          <w:tab w:val="right" w:leader="dot" w:pos="8306"/>
        </w:tabs>
      </w:pPr>
      <w:hyperlink w:anchor="_Toc27330" w:history="1">
        <w:r>
          <w:rPr>
            <w:rFonts w:ascii="仿宋" w:eastAsia="仿宋" w:hAnsi="仿宋" w:cs="仿宋" w:hint="eastAsia"/>
            <w:lang w:eastAsia="zh-CN"/>
          </w:rPr>
          <w:t>(三)、旅拍项目完成阶段时间节点</w:t>
        </w:r>
        <w:r>
          <w:tab/>
        </w:r>
        <w:r>
          <w:fldChar w:fldCharType="begin"/>
        </w:r>
        <w:r>
          <w:instrText xml:space="preserve"> PAGEREF _Toc27330 \h </w:instrText>
        </w:r>
        <w:r>
          <w:fldChar w:fldCharType="separate"/>
        </w:r>
        <w:r>
          <w:t>69</w:t>
        </w:r>
        <w:r>
          <w:fldChar w:fldCharType="end"/>
        </w:r>
      </w:hyperlink>
    </w:p>
    <w:p>
      <w:pPr>
        <w:pStyle w:val="TOC1"/>
        <w:tabs>
          <w:tab w:val="right" w:leader="dot" w:pos="8306"/>
        </w:tabs>
      </w:pPr>
      <w:hyperlink w:anchor="_Toc11022" w:history="1">
        <w:r>
          <w:rPr>
            <w:rFonts w:ascii="仿宋" w:eastAsia="仿宋" w:hAnsi="仿宋" w:cs="仿宋" w:hint="eastAsia"/>
            <w:lang w:eastAsia="zh-CN"/>
          </w:rPr>
          <w:t>十七、旅拍项目工程方案分析</w:t>
        </w:r>
        <w:r>
          <w:tab/>
        </w:r>
        <w:r>
          <w:fldChar w:fldCharType="begin"/>
        </w:r>
        <w:r>
          <w:instrText xml:space="preserve"> PAGEREF _Toc11022 \h </w:instrText>
        </w:r>
        <w:r>
          <w:fldChar w:fldCharType="separate"/>
        </w:r>
        <w:r>
          <w:t>70</w:t>
        </w:r>
        <w:r>
          <w:fldChar w:fldCharType="end"/>
        </w:r>
      </w:hyperlink>
    </w:p>
    <w:p>
      <w:pPr>
        <w:pStyle w:val="TOC2"/>
        <w:tabs>
          <w:tab w:val="right" w:leader="dot" w:pos="8306"/>
        </w:tabs>
      </w:pPr>
      <w:hyperlink w:anchor="_Toc30530" w:history="1">
        <w:r>
          <w:rPr>
            <w:rFonts w:ascii="仿宋" w:eastAsia="仿宋" w:hAnsi="仿宋" w:cs="仿宋" w:hint="eastAsia"/>
            <w:lang w:eastAsia="zh-CN"/>
          </w:rPr>
          <w:t>(一)、建筑工程设计原则</w:t>
        </w:r>
        <w:r>
          <w:tab/>
        </w:r>
        <w:r>
          <w:fldChar w:fldCharType="begin"/>
        </w:r>
        <w:r>
          <w:instrText xml:space="preserve"> PAGEREF _Toc30530 \h </w:instrText>
        </w:r>
        <w:r>
          <w:fldChar w:fldCharType="separate"/>
        </w:r>
        <w:r>
          <w:t>70</w:t>
        </w:r>
        <w:r>
          <w:fldChar w:fldCharType="end"/>
        </w:r>
      </w:hyperlink>
    </w:p>
    <w:p>
      <w:pPr>
        <w:pStyle w:val="TOC2"/>
        <w:tabs>
          <w:tab w:val="right" w:leader="dot" w:pos="8306"/>
        </w:tabs>
      </w:pPr>
      <w:hyperlink w:anchor="_Toc26639" w:history="1">
        <w:r>
          <w:rPr>
            <w:rFonts w:ascii="仿宋" w:eastAsia="仿宋" w:hAnsi="仿宋" w:cs="仿宋" w:hint="eastAsia"/>
            <w:lang w:eastAsia="zh-CN"/>
          </w:rPr>
          <w:t>(二)、土建工程建设指标</w:t>
        </w:r>
        <w:r>
          <w:tab/>
        </w:r>
        <w:r>
          <w:fldChar w:fldCharType="begin"/>
        </w:r>
        <w:r>
          <w:instrText xml:space="preserve"> PAGEREF _Toc26639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79"/>
      <w:r>
        <w:rPr>
          <w:rFonts w:ascii="仿宋" w:eastAsia="仿宋" w:hAnsi="仿宋" w:cs="仿宋" w:hint="eastAsia"/>
          <w:sz w:val="28"/>
          <w:lang w:eastAsia="zh-CN"/>
        </w:rPr>
        <w:t>一、旅拍项目可持续发展</w:t>
      </w:r>
      <w:bookmarkEnd w:id="2"/>
    </w:p>
    <w:p>
      <w:pPr>
        <w:pStyle w:val="Heading2"/>
        <w:rPr>
          <w:rFonts w:ascii="仿宋" w:eastAsia="仿宋" w:hAnsi="仿宋" w:cs="仿宋" w:hint="eastAsia"/>
          <w:lang w:eastAsia="zh-CN"/>
        </w:rPr>
      </w:pPr>
      <w:bookmarkStart w:id="3" w:name="_Toc973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中，旅拍项目团队着眼于未来，明确了可持续发展的战略方向。制定的具体可持续发展目标包括降低资源使用、采用环保技术、最大化社会效益等。这一步骤不仅有助于旅拍项目在环保和社会责任方面达到最高标准，也为未来提供了明确的指引，确保旅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拍项目管理周期。从旅拍项目规划开始，旅拍项目团队就考虑了环境和社会的因素。在执行阶段，旅拍项目团队积极推动绿色技术的应用，优化资源利用。此外，关注员工的社会责任，通过培训和沟通活动提高员工对可持续发展的认知，使他们能够在日常工作中践行可持续实践。这些举措不仅为旅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0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扎根于旅拍项目的可持续发展理念，我们深信环保与社会责任是旅拍项目成功的关键支柱。在旅拍项目的每一步，我们都致力于通过创新和实践，履行对环境和社会的坚定责任。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团队通过引入先进的环保技术、建立高效的废物处理系统以及推动能源节约措施，积极履行环保责任。定期的环保监测和评估确保旅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不仅致力于自身可持续发展，还注重对社会的回馈。通过支持社区旅拍项目、参与慈善事业、提供培训机会等方式，旅拍项目积极履行社会责任。与当地社区建立积极互动，关注员工的工作与生活平衡，以及员工的身心健康，是旅拍项目在社会责任层面的关键举措。这样的实践不仅增强了旅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276"/>
      <w:r>
        <w:rPr>
          <w:rFonts w:ascii="仿宋" w:eastAsia="仿宋" w:hAnsi="仿宋" w:cs="仿宋" w:hint="eastAsia"/>
          <w:sz w:val="28"/>
          <w:lang w:eastAsia="zh-CN"/>
        </w:rPr>
        <w:t>二、旅拍项目建设单位说明</w:t>
      </w:r>
      <w:bookmarkEnd w:id="5"/>
    </w:p>
    <w:p>
      <w:pPr>
        <w:pStyle w:val="Heading2"/>
        <w:rPr>
          <w:rFonts w:ascii="仿宋" w:eastAsia="仿宋" w:hAnsi="仿宋" w:cs="仿宋" w:hint="eastAsia"/>
          <w:lang w:eastAsia="zh-CN"/>
        </w:rPr>
      </w:pPr>
      <w:bookmarkStart w:id="6" w:name="_Toc1238"/>
      <w:r>
        <w:rPr>
          <w:rFonts w:ascii="仿宋" w:eastAsia="仿宋" w:hAnsi="仿宋" w:cs="仿宋" w:hint="eastAsia"/>
          <w:lang w:eastAsia="zh-CN"/>
        </w:rPr>
        <w:t>(一)、旅拍项目承办单位基本情况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85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拍项目承办单位的XXXX，我们着眼于实现可持续的经济效益。通过技术创新和解决方案的提供，公司预计在旅拍项目执行期间将获得可观的收入增长。这一收入来源主要包括旅拍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同时，我们注重成本控制和效率提升，以确保旅拍项目的可持续盈利。透过精细的管理和资源优化，公司期望实现旅拍项目利润最大化。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拍项目实施进行全面的投资评估，包括旅拍项目启动阶段的资金投入和后续运营成本。通过对旅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为确保公司在旅拍项目实施过程中具备足够的资金流动性，公司将进行详尽的现金流分析。这包括资金需求的合理预测、旅拍项目周期内的资金峰谷分析以及灵活的财务管理策略，以应对各种潜在的经济变动。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690"/>
      <w:r>
        <w:rPr>
          <w:rFonts w:ascii="仿宋" w:eastAsia="仿宋" w:hAnsi="仿宋" w:cs="仿宋" w:hint="eastAsia"/>
          <w:sz w:val="28"/>
          <w:lang w:eastAsia="zh-CN"/>
        </w:rPr>
        <w:t>三、旅拍项目文档管理</w:t>
      </w:r>
      <w:bookmarkEnd w:id="8"/>
    </w:p>
    <w:p>
      <w:pPr>
        <w:pStyle w:val="Heading2"/>
        <w:rPr>
          <w:rFonts w:ascii="仿宋" w:eastAsia="仿宋" w:hAnsi="仿宋" w:cs="仿宋" w:hint="eastAsia"/>
          <w:lang w:eastAsia="zh-CN"/>
        </w:rPr>
      </w:pPr>
      <w:bookmarkStart w:id="9" w:name="_Toc1454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旅拍项目高度重视文档的质量和准确性，以支持旅拍项目的各项活动和决策。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文档的编制始于旅拍项目计划的初期，我们制定了详细的文档编制计划，明确了每个文档的内容、格式和编写责任人。在旅拍项目启动阶段，我们首先编制了旅拍项目章程，明确定义了旅拍项目的目标、范围、风险等关键要素。随后，旅拍项目团队根据计划陆续编制了需求文档、设计文档、测试文档等各类文档，确保旅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旅拍项目管理中的重要环节，旨在确保旅拍项目文档符合质量标准和旅拍项目需求。在旅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除了内部审查，我们还进行了外部审查，邀请旅拍项目相关利益方和专业领域的专家对文档进行独立审查。这有助于获取更全面、客观的反馈，确保旅拍项目文档不仅符合内部标准，也满足外部需求。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旅拍项目在文档编制与审查方面建立了严格的管理机制，通过规范的流程和多维度的审查，确保旅拍项目文档的质量、准确性和可靠性，为旅拍项目的顺利推进提供了有力支持。</w:t>
      </w:r>
    </w:p>
    <w:p>
      <w:pPr>
        <w:pStyle w:val="Heading2"/>
        <w:ind w:firstLine="560" w:firstLineChars="200"/>
        <w:rPr>
          <w:rFonts w:ascii="仿宋" w:eastAsia="仿宋" w:hAnsi="仿宋" w:cs="仿宋" w:hint="eastAsia"/>
          <w:sz w:val="28"/>
          <w:lang w:eastAsia="zh-CN"/>
        </w:rPr>
      </w:pPr>
      <w:bookmarkStart w:id="10" w:name="_Toc3084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我们采用了精细的权限控制，确保只有授权人员可以访问敏感信息。这种安全措施保护了旅拍项目文档的机密性，防止了未经授权的信息泄露。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15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文档存档与归档是旅拍项目生命周期中一个至关重要的环节，直接关系到旅拍项目信息的长期保存和历史记录的完整性。在旅拍项目中，我们实施了一系列有效的文档存档与归档管理策略：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878"/>
      <w:r>
        <w:rPr>
          <w:rFonts w:ascii="仿宋" w:eastAsia="仿宋" w:hAnsi="仿宋" w:cs="仿宋" w:hint="eastAsia"/>
          <w:sz w:val="28"/>
          <w:lang w:eastAsia="zh-CN"/>
        </w:rPr>
        <w:t>四、旅拍项目危机管理</w:t>
      </w:r>
      <w:bookmarkEnd w:id="12"/>
    </w:p>
    <w:p>
      <w:pPr>
        <w:pStyle w:val="Heading2"/>
        <w:rPr>
          <w:rFonts w:ascii="仿宋" w:eastAsia="仿宋" w:hAnsi="仿宋" w:cs="仿宋" w:hint="eastAsia"/>
          <w:lang w:eastAsia="zh-CN"/>
        </w:rPr>
      </w:pPr>
      <w:bookmarkStart w:id="13" w:name="_Toc1451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危机管理中，危机预警与识别是确保旅拍项目稳健运行的核心步骤。通过建立全面的监测机制，旅拍项目团队旨在及时发现和理解潜在的风险和危机因素，以便采取及时的预防和应对措施，确保旅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首先，通过深入的风险评估，旅拍项目团队全面分析了整个旅拍项目和各个阶段可能存在的威胁。这包括准确评估每个潜在风险的发生概率和可能影响的程度，为后续危机预警提供了有力支持。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拍项目团队着重于明确定义旅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拍项目进展的持续监控，团队能够及时发现潜在问题并作出迅速反应。旅拍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在这一阶段，团队的专业素养和反应速度将发挥至关重要的作用，以确保潜在危机能够在初期得到有效的处理，最大程度地减轻负面影响。通过危机预警与识别，旅拍项目得以更有序、可控地推进。</w:t>
      </w:r>
    </w:p>
    <w:p>
      <w:pPr>
        <w:pStyle w:val="Heading2"/>
        <w:ind w:firstLine="560" w:firstLineChars="200"/>
        <w:rPr>
          <w:rFonts w:ascii="仿宋" w:eastAsia="仿宋" w:hAnsi="仿宋" w:cs="仿宋" w:hint="eastAsia"/>
          <w:sz w:val="28"/>
          <w:lang w:eastAsia="zh-CN"/>
        </w:rPr>
      </w:pPr>
      <w:bookmarkStart w:id="14" w:name="_Toc1958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暂停旅拍项目进度：为遏制危机蔓延，旅拍项目暂时停止进行，以便全面评估当前状况。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实时沟通：与关键利益相关者建立实时沟通机制，向他们传递旅拍项目危机的实际状况，保障旅拍项目核心利益。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随着危机得到初步控制，旅拍项目团队转向制定恢复计划，以确保旅拍项目能够从中迅速恢复。主要恢复计划包括：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修复受损的进度计划：重新评估旅拍项目进度，制定修复计划，确保旅拍项目尽快回归正常进程。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620"/>
      <w:r>
        <w:rPr>
          <w:rFonts w:ascii="仿宋" w:eastAsia="仿宋" w:hAnsi="仿宋" w:cs="仿宋" w:hint="eastAsia"/>
          <w:sz w:val="28"/>
          <w:lang w:eastAsia="zh-CN"/>
        </w:rPr>
        <w:t>五、旅拍项目选址可行性分析</w:t>
      </w:r>
      <w:bookmarkEnd w:id="15"/>
    </w:p>
    <w:p>
      <w:pPr>
        <w:pStyle w:val="Heading2"/>
        <w:rPr>
          <w:rFonts w:ascii="仿宋" w:eastAsia="仿宋" w:hAnsi="仿宋" w:cs="仿宋" w:hint="eastAsia"/>
          <w:lang w:eastAsia="zh-CN"/>
        </w:rPr>
      </w:pPr>
      <w:bookmarkStart w:id="16" w:name="_Toc1910"/>
      <w:r>
        <w:rPr>
          <w:rFonts w:ascii="仿宋" w:eastAsia="仿宋" w:hAnsi="仿宋" w:cs="仿宋" w:hint="eastAsia"/>
          <w:lang w:eastAsia="zh-CN"/>
        </w:rPr>
        <w:t>(一)、旅拍项目选址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该旅拍项目选址位于XX省XX市XX区XXX街道</w:t>
      </w:r>
    </w:p>
    <w:p>
      <w:pPr>
        <w:pStyle w:val="Heading2"/>
        <w:ind w:firstLine="560" w:firstLineChars="200"/>
        <w:rPr>
          <w:rFonts w:ascii="仿宋" w:eastAsia="仿宋" w:hAnsi="仿宋" w:cs="仿宋" w:hint="eastAsia"/>
          <w:sz w:val="28"/>
          <w:lang w:eastAsia="zh-CN"/>
        </w:rPr>
      </w:pPr>
      <w:bookmarkStart w:id="17" w:name="_Toc2318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旅拍项目的征地面积将根据旅拍项目的实际规模和需求进行精确规划。具体面积XXX平方米，旨在确保旅拍项目不仅能够满足当前的发展需求，还能够预留空间以适应未来的扩展。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净用地面积是在征地面积基础上去除不可利用面积后的实际可开发用地。具体面积XXX平方米，考虑到环保、交通、安全等多方面因素，以确保旅拍项目在整体利用效率上达到最优。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旅拍项目计划建设的建筑总规模具体面积XXX平方米。这一规模的确定综合考虑了旅拍项目的性质、规模，以及城市规划的相关要求，确保建筑布局与周边环境协调一致。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绿地率是旅拍项目用地中被规划为绿地的比例。具体面积XXX平方米，旨在通过合理规划绿地，改善旅拍项目周边环境，提升居民生活质量，并符合城市整体绿化规划。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确保旅拍项目选址与当地城市规划相一致，具体面积XXX平方米。通过与城市规划部门深入沟通，确保旅拍项目不仅符合城市的整体发展方向，还能够融入城市的发展布局，为城市的长远发展贡献力量。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充分了解并确保旅拍项目选址符合当地产业政策，具体面积XXX平方米。这包括旅拍项目对当地经济的促进作用，以及对相关产业的带动效应，确保旅拍项目与地方政府的产业政策保持一致，促进共赢合作。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确保旅拍项目选址具备必要的公共设施配套，具体面积XXX平方米。这包括交通便利性、教育、医疗等基础设施，以提高居民生活品质，使得旅拍项目选址更具吸引力。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考虑用地总体要求对当地社会稳定性的影响，具体面积XXX平方米。通过深入了解当地社区反馈，确保旅拍项目的选址和建设过程对当地社会和谐稳定产生积极作用。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拍项目选址不仅符合法规和规划，还在实际操作中具有可行性。这一全面规划将为旅拍项目的成功实施提供坚实的基础，确保旅拍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50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拍项目的设备规划和空间设计中，我们将采取灵活设备布局的措施。设备布局将根据实际需求进行灵活设计，避免不必要的浪费。通过合理规划设备摆放位置，我们将提高设备的利用率，减少设备间距，以确保旅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拍项目内部引入共享设施的概念，例如共享会议室、办公区等。通过这种方式，我们可以减少对资源的重复建设，提高资源共享效率，从而减小旅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797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拍项目的总图布置中，我们将不同功能区域进行明确的规划，以最大程度满足旅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2222"/>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https://d.book118.com/238015030033006030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0208B5"/>
    <w:rsid w:val="140208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1503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2024-01-20T12:45:00Z</dcterms:created>
  <dcterms:modified xsi:type="dcterms:W3CDTF">2024-01-20T12:46:05Z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FF36603913354863842C4929AFC58518_11</vt:lpwstr>
  </property>
  <property fmtid="{D5CDD505-2E9C-101B-9397-08002B2CF9AE}" pid="3" name="KSOProductBuildVer">
    <vt:lpwstr>2052-12.1.0.16120</vt:lpwstr>
  </property>
</Properties>
</file>