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家用清洁卫生电器具项目计划设计方案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5" w:history="1">
        <w:r>
          <w:rPr>
            <w:rFonts w:ascii="仿宋" w:eastAsia="仿宋" w:hAnsi="仿宋" w:cs="仿宋" w:hint="eastAsia"/>
            <w:lang w:eastAsia="zh-CN"/>
          </w:rPr>
          <w:t>序言</w:t>
        </w:r>
        <w:r>
          <w:tab/>
        </w:r>
        <w:r>
          <w:fldChar w:fldCharType="begin"/>
        </w:r>
        <w:r>
          <w:instrText xml:space="preserve"> PAGEREF _Toc12615 \h </w:instrText>
        </w:r>
        <w:r>
          <w:fldChar w:fldCharType="separate"/>
        </w:r>
        <w:r>
          <w:t>3</w:t>
        </w:r>
        <w:r>
          <w:fldChar w:fldCharType="end"/>
        </w:r>
      </w:hyperlink>
    </w:p>
    <w:p>
      <w:pPr>
        <w:pStyle w:val="TOC1"/>
        <w:tabs>
          <w:tab w:val="right" w:leader="dot" w:pos="8306"/>
        </w:tabs>
      </w:pPr>
      <w:hyperlink w:anchor="_Toc29717" w:history="1">
        <w:r>
          <w:rPr>
            <w:rFonts w:ascii="仿宋" w:eastAsia="仿宋" w:hAnsi="仿宋" w:cs="仿宋" w:hint="eastAsia"/>
            <w:lang w:eastAsia="zh-CN"/>
          </w:rPr>
          <w:t>一、家用清洁卫生电器具项目文档管理</w:t>
        </w:r>
        <w:r>
          <w:tab/>
        </w:r>
        <w:r>
          <w:fldChar w:fldCharType="begin"/>
        </w:r>
        <w:r>
          <w:instrText xml:space="preserve"> PAGEREF _Toc29717 \h </w:instrText>
        </w:r>
        <w:r>
          <w:fldChar w:fldCharType="separate"/>
        </w:r>
        <w:r>
          <w:t>3</w:t>
        </w:r>
        <w:r>
          <w:fldChar w:fldCharType="end"/>
        </w:r>
      </w:hyperlink>
    </w:p>
    <w:p>
      <w:pPr>
        <w:pStyle w:val="TOC2"/>
        <w:tabs>
          <w:tab w:val="right" w:leader="dot" w:pos="8306"/>
        </w:tabs>
      </w:pPr>
      <w:hyperlink w:anchor="_Toc26492" w:history="1">
        <w:r>
          <w:rPr>
            <w:rFonts w:ascii="仿宋" w:eastAsia="仿宋" w:hAnsi="仿宋" w:cs="仿宋" w:hint="eastAsia"/>
            <w:lang w:eastAsia="zh-CN"/>
          </w:rPr>
          <w:t>(一)、文档编制与审查</w:t>
        </w:r>
        <w:r>
          <w:tab/>
        </w:r>
        <w:r>
          <w:fldChar w:fldCharType="begin"/>
        </w:r>
        <w:r>
          <w:instrText xml:space="preserve"> PAGEREF _Toc26492 \h </w:instrText>
        </w:r>
        <w:r>
          <w:fldChar w:fldCharType="separate"/>
        </w:r>
        <w:r>
          <w:t>3</w:t>
        </w:r>
        <w:r>
          <w:fldChar w:fldCharType="end"/>
        </w:r>
      </w:hyperlink>
    </w:p>
    <w:p>
      <w:pPr>
        <w:pStyle w:val="TOC2"/>
        <w:tabs>
          <w:tab w:val="right" w:leader="dot" w:pos="8306"/>
        </w:tabs>
      </w:pPr>
      <w:hyperlink w:anchor="_Toc4669" w:history="1">
        <w:r>
          <w:rPr>
            <w:rFonts w:ascii="仿宋" w:eastAsia="仿宋" w:hAnsi="仿宋" w:cs="仿宋" w:hint="eastAsia"/>
            <w:lang w:eastAsia="zh-CN"/>
          </w:rPr>
          <w:t>(二)、文档发布与分发</w:t>
        </w:r>
        <w:r>
          <w:tab/>
        </w:r>
        <w:r>
          <w:fldChar w:fldCharType="begin"/>
        </w:r>
        <w:r>
          <w:instrText xml:space="preserve"> PAGEREF _Toc4669 \h </w:instrText>
        </w:r>
        <w:r>
          <w:fldChar w:fldCharType="separate"/>
        </w:r>
        <w:r>
          <w:t>4</w:t>
        </w:r>
        <w:r>
          <w:fldChar w:fldCharType="end"/>
        </w:r>
      </w:hyperlink>
    </w:p>
    <w:p>
      <w:pPr>
        <w:pStyle w:val="TOC2"/>
        <w:tabs>
          <w:tab w:val="right" w:leader="dot" w:pos="8306"/>
        </w:tabs>
      </w:pPr>
      <w:hyperlink w:anchor="_Toc6601" w:history="1">
        <w:r>
          <w:rPr>
            <w:rFonts w:ascii="仿宋" w:eastAsia="仿宋" w:hAnsi="仿宋" w:cs="仿宋" w:hint="eastAsia"/>
            <w:lang w:eastAsia="zh-CN"/>
          </w:rPr>
          <w:t>(三)、文档存档与归档</w:t>
        </w:r>
        <w:r>
          <w:tab/>
        </w:r>
        <w:r>
          <w:fldChar w:fldCharType="begin"/>
        </w:r>
        <w:r>
          <w:instrText xml:space="preserve"> PAGEREF _Toc6601 \h </w:instrText>
        </w:r>
        <w:r>
          <w:fldChar w:fldCharType="separate"/>
        </w:r>
        <w:r>
          <w:t>5</w:t>
        </w:r>
        <w:r>
          <w:fldChar w:fldCharType="end"/>
        </w:r>
      </w:hyperlink>
    </w:p>
    <w:p>
      <w:pPr>
        <w:pStyle w:val="TOC1"/>
        <w:tabs>
          <w:tab w:val="right" w:leader="dot" w:pos="8306"/>
        </w:tabs>
      </w:pPr>
      <w:hyperlink w:anchor="_Toc26539" w:history="1">
        <w:r>
          <w:rPr>
            <w:rFonts w:ascii="仿宋" w:eastAsia="仿宋" w:hAnsi="仿宋" w:cs="仿宋" w:hint="eastAsia"/>
            <w:lang w:eastAsia="zh-CN"/>
          </w:rPr>
          <w:t>二、家用清洁卫生电器具项目土建工程</w:t>
        </w:r>
        <w:r>
          <w:tab/>
        </w:r>
        <w:r>
          <w:fldChar w:fldCharType="begin"/>
        </w:r>
        <w:r>
          <w:instrText xml:space="preserve"> PAGEREF _Toc26539 \h </w:instrText>
        </w:r>
        <w:r>
          <w:fldChar w:fldCharType="separate"/>
        </w:r>
        <w:r>
          <w:t>6</w:t>
        </w:r>
        <w:r>
          <w:fldChar w:fldCharType="end"/>
        </w:r>
      </w:hyperlink>
    </w:p>
    <w:p>
      <w:pPr>
        <w:pStyle w:val="TOC2"/>
        <w:tabs>
          <w:tab w:val="right" w:leader="dot" w:pos="8306"/>
        </w:tabs>
      </w:pPr>
      <w:hyperlink w:anchor="_Toc7334" w:history="1">
        <w:r>
          <w:rPr>
            <w:rFonts w:ascii="仿宋" w:eastAsia="仿宋" w:hAnsi="仿宋" w:cs="仿宋" w:hint="eastAsia"/>
            <w:lang w:eastAsia="zh-CN"/>
          </w:rPr>
          <w:t>(一)、建筑工程设计原则</w:t>
        </w:r>
        <w:r>
          <w:tab/>
        </w:r>
        <w:r>
          <w:fldChar w:fldCharType="begin"/>
        </w:r>
        <w:r>
          <w:instrText xml:space="preserve"> PAGEREF _Toc7334 \h </w:instrText>
        </w:r>
        <w:r>
          <w:fldChar w:fldCharType="separate"/>
        </w:r>
        <w:r>
          <w:t>6</w:t>
        </w:r>
        <w:r>
          <w:fldChar w:fldCharType="end"/>
        </w:r>
      </w:hyperlink>
    </w:p>
    <w:p>
      <w:pPr>
        <w:pStyle w:val="TOC2"/>
        <w:tabs>
          <w:tab w:val="right" w:leader="dot" w:pos="8306"/>
        </w:tabs>
      </w:pPr>
      <w:hyperlink w:anchor="_Toc32067" w:history="1">
        <w:r>
          <w:rPr>
            <w:rFonts w:ascii="仿宋" w:eastAsia="仿宋" w:hAnsi="仿宋" w:cs="仿宋" w:hint="eastAsia"/>
            <w:lang w:eastAsia="zh-CN"/>
          </w:rPr>
          <w:t>(二)、土建工程设计年限及安全等级</w:t>
        </w:r>
        <w:r>
          <w:tab/>
        </w:r>
        <w:r>
          <w:fldChar w:fldCharType="begin"/>
        </w:r>
        <w:r>
          <w:instrText xml:space="preserve"> PAGEREF _Toc32067 \h </w:instrText>
        </w:r>
        <w:r>
          <w:fldChar w:fldCharType="separate"/>
        </w:r>
        <w:r>
          <w:t>8</w:t>
        </w:r>
        <w:r>
          <w:fldChar w:fldCharType="end"/>
        </w:r>
      </w:hyperlink>
    </w:p>
    <w:p>
      <w:pPr>
        <w:pStyle w:val="TOC2"/>
        <w:tabs>
          <w:tab w:val="right" w:leader="dot" w:pos="8306"/>
        </w:tabs>
      </w:pPr>
      <w:hyperlink w:anchor="_Toc2668" w:history="1">
        <w:r>
          <w:rPr>
            <w:rFonts w:ascii="仿宋" w:eastAsia="仿宋" w:hAnsi="仿宋" w:cs="仿宋" w:hint="eastAsia"/>
            <w:lang w:eastAsia="zh-CN"/>
          </w:rPr>
          <w:t>(三)、建筑工程设计总体要求</w:t>
        </w:r>
        <w:r>
          <w:tab/>
        </w:r>
        <w:r>
          <w:fldChar w:fldCharType="begin"/>
        </w:r>
        <w:r>
          <w:instrText xml:space="preserve"> PAGEREF _Toc2668 \h </w:instrText>
        </w:r>
        <w:r>
          <w:fldChar w:fldCharType="separate"/>
        </w:r>
        <w:r>
          <w:t>9</w:t>
        </w:r>
        <w:r>
          <w:fldChar w:fldCharType="end"/>
        </w:r>
      </w:hyperlink>
    </w:p>
    <w:p>
      <w:pPr>
        <w:pStyle w:val="TOC2"/>
        <w:tabs>
          <w:tab w:val="right" w:leader="dot" w:pos="8306"/>
        </w:tabs>
      </w:pPr>
      <w:hyperlink w:anchor="_Toc3295" w:history="1">
        <w:r>
          <w:rPr>
            <w:rFonts w:ascii="仿宋" w:eastAsia="仿宋" w:hAnsi="仿宋" w:cs="仿宋" w:hint="eastAsia"/>
            <w:lang w:eastAsia="zh-CN"/>
          </w:rPr>
          <w:t>(四)、土建工程建设指标</w:t>
        </w:r>
        <w:r>
          <w:tab/>
        </w:r>
        <w:r>
          <w:fldChar w:fldCharType="begin"/>
        </w:r>
        <w:r>
          <w:instrText xml:space="preserve"> PAGEREF _Toc3295 \h </w:instrText>
        </w:r>
        <w:r>
          <w:fldChar w:fldCharType="separate"/>
        </w:r>
        <w:r>
          <w:t>10</w:t>
        </w:r>
        <w:r>
          <w:fldChar w:fldCharType="end"/>
        </w:r>
      </w:hyperlink>
    </w:p>
    <w:p>
      <w:pPr>
        <w:pStyle w:val="TOC1"/>
        <w:tabs>
          <w:tab w:val="right" w:leader="dot" w:pos="8306"/>
        </w:tabs>
      </w:pPr>
      <w:hyperlink w:anchor="_Toc8943" w:history="1">
        <w:r>
          <w:rPr>
            <w:rFonts w:ascii="仿宋" w:eastAsia="仿宋" w:hAnsi="仿宋" w:cs="仿宋" w:hint="eastAsia"/>
            <w:lang w:eastAsia="zh-CN"/>
          </w:rPr>
          <w:t>三、市场分析、调研</w:t>
        </w:r>
        <w:r>
          <w:tab/>
        </w:r>
        <w:r>
          <w:fldChar w:fldCharType="begin"/>
        </w:r>
        <w:r>
          <w:instrText xml:space="preserve"> PAGEREF _Toc8943 \h </w:instrText>
        </w:r>
        <w:r>
          <w:fldChar w:fldCharType="separate"/>
        </w:r>
        <w:r>
          <w:t>10</w:t>
        </w:r>
        <w:r>
          <w:fldChar w:fldCharType="end"/>
        </w:r>
      </w:hyperlink>
    </w:p>
    <w:p>
      <w:pPr>
        <w:pStyle w:val="TOC2"/>
        <w:tabs>
          <w:tab w:val="right" w:leader="dot" w:pos="8306"/>
        </w:tabs>
      </w:pPr>
      <w:hyperlink w:anchor="_Toc30454" w:history="1">
        <w:r>
          <w:rPr>
            <w:rFonts w:ascii="仿宋" w:eastAsia="仿宋" w:hAnsi="仿宋" w:cs="仿宋" w:hint="eastAsia"/>
            <w:lang w:eastAsia="zh-CN"/>
          </w:rPr>
          <w:t>(一)、家用清洁卫生电器具行业分析</w:t>
        </w:r>
        <w:r>
          <w:tab/>
        </w:r>
        <w:r>
          <w:fldChar w:fldCharType="begin"/>
        </w:r>
        <w:r>
          <w:instrText xml:space="preserve"> PAGEREF _Toc30454 \h </w:instrText>
        </w:r>
        <w:r>
          <w:fldChar w:fldCharType="separate"/>
        </w:r>
        <w:r>
          <w:t>10</w:t>
        </w:r>
        <w:r>
          <w:fldChar w:fldCharType="end"/>
        </w:r>
      </w:hyperlink>
    </w:p>
    <w:p>
      <w:pPr>
        <w:pStyle w:val="TOC2"/>
        <w:tabs>
          <w:tab w:val="right" w:leader="dot" w:pos="8306"/>
        </w:tabs>
      </w:pPr>
      <w:hyperlink w:anchor="_Toc11504" w:history="1">
        <w:r>
          <w:rPr>
            <w:rFonts w:ascii="仿宋" w:eastAsia="仿宋" w:hAnsi="仿宋" w:cs="仿宋" w:hint="eastAsia"/>
            <w:lang w:eastAsia="zh-CN"/>
          </w:rPr>
          <w:t>(二)、家用清洁卫生电器具市场分析预测</w:t>
        </w:r>
        <w:r>
          <w:tab/>
        </w:r>
        <w:r>
          <w:fldChar w:fldCharType="begin"/>
        </w:r>
        <w:r>
          <w:instrText xml:space="preserve"> PAGEREF _Toc11504 \h </w:instrText>
        </w:r>
        <w:r>
          <w:fldChar w:fldCharType="separate"/>
        </w:r>
        <w:r>
          <w:t>11</w:t>
        </w:r>
        <w:r>
          <w:fldChar w:fldCharType="end"/>
        </w:r>
      </w:hyperlink>
    </w:p>
    <w:p>
      <w:pPr>
        <w:pStyle w:val="TOC1"/>
        <w:tabs>
          <w:tab w:val="right" w:leader="dot" w:pos="8306"/>
        </w:tabs>
      </w:pPr>
      <w:hyperlink w:anchor="_Toc22212" w:history="1">
        <w:r>
          <w:rPr>
            <w:rFonts w:ascii="仿宋" w:eastAsia="仿宋" w:hAnsi="仿宋" w:cs="仿宋" w:hint="eastAsia"/>
            <w:lang w:eastAsia="zh-CN"/>
          </w:rPr>
          <w:t>四、家用清洁卫生电器具项目概论</w:t>
        </w:r>
        <w:r>
          <w:tab/>
        </w:r>
        <w:r>
          <w:fldChar w:fldCharType="begin"/>
        </w:r>
        <w:r>
          <w:instrText xml:space="preserve"> PAGEREF _Toc22212 \h </w:instrText>
        </w:r>
        <w:r>
          <w:fldChar w:fldCharType="separate"/>
        </w:r>
        <w:r>
          <w:t>12</w:t>
        </w:r>
        <w:r>
          <w:fldChar w:fldCharType="end"/>
        </w:r>
      </w:hyperlink>
    </w:p>
    <w:p>
      <w:pPr>
        <w:pStyle w:val="TOC2"/>
        <w:tabs>
          <w:tab w:val="right" w:leader="dot" w:pos="8306"/>
        </w:tabs>
      </w:pPr>
      <w:hyperlink w:anchor="_Toc4149" w:history="1">
        <w:r>
          <w:rPr>
            <w:rFonts w:ascii="仿宋" w:eastAsia="仿宋" w:hAnsi="仿宋" w:cs="仿宋" w:hint="eastAsia"/>
            <w:lang w:eastAsia="zh-CN"/>
          </w:rPr>
          <w:t>(一)、家用清洁卫生电器具项目概况</w:t>
        </w:r>
        <w:r>
          <w:tab/>
        </w:r>
        <w:r>
          <w:fldChar w:fldCharType="begin"/>
        </w:r>
        <w:r>
          <w:instrText xml:space="preserve"> PAGEREF _Toc4149 \h </w:instrText>
        </w:r>
        <w:r>
          <w:fldChar w:fldCharType="separate"/>
        </w:r>
        <w:r>
          <w:t>12</w:t>
        </w:r>
        <w:r>
          <w:fldChar w:fldCharType="end"/>
        </w:r>
      </w:hyperlink>
    </w:p>
    <w:p>
      <w:pPr>
        <w:pStyle w:val="TOC2"/>
        <w:tabs>
          <w:tab w:val="right" w:leader="dot" w:pos="8306"/>
        </w:tabs>
      </w:pPr>
      <w:hyperlink w:anchor="_Toc12425" w:history="1">
        <w:r>
          <w:rPr>
            <w:rFonts w:ascii="仿宋" w:eastAsia="仿宋" w:hAnsi="仿宋" w:cs="仿宋" w:hint="eastAsia"/>
            <w:lang w:eastAsia="zh-CN"/>
          </w:rPr>
          <w:t>(二)、家用清洁卫生电器具项目目标</w:t>
        </w:r>
        <w:r>
          <w:tab/>
        </w:r>
        <w:r>
          <w:fldChar w:fldCharType="begin"/>
        </w:r>
        <w:r>
          <w:instrText xml:space="preserve"> PAGEREF _Toc12425 \h </w:instrText>
        </w:r>
        <w:r>
          <w:fldChar w:fldCharType="separate"/>
        </w:r>
        <w:r>
          <w:t>14</w:t>
        </w:r>
        <w:r>
          <w:fldChar w:fldCharType="end"/>
        </w:r>
      </w:hyperlink>
    </w:p>
    <w:p>
      <w:pPr>
        <w:pStyle w:val="TOC2"/>
        <w:tabs>
          <w:tab w:val="right" w:leader="dot" w:pos="8306"/>
        </w:tabs>
      </w:pPr>
      <w:hyperlink w:anchor="_Toc21829" w:history="1">
        <w:r>
          <w:rPr>
            <w:rFonts w:ascii="仿宋" w:eastAsia="仿宋" w:hAnsi="仿宋" w:cs="仿宋" w:hint="eastAsia"/>
            <w:lang w:eastAsia="zh-CN"/>
          </w:rPr>
          <w:t>(三)、家用清洁卫生电器具项目提出的理由</w:t>
        </w:r>
        <w:r>
          <w:tab/>
        </w:r>
        <w:r>
          <w:fldChar w:fldCharType="begin"/>
        </w:r>
        <w:r>
          <w:instrText xml:space="preserve"> PAGEREF _Toc21829 \h </w:instrText>
        </w:r>
        <w:r>
          <w:fldChar w:fldCharType="separate"/>
        </w:r>
        <w:r>
          <w:t>15</w:t>
        </w:r>
        <w:r>
          <w:fldChar w:fldCharType="end"/>
        </w:r>
      </w:hyperlink>
    </w:p>
    <w:p>
      <w:pPr>
        <w:pStyle w:val="TOC2"/>
        <w:tabs>
          <w:tab w:val="right" w:leader="dot" w:pos="8306"/>
        </w:tabs>
      </w:pPr>
      <w:hyperlink w:anchor="_Toc21202" w:history="1">
        <w:r>
          <w:rPr>
            <w:rFonts w:ascii="仿宋" w:eastAsia="仿宋" w:hAnsi="仿宋" w:cs="仿宋" w:hint="eastAsia"/>
            <w:lang w:eastAsia="zh-CN"/>
          </w:rPr>
          <w:t>(四)、家用清洁卫生电器具项目意义</w:t>
        </w:r>
        <w:r>
          <w:tab/>
        </w:r>
        <w:r>
          <w:fldChar w:fldCharType="begin"/>
        </w:r>
        <w:r>
          <w:instrText xml:space="preserve"> PAGEREF _Toc21202 \h </w:instrText>
        </w:r>
        <w:r>
          <w:fldChar w:fldCharType="separate"/>
        </w:r>
        <w:r>
          <w:t>17</w:t>
        </w:r>
        <w:r>
          <w:fldChar w:fldCharType="end"/>
        </w:r>
      </w:hyperlink>
    </w:p>
    <w:p>
      <w:pPr>
        <w:pStyle w:val="TOC2"/>
        <w:tabs>
          <w:tab w:val="right" w:leader="dot" w:pos="8306"/>
        </w:tabs>
      </w:pPr>
      <w:hyperlink w:anchor="_Toc24603" w:history="1">
        <w:r>
          <w:rPr>
            <w:rFonts w:ascii="仿宋" w:eastAsia="仿宋" w:hAnsi="仿宋" w:cs="仿宋" w:hint="eastAsia"/>
            <w:lang w:eastAsia="zh-CN"/>
          </w:rPr>
          <w:t>(五)、家用清洁卫生电器具项目背景</w:t>
        </w:r>
        <w:r>
          <w:tab/>
        </w:r>
        <w:r>
          <w:fldChar w:fldCharType="begin"/>
        </w:r>
        <w:r>
          <w:instrText xml:space="preserve"> PAGEREF _Toc24603 \h </w:instrText>
        </w:r>
        <w:r>
          <w:fldChar w:fldCharType="separate"/>
        </w:r>
        <w:r>
          <w:t>18</w:t>
        </w:r>
        <w:r>
          <w:fldChar w:fldCharType="end"/>
        </w:r>
      </w:hyperlink>
    </w:p>
    <w:p>
      <w:pPr>
        <w:pStyle w:val="TOC1"/>
        <w:tabs>
          <w:tab w:val="right" w:leader="dot" w:pos="8306"/>
        </w:tabs>
      </w:pPr>
      <w:hyperlink w:anchor="_Toc2790" w:history="1">
        <w:r>
          <w:rPr>
            <w:rFonts w:ascii="仿宋" w:eastAsia="仿宋" w:hAnsi="仿宋" w:cs="仿宋" w:hint="eastAsia"/>
            <w:lang w:eastAsia="zh-CN"/>
          </w:rPr>
          <w:t>五、家用清洁卫生电器具项目建设单位说明</w:t>
        </w:r>
        <w:r>
          <w:tab/>
        </w:r>
        <w:r>
          <w:fldChar w:fldCharType="begin"/>
        </w:r>
        <w:r>
          <w:instrText xml:space="preserve"> PAGEREF _Toc2790 \h </w:instrText>
        </w:r>
        <w:r>
          <w:fldChar w:fldCharType="separate"/>
        </w:r>
        <w:r>
          <w:t>19</w:t>
        </w:r>
        <w:r>
          <w:fldChar w:fldCharType="end"/>
        </w:r>
      </w:hyperlink>
    </w:p>
    <w:p>
      <w:pPr>
        <w:pStyle w:val="TOC2"/>
        <w:tabs>
          <w:tab w:val="right" w:leader="dot" w:pos="8306"/>
        </w:tabs>
      </w:pPr>
      <w:hyperlink w:anchor="_Toc9542" w:history="1">
        <w:r>
          <w:rPr>
            <w:rFonts w:ascii="仿宋" w:eastAsia="仿宋" w:hAnsi="仿宋" w:cs="仿宋" w:hint="eastAsia"/>
            <w:lang w:eastAsia="zh-CN"/>
          </w:rPr>
          <w:t>(一)、家用清洁卫生电器具项目承办单位基本情况</w:t>
        </w:r>
        <w:r>
          <w:tab/>
        </w:r>
        <w:r>
          <w:fldChar w:fldCharType="begin"/>
        </w:r>
        <w:r>
          <w:instrText xml:space="preserve"> PAGEREF _Toc9542 \h </w:instrText>
        </w:r>
        <w:r>
          <w:fldChar w:fldCharType="separate"/>
        </w:r>
        <w:r>
          <w:t>19</w:t>
        </w:r>
        <w:r>
          <w:fldChar w:fldCharType="end"/>
        </w:r>
      </w:hyperlink>
    </w:p>
    <w:p>
      <w:pPr>
        <w:pStyle w:val="TOC2"/>
        <w:tabs>
          <w:tab w:val="right" w:leader="dot" w:pos="8306"/>
        </w:tabs>
      </w:pPr>
      <w:hyperlink w:anchor="_Toc3537" w:history="1">
        <w:r>
          <w:rPr>
            <w:rFonts w:ascii="仿宋" w:eastAsia="仿宋" w:hAnsi="仿宋" w:cs="仿宋" w:hint="eastAsia"/>
            <w:lang w:eastAsia="zh-CN"/>
          </w:rPr>
          <w:t>(二)、公司经济效益分析</w:t>
        </w:r>
        <w:r>
          <w:tab/>
        </w:r>
        <w:r>
          <w:fldChar w:fldCharType="begin"/>
        </w:r>
        <w:r>
          <w:instrText xml:space="preserve"> PAGEREF _Toc3537 \h </w:instrText>
        </w:r>
        <w:r>
          <w:fldChar w:fldCharType="separate"/>
        </w:r>
        <w:r>
          <w:t>19</w:t>
        </w:r>
        <w:r>
          <w:fldChar w:fldCharType="end"/>
        </w:r>
      </w:hyperlink>
    </w:p>
    <w:p>
      <w:pPr>
        <w:pStyle w:val="TOC1"/>
        <w:tabs>
          <w:tab w:val="right" w:leader="dot" w:pos="8306"/>
        </w:tabs>
      </w:pPr>
      <w:hyperlink w:anchor="_Toc21852" w:history="1">
        <w:r>
          <w:rPr>
            <w:rFonts w:ascii="仿宋" w:eastAsia="仿宋" w:hAnsi="仿宋" w:cs="仿宋" w:hint="eastAsia"/>
            <w:lang w:eastAsia="zh-CN"/>
          </w:rPr>
          <w:t>六、家用清洁卫生电器具项目可持续发展</w:t>
        </w:r>
        <w:r>
          <w:tab/>
        </w:r>
        <w:r>
          <w:fldChar w:fldCharType="begin"/>
        </w:r>
        <w:r>
          <w:instrText xml:space="preserve"> PAGEREF _Toc21852 \h </w:instrText>
        </w:r>
        <w:r>
          <w:fldChar w:fldCharType="separate"/>
        </w:r>
        <w:r>
          <w:t>20</w:t>
        </w:r>
        <w:r>
          <w:fldChar w:fldCharType="end"/>
        </w:r>
      </w:hyperlink>
    </w:p>
    <w:p>
      <w:pPr>
        <w:pStyle w:val="TOC2"/>
        <w:tabs>
          <w:tab w:val="right" w:leader="dot" w:pos="8306"/>
        </w:tabs>
      </w:pPr>
      <w:hyperlink w:anchor="_Toc17066" w:history="1">
        <w:r>
          <w:rPr>
            <w:rFonts w:ascii="仿宋" w:eastAsia="仿宋" w:hAnsi="仿宋" w:cs="仿宋" w:hint="eastAsia"/>
            <w:lang w:eastAsia="zh-CN"/>
          </w:rPr>
          <w:t>(一)、可持续战略与实践</w:t>
        </w:r>
        <w:r>
          <w:tab/>
        </w:r>
        <w:r>
          <w:fldChar w:fldCharType="begin"/>
        </w:r>
        <w:r>
          <w:instrText xml:space="preserve"> PAGEREF _Toc17066 \h </w:instrText>
        </w:r>
        <w:r>
          <w:fldChar w:fldCharType="separate"/>
        </w:r>
        <w:r>
          <w:t>20</w:t>
        </w:r>
        <w:r>
          <w:fldChar w:fldCharType="end"/>
        </w:r>
      </w:hyperlink>
    </w:p>
    <w:p>
      <w:pPr>
        <w:pStyle w:val="TOC2"/>
        <w:tabs>
          <w:tab w:val="right" w:leader="dot" w:pos="8306"/>
        </w:tabs>
      </w:pPr>
      <w:hyperlink w:anchor="_Toc6308" w:history="1">
        <w:r>
          <w:rPr>
            <w:rFonts w:ascii="仿宋" w:eastAsia="仿宋" w:hAnsi="仿宋" w:cs="仿宋" w:hint="eastAsia"/>
            <w:lang w:eastAsia="zh-CN"/>
          </w:rPr>
          <w:t>(二)、环保与社会责任</w:t>
        </w:r>
        <w:r>
          <w:tab/>
        </w:r>
        <w:r>
          <w:fldChar w:fldCharType="begin"/>
        </w:r>
        <w:r>
          <w:instrText xml:space="preserve"> PAGEREF _Toc6308 \h </w:instrText>
        </w:r>
        <w:r>
          <w:fldChar w:fldCharType="separate"/>
        </w:r>
        <w:r>
          <w:t>21</w:t>
        </w:r>
        <w:r>
          <w:fldChar w:fldCharType="end"/>
        </w:r>
      </w:hyperlink>
    </w:p>
    <w:p>
      <w:pPr>
        <w:pStyle w:val="TOC1"/>
        <w:tabs>
          <w:tab w:val="right" w:leader="dot" w:pos="8306"/>
        </w:tabs>
      </w:pPr>
      <w:hyperlink w:anchor="_Toc16377" w:history="1">
        <w:r>
          <w:rPr>
            <w:rFonts w:ascii="仿宋" w:eastAsia="仿宋" w:hAnsi="仿宋" w:cs="仿宋" w:hint="eastAsia"/>
            <w:lang w:eastAsia="zh-CN"/>
          </w:rPr>
          <w:t>七、家用清洁卫生电器具项目经营效益</w:t>
        </w:r>
        <w:r>
          <w:tab/>
        </w:r>
        <w:r>
          <w:fldChar w:fldCharType="begin"/>
        </w:r>
        <w:r>
          <w:instrText xml:space="preserve"> PAGEREF _Toc16377 \h </w:instrText>
        </w:r>
        <w:r>
          <w:fldChar w:fldCharType="separate"/>
        </w:r>
        <w:r>
          <w:t>22</w:t>
        </w:r>
        <w:r>
          <w:fldChar w:fldCharType="end"/>
        </w:r>
      </w:hyperlink>
    </w:p>
    <w:p>
      <w:pPr>
        <w:pStyle w:val="TOC2"/>
        <w:tabs>
          <w:tab w:val="right" w:leader="dot" w:pos="8306"/>
        </w:tabs>
      </w:pPr>
      <w:hyperlink w:anchor="_Toc1375" w:history="1">
        <w:r>
          <w:rPr>
            <w:rFonts w:ascii="仿宋" w:eastAsia="仿宋" w:hAnsi="仿宋" w:cs="仿宋" w:hint="eastAsia"/>
            <w:lang w:eastAsia="zh-CN"/>
          </w:rPr>
          <w:t>(一)、经济评价财务测算</w:t>
        </w:r>
        <w:r>
          <w:tab/>
        </w:r>
        <w:r>
          <w:fldChar w:fldCharType="begin"/>
        </w:r>
        <w:r>
          <w:instrText xml:space="preserve"> PAGEREF _Toc1375 \h </w:instrText>
        </w:r>
        <w:r>
          <w:fldChar w:fldCharType="separate"/>
        </w:r>
        <w:r>
          <w:t>22</w:t>
        </w:r>
        <w:r>
          <w:fldChar w:fldCharType="end"/>
        </w:r>
      </w:hyperlink>
    </w:p>
    <w:p>
      <w:pPr>
        <w:pStyle w:val="TOC2"/>
        <w:tabs>
          <w:tab w:val="right" w:leader="dot" w:pos="8306"/>
        </w:tabs>
      </w:pPr>
      <w:hyperlink w:anchor="_Toc7536" w:history="1">
        <w:r>
          <w:rPr>
            <w:rFonts w:ascii="仿宋" w:eastAsia="仿宋" w:hAnsi="仿宋" w:cs="仿宋" w:hint="eastAsia"/>
            <w:lang w:eastAsia="zh-CN"/>
          </w:rPr>
          <w:t>(二)、家用清洁卫生电器具项目盈利能力分析</w:t>
        </w:r>
        <w:r>
          <w:tab/>
        </w:r>
        <w:r>
          <w:fldChar w:fldCharType="begin"/>
        </w:r>
        <w:r>
          <w:instrText xml:space="preserve"> PAGEREF _Toc7536 \h </w:instrText>
        </w:r>
        <w:r>
          <w:fldChar w:fldCharType="separate"/>
        </w:r>
        <w:r>
          <w:t>24</w:t>
        </w:r>
        <w:r>
          <w:fldChar w:fldCharType="end"/>
        </w:r>
      </w:hyperlink>
    </w:p>
    <w:p>
      <w:pPr>
        <w:pStyle w:val="TOC1"/>
        <w:tabs>
          <w:tab w:val="right" w:leader="dot" w:pos="8306"/>
        </w:tabs>
      </w:pPr>
      <w:hyperlink w:anchor="_Toc3360" w:history="1">
        <w:r>
          <w:rPr>
            <w:rFonts w:ascii="仿宋" w:eastAsia="仿宋" w:hAnsi="仿宋" w:cs="仿宋" w:hint="eastAsia"/>
            <w:lang w:eastAsia="zh-CN"/>
          </w:rPr>
          <w:t>八、家用清洁卫生电器具项目创新与研发</w:t>
        </w:r>
        <w:r>
          <w:tab/>
        </w:r>
        <w:r>
          <w:fldChar w:fldCharType="begin"/>
        </w:r>
        <w:r>
          <w:instrText xml:space="preserve"> PAGEREF _Toc3360 \h </w:instrText>
        </w:r>
        <w:r>
          <w:fldChar w:fldCharType="separate"/>
        </w:r>
        <w:r>
          <w:t>24</w:t>
        </w:r>
        <w:r>
          <w:fldChar w:fldCharType="end"/>
        </w:r>
      </w:hyperlink>
    </w:p>
    <w:p>
      <w:pPr>
        <w:pStyle w:val="TOC2"/>
        <w:tabs>
          <w:tab w:val="right" w:leader="dot" w:pos="8306"/>
        </w:tabs>
      </w:pPr>
      <w:hyperlink w:anchor="_Toc1111" w:history="1">
        <w:r>
          <w:rPr>
            <w:rFonts w:ascii="仿宋" w:eastAsia="仿宋" w:hAnsi="仿宋" w:cs="仿宋" w:hint="eastAsia"/>
            <w:lang w:eastAsia="zh-CN"/>
          </w:rPr>
          <w:t>(一)、创新策略与方向</w:t>
        </w:r>
        <w:r>
          <w:tab/>
        </w:r>
        <w:r>
          <w:fldChar w:fldCharType="begin"/>
        </w:r>
        <w:r>
          <w:instrText xml:space="preserve"> PAGEREF _Toc1111 \h </w:instrText>
        </w:r>
        <w:r>
          <w:fldChar w:fldCharType="separate"/>
        </w:r>
        <w:r>
          <w:t>24</w:t>
        </w:r>
        <w:r>
          <w:fldChar w:fldCharType="end"/>
        </w:r>
      </w:hyperlink>
    </w:p>
    <w:p>
      <w:pPr>
        <w:pStyle w:val="TOC2"/>
        <w:tabs>
          <w:tab w:val="right" w:leader="dot" w:pos="8306"/>
        </w:tabs>
      </w:pPr>
      <w:hyperlink w:anchor="_Toc16908" w:history="1">
        <w:r>
          <w:rPr>
            <w:rFonts w:ascii="仿宋" w:eastAsia="仿宋" w:hAnsi="仿宋" w:cs="仿宋" w:hint="eastAsia"/>
            <w:lang w:eastAsia="zh-CN"/>
          </w:rPr>
          <w:t>(二)、研发规划与投入</w:t>
        </w:r>
        <w:r>
          <w:tab/>
        </w:r>
        <w:r>
          <w:fldChar w:fldCharType="begin"/>
        </w:r>
        <w:r>
          <w:instrText xml:space="preserve"> PAGEREF _Toc16908 \h </w:instrText>
        </w:r>
        <w:r>
          <w:fldChar w:fldCharType="separate"/>
        </w:r>
        <w:r>
          <w:t>26</w:t>
        </w:r>
        <w:r>
          <w:fldChar w:fldCharType="end"/>
        </w:r>
      </w:hyperlink>
    </w:p>
    <w:p>
      <w:pPr>
        <w:pStyle w:val="TOC1"/>
        <w:tabs>
          <w:tab w:val="right" w:leader="dot" w:pos="8306"/>
        </w:tabs>
      </w:pPr>
      <w:hyperlink w:anchor="_Toc31826" w:history="1">
        <w:r>
          <w:rPr>
            <w:rFonts w:ascii="仿宋" w:eastAsia="仿宋" w:hAnsi="仿宋" w:cs="仿宋" w:hint="eastAsia"/>
            <w:lang w:eastAsia="zh-CN"/>
          </w:rPr>
          <w:t>九、家用清洁卫生电器具项目人力资源培养与发展</w:t>
        </w:r>
        <w:r>
          <w:tab/>
        </w:r>
        <w:r>
          <w:fldChar w:fldCharType="begin"/>
        </w:r>
        <w:r>
          <w:instrText xml:space="preserve"> PAGEREF _Toc31826 \h </w:instrText>
        </w:r>
        <w:r>
          <w:fldChar w:fldCharType="separate"/>
        </w:r>
        <w:r>
          <w:t>28</w:t>
        </w:r>
        <w:r>
          <w:fldChar w:fldCharType="end"/>
        </w:r>
      </w:hyperlink>
    </w:p>
    <w:p>
      <w:pPr>
        <w:pStyle w:val="TOC2"/>
        <w:tabs>
          <w:tab w:val="right" w:leader="dot" w:pos="8306"/>
        </w:tabs>
      </w:pPr>
      <w:hyperlink w:anchor="_Toc6910" w:history="1">
        <w:r>
          <w:rPr>
            <w:rFonts w:ascii="仿宋" w:eastAsia="仿宋" w:hAnsi="仿宋" w:cs="仿宋" w:hint="eastAsia"/>
            <w:lang w:eastAsia="zh-CN"/>
          </w:rPr>
          <w:t>(一)、人才需求与规划</w:t>
        </w:r>
        <w:r>
          <w:tab/>
        </w:r>
        <w:r>
          <w:fldChar w:fldCharType="begin"/>
        </w:r>
        <w:r>
          <w:instrText xml:space="preserve"> PAGEREF _Toc6910 \h </w:instrText>
        </w:r>
        <w:r>
          <w:fldChar w:fldCharType="separate"/>
        </w:r>
        <w:r>
          <w:t>28</w:t>
        </w:r>
        <w:r>
          <w:fldChar w:fldCharType="end"/>
        </w:r>
      </w:hyperlink>
    </w:p>
    <w:p>
      <w:pPr>
        <w:pStyle w:val="TOC2"/>
        <w:tabs>
          <w:tab w:val="right" w:leader="dot" w:pos="8306"/>
        </w:tabs>
      </w:pPr>
      <w:hyperlink w:anchor="_Toc8050" w:history="1">
        <w:r>
          <w:rPr>
            <w:rFonts w:ascii="仿宋" w:eastAsia="仿宋" w:hAnsi="仿宋" w:cs="仿宋" w:hint="eastAsia"/>
            <w:lang w:eastAsia="zh-CN"/>
          </w:rPr>
          <w:t>(二)、培训与发展计划</w:t>
        </w:r>
        <w:r>
          <w:tab/>
        </w:r>
        <w:r>
          <w:fldChar w:fldCharType="begin"/>
        </w:r>
        <w:r>
          <w:instrText xml:space="preserve"> PAGEREF _Toc8050 \h </w:instrText>
        </w:r>
        <w:r>
          <w:fldChar w:fldCharType="separate"/>
        </w:r>
        <w:r>
          <w:t>28</w:t>
        </w:r>
        <w:r>
          <w:fldChar w:fldCharType="end"/>
        </w:r>
      </w:hyperlink>
    </w:p>
    <w:p>
      <w:pPr>
        <w:pStyle w:val="TOC1"/>
        <w:tabs>
          <w:tab w:val="right" w:leader="dot" w:pos="8306"/>
        </w:tabs>
      </w:pPr>
      <w:hyperlink w:anchor="_Toc21983" w:history="1">
        <w:r>
          <w:rPr>
            <w:rFonts w:ascii="仿宋" w:eastAsia="仿宋" w:hAnsi="仿宋" w:cs="仿宋" w:hint="eastAsia"/>
            <w:lang w:eastAsia="zh-CN"/>
          </w:rPr>
          <w:t>十、家用清洁卫生电器具项目社会影响</w:t>
        </w:r>
        <w:r>
          <w:tab/>
        </w:r>
        <w:r>
          <w:fldChar w:fldCharType="begin"/>
        </w:r>
        <w:r>
          <w:instrText xml:space="preserve"> PAGEREF _Toc21983 \h </w:instrText>
        </w:r>
        <w:r>
          <w:fldChar w:fldCharType="separate"/>
        </w:r>
        <w:r>
          <w:t>29</w:t>
        </w:r>
        <w:r>
          <w:fldChar w:fldCharType="end"/>
        </w:r>
      </w:hyperlink>
    </w:p>
    <w:p>
      <w:pPr>
        <w:pStyle w:val="TOC2"/>
        <w:tabs>
          <w:tab w:val="right" w:leader="dot" w:pos="8306"/>
        </w:tabs>
      </w:pPr>
      <w:hyperlink w:anchor="_Toc30637" w:history="1">
        <w:r>
          <w:rPr>
            <w:rFonts w:ascii="仿宋" w:eastAsia="仿宋" w:hAnsi="仿宋" w:cs="仿宋" w:hint="eastAsia"/>
            <w:lang w:eastAsia="zh-CN"/>
          </w:rPr>
          <w:t>(一)、社会责任与义务</w:t>
        </w:r>
        <w:r>
          <w:tab/>
        </w:r>
        <w:r>
          <w:fldChar w:fldCharType="begin"/>
        </w:r>
        <w:r>
          <w:instrText xml:space="preserve"> PAGEREF _Toc30637 \h </w:instrText>
        </w:r>
        <w:r>
          <w:fldChar w:fldCharType="separate"/>
        </w:r>
        <w:r>
          <w:t>29</w:t>
        </w:r>
        <w:r>
          <w:fldChar w:fldCharType="end"/>
        </w:r>
      </w:hyperlink>
    </w:p>
    <w:p>
      <w:pPr>
        <w:pStyle w:val="TOC2"/>
        <w:tabs>
          <w:tab w:val="right" w:leader="dot" w:pos="8306"/>
        </w:tabs>
      </w:pPr>
      <w:hyperlink w:anchor="_Toc20918" w:history="1">
        <w:r>
          <w:rPr>
            <w:rFonts w:ascii="仿宋" w:eastAsia="仿宋" w:hAnsi="仿宋" w:cs="仿宋" w:hint="eastAsia"/>
            <w:lang w:eastAsia="zh-CN"/>
          </w:rPr>
          <w:t>(二)、社会参与与沟通</w:t>
        </w:r>
        <w:r>
          <w:tab/>
        </w:r>
        <w:r>
          <w:fldChar w:fldCharType="begin"/>
        </w:r>
        <w:r>
          <w:instrText xml:space="preserve"> PAGEREF _Toc20918 \h </w:instrText>
        </w:r>
        <w:r>
          <w:fldChar w:fldCharType="separate"/>
        </w:r>
        <w:r>
          <w:t>30</w:t>
        </w:r>
        <w:r>
          <w:fldChar w:fldCharType="end"/>
        </w:r>
      </w:hyperlink>
    </w:p>
    <w:p>
      <w:pPr>
        <w:pStyle w:val="TOC1"/>
        <w:tabs>
          <w:tab w:val="right" w:leader="dot" w:pos="8306"/>
        </w:tabs>
      </w:pPr>
      <w:hyperlink w:anchor="_Toc6447" w:history="1">
        <w:r>
          <w:rPr>
            <w:rFonts w:ascii="仿宋" w:eastAsia="仿宋" w:hAnsi="仿宋" w:cs="仿宋" w:hint="eastAsia"/>
            <w:lang w:eastAsia="zh-CN"/>
          </w:rPr>
          <w:t>十一、家用清洁卫生电器具项目人力资源管理</w:t>
        </w:r>
        <w:r>
          <w:tab/>
        </w:r>
        <w:r>
          <w:fldChar w:fldCharType="begin"/>
        </w:r>
        <w:r>
          <w:instrText xml:space="preserve"> PAGEREF _Toc6447 \h </w:instrText>
        </w:r>
        <w:r>
          <w:fldChar w:fldCharType="separate"/>
        </w:r>
        <w:r>
          <w:t>31</w:t>
        </w:r>
        <w:r>
          <w:fldChar w:fldCharType="end"/>
        </w:r>
      </w:hyperlink>
    </w:p>
    <w:p>
      <w:pPr>
        <w:pStyle w:val="TOC2"/>
        <w:tabs>
          <w:tab w:val="right" w:leader="dot" w:pos="8306"/>
        </w:tabs>
      </w:pPr>
      <w:hyperlink w:anchor="_Toc17978" w:history="1">
        <w:r>
          <w:rPr>
            <w:rFonts w:ascii="仿宋" w:eastAsia="仿宋" w:hAnsi="仿宋" w:cs="仿宋" w:hint="eastAsia"/>
            <w:lang w:eastAsia="zh-CN"/>
          </w:rPr>
          <w:t>(一)、建立健全的预算管理制度</w:t>
        </w:r>
        <w:r>
          <w:tab/>
        </w:r>
        <w:r>
          <w:fldChar w:fldCharType="begin"/>
        </w:r>
        <w:r>
          <w:instrText xml:space="preserve"> PAGEREF _Toc17978 \h </w:instrText>
        </w:r>
        <w:r>
          <w:fldChar w:fldCharType="separate"/>
        </w:r>
        <w:r>
          <w:t>31</w:t>
        </w:r>
        <w:r>
          <w:fldChar w:fldCharType="end"/>
        </w:r>
      </w:hyperlink>
    </w:p>
    <w:p>
      <w:pPr>
        <w:pStyle w:val="TOC2"/>
        <w:tabs>
          <w:tab w:val="right" w:leader="dot" w:pos="8306"/>
        </w:tabs>
      </w:pPr>
      <w:hyperlink w:anchor="_Toc26661" w:history="1">
        <w:r>
          <w:rPr>
            <w:rFonts w:ascii="仿宋" w:eastAsia="仿宋" w:hAnsi="仿宋" w:cs="仿宋" w:hint="eastAsia"/>
            <w:lang w:eastAsia="zh-CN"/>
          </w:rPr>
          <w:t>(二)、加强资金流动监控</w:t>
        </w:r>
        <w:r>
          <w:tab/>
        </w:r>
        <w:r>
          <w:fldChar w:fldCharType="begin"/>
        </w:r>
        <w:r>
          <w:instrText xml:space="preserve"> PAGEREF _Toc26661 \h </w:instrText>
        </w:r>
        <w:r>
          <w:fldChar w:fldCharType="separate"/>
        </w:r>
        <w:r>
          <w:t>32</w:t>
        </w:r>
        <w:r>
          <w:fldChar w:fldCharType="end"/>
        </w:r>
      </w:hyperlink>
    </w:p>
    <w:p>
      <w:pPr>
        <w:pStyle w:val="TOC2"/>
        <w:tabs>
          <w:tab w:val="right" w:leader="dot" w:pos="8306"/>
        </w:tabs>
      </w:pPr>
      <w:hyperlink w:anchor="_Toc11500" w:history="1">
        <w:r>
          <w:rPr>
            <w:rFonts w:ascii="仿宋" w:eastAsia="仿宋" w:hAnsi="仿宋" w:cs="仿宋" w:hint="eastAsia"/>
            <w:lang w:eastAsia="zh-CN"/>
          </w:rPr>
          <w:t>(三)、制定完善的风险控制机制</w:t>
        </w:r>
        <w:r>
          <w:tab/>
        </w:r>
        <w:r>
          <w:fldChar w:fldCharType="begin"/>
        </w:r>
        <w:r>
          <w:instrText xml:space="preserve"> PAGEREF _Toc11500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62" w:history="1">
        <w:r>
          <w:rPr>
            <w:rFonts w:ascii="仿宋" w:eastAsia="仿宋" w:hAnsi="仿宋" w:cs="仿宋" w:hint="eastAsia"/>
            <w:lang w:eastAsia="zh-CN"/>
          </w:rPr>
          <w:t>(四)、优化成本管理</w:t>
        </w:r>
        <w:r>
          <w:tab/>
        </w:r>
        <w:r>
          <w:fldChar w:fldCharType="begin"/>
        </w:r>
        <w:r>
          <w:instrText xml:space="preserve"> PAGEREF _Toc11762 \h </w:instrText>
        </w:r>
        <w:r>
          <w:fldChar w:fldCharType="separate"/>
        </w:r>
        <w:r>
          <w:t>35</w:t>
        </w:r>
        <w:r>
          <w:fldChar w:fldCharType="end"/>
        </w:r>
      </w:hyperlink>
    </w:p>
    <w:p>
      <w:pPr>
        <w:pStyle w:val="TOC1"/>
        <w:tabs>
          <w:tab w:val="right" w:leader="dot" w:pos="8306"/>
        </w:tabs>
      </w:pPr>
      <w:hyperlink w:anchor="_Toc4096" w:history="1">
        <w:r>
          <w:rPr>
            <w:rFonts w:ascii="仿宋" w:eastAsia="仿宋" w:hAnsi="仿宋" w:cs="仿宋" w:hint="eastAsia"/>
            <w:lang w:eastAsia="zh-CN"/>
          </w:rPr>
          <w:t>十二、家用清洁卫生电器具项目环境影响分析</w:t>
        </w:r>
        <w:r>
          <w:tab/>
        </w:r>
        <w:r>
          <w:fldChar w:fldCharType="begin"/>
        </w:r>
        <w:r>
          <w:instrText xml:space="preserve"> PAGEREF _Toc4096 \h </w:instrText>
        </w:r>
        <w:r>
          <w:fldChar w:fldCharType="separate"/>
        </w:r>
        <w:r>
          <w:t>37</w:t>
        </w:r>
        <w:r>
          <w:fldChar w:fldCharType="end"/>
        </w:r>
      </w:hyperlink>
    </w:p>
    <w:p>
      <w:pPr>
        <w:pStyle w:val="TOC2"/>
        <w:tabs>
          <w:tab w:val="right" w:leader="dot" w:pos="8306"/>
        </w:tabs>
      </w:pPr>
      <w:hyperlink w:anchor="_Toc233" w:history="1">
        <w:r>
          <w:rPr>
            <w:rFonts w:ascii="仿宋" w:eastAsia="仿宋" w:hAnsi="仿宋" w:cs="仿宋" w:hint="eastAsia"/>
            <w:lang w:eastAsia="zh-CN"/>
          </w:rPr>
          <w:t>(一)、建设区域环境质量现状</w:t>
        </w:r>
        <w:r>
          <w:tab/>
        </w:r>
        <w:r>
          <w:fldChar w:fldCharType="begin"/>
        </w:r>
        <w:r>
          <w:instrText xml:space="preserve"> PAGEREF _Toc233 \h </w:instrText>
        </w:r>
        <w:r>
          <w:fldChar w:fldCharType="separate"/>
        </w:r>
        <w:r>
          <w:t>37</w:t>
        </w:r>
        <w:r>
          <w:fldChar w:fldCharType="end"/>
        </w:r>
      </w:hyperlink>
    </w:p>
    <w:p>
      <w:pPr>
        <w:pStyle w:val="TOC2"/>
        <w:tabs>
          <w:tab w:val="right" w:leader="dot" w:pos="8306"/>
        </w:tabs>
      </w:pPr>
      <w:hyperlink w:anchor="_Toc21922" w:history="1">
        <w:r>
          <w:rPr>
            <w:rFonts w:ascii="仿宋" w:eastAsia="仿宋" w:hAnsi="仿宋" w:cs="仿宋" w:hint="eastAsia"/>
            <w:lang w:eastAsia="zh-CN"/>
          </w:rPr>
          <w:t>(二)、建设期环境保护</w:t>
        </w:r>
        <w:r>
          <w:tab/>
        </w:r>
        <w:r>
          <w:fldChar w:fldCharType="begin"/>
        </w:r>
        <w:r>
          <w:instrText xml:space="preserve"> PAGEREF _Toc21922 \h </w:instrText>
        </w:r>
        <w:r>
          <w:fldChar w:fldCharType="separate"/>
        </w:r>
        <w:r>
          <w:t>38</w:t>
        </w:r>
        <w:r>
          <w:fldChar w:fldCharType="end"/>
        </w:r>
      </w:hyperlink>
    </w:p>
    <w:p>
      <w:pPr>
        <w:pStyle w:val="TOC2"/>
        <w:tabs>
          <w:tab w:val="right" w:leader="dot" w:pos="8306"/>
        </w:tabs>
      </w:pPr>
      <w:hyperlink w:anchor="_Toc23302" w:history="1">
        <w:r>
          <w:rPr>
            <w:rFonts w:ascii="仿宋" w:eastAsia="仿宋" w:hAnsi="仿宋" w:cs="仿宋" w:hint="eastAsia"/>
            <w:lang w:eastAsia="zh-CN"/>
          </w:rPr>
          <w:t>(三)、运营期环境保护</w:t>
        </w:r>
        <w:r>
          <w:tab/>
        </w:r>
        <w:r>
          <w:fldChar w:fldCharType="begin"/>
        </w:r>
        <w:r>
          <w:instrText xml:space="preserve"> PAGEREF _Toc23302 \h </w:instrText>
        </w:r>
        <w:r>
          <w:fldChar w:fldCharType="separate"/>
        </w:r>
        <w:r>
          <w:t>40</w:t>
        </w:r>
        <w:r>
          <w:fldChar w:fldCharType="end"/>
        </w:r>
      </w:hyperlink>
    </w:p>
    <w:p>
      <w:pPr>
        <w:pStyle w:val="TOC2"/>
        <w:tabs>
          <w:tab w:val="right" w:leader="dot" w:pos="8306"/>
        </w:tabs>
      </w:pPr>
      <w:hyperlink w:anchor="_Toc4703" w:history="1">
        <w:r>
          <w:rPr>
            <w:rFonts w:ascii="仿宋" w:eastAsia="仿宋" w:hAnsi="仿宋" w:cs="仿宋" w:hint="eastAsia"/>
            <w:lang w:eastAsia="zh-CN"/>
          </w:rPr>
          <w:t>(四)、家用清洁卫生电器具项目建设对区域经济的影响</w:t>
        </w:r>
        <w:r>
          <w:tab/>
        </w:r>
        <w:r>
          <w:fldChar w:fldCharType="begin"/>
        </w:r>
        <w:r>
          <w:instrText xml:space="preserve"> PAGEREF _Toc4703 \h </w:instrText>
        </w:r>
        <w:r>
          <w:fldChar w:fldCharType="separate"/>
        </w:r>
        <w:r>
          <w:t>41</w:t>
        </w:r>
        <w:r>
          <w:fldChar w:fldCharType="end"/>
        </w:r>
      </w:hyperlink>
    </w:p>
    <w:p>
      <w:pPr>
        <w:pStyle w:val="TOC2"/>
        <w:tabs>
          <w:tab w:val="right" w:leader="dot" w:pos="8306"/>
        </w:tabs>
      </w:pPr>
      <w:hyperlink w:anchor="_Toc24376" w:history="1">
        <w:r>
          <w:rPr>
            <w:rFonts w:ascii="仿宋" w:eastAsia="仿宋" w:hAnsi="仿宋" w:cs="仿宋" w:hint="eastAsia"/>
            <w:lang w:eastAsia="zh-CN"/>
          </w:rPr>
          <w:t>(五)、废弃物处理</w:t>
        </w:r>
        <w:r>
          <w:tab/>
        </w:r>
        <w:r>
          <w:fldChar w:fldCharType="begin"/>
        </w:r>
        <w:r>
          <w:instrText xml:space="preserve"> PAGEREF _Toc24376 \h </w:instrText>
        </w:r>
        <w:r>
          <w:fldChar w:fldCharType="separate"/>
        </w:r>
        <w:r>
          <w:t>43</w:t>
        </w:r>
        <w:r>
          <w:fldChar w:fldCharType="end"/>
        </w:r>
      </w:hyperlink>
    </w:p>
    <w:p>
      <w:pPr>
        <w:pStyle w:val="TOC2"/>
        <w:tabs>
          <w:tab w:val="right" w:leader="dot" w:pos="8306"/>
        </w:tabs>
      </w:pPr>
      <w:hyperlink w:anchor="_Toc941" w:history="1">
        <w:r>
          <w:rPr>
            <w:rFonts w:ascii="仿宋" w:eastAsia="仿宋" w:hAnsi="仿宋" w:cs="仿宋" w:hint="eastAsia"/>
            <w:lang w:eastAsia="zh-CN"/>
          </w:rPr>
          <w:t>(六)、特殊环境影响分析</w:t>
        </w:r>
        <w:r>
          <w:tab/>
        </w:r>
        <w:r>
          <w:fldChar w:fldCharType="begin"/>
        </w:r>
        <w:r>
          <w:instrText xml:space="preserve"> PAGEREF _Toc941 \h </w:instrText>
        </w:r>
        <w:r>
          <w:fldChar w:fldCharType="separate"/>
        </w:r>
        <w:r>
          <w:t>44</w:t>
        </w:r>
        <w:r>
          <w:fldChar w:fldCharType="end"/>
        </w:r>
      </w:hyperlink>
    </w:p>
    <w:p>
      <w:pPr>
        <w:pStyle w:val="TOC2"/>
        <w:tabs>
          <w:tab w:val="right" w:leader="dot" w:pos="8306"/>
        </w:tabs>
      </w:pPr>
      <w:hyperlink w:anchor="_Toc2623" w:history="1">
        <w:r>
          <w:rPr>
            <w:rFonts w:ascii="仿宋" w:eastAsia="仿宋" w:hAnsi="仿宋" w:cs="仿宋" w:hint="eastAsia"/>
            <w:lang w:eastAsia="zh-CN"/>
          </w:rPr>
          <w:t>(七)、清洁生产</w:t>
        </w:r>
        <w:r>
          <w:tab/>
        </w:r>
        <w:r>
          <w:fldChar w:fldCharType="begin"/>
        </w:r>
        <w:r>
          <w:instrText xml:space="preserve"> PAGEREF _Toc2623 \h </w:instrText>
        </w:r>
        <w:r>
          <w:fldChar w:fldCharType="separate"/>
        </w:r>
        <w:r>
          <w:t>45</w:t>
        </w:r>
        <w:r>
          <w:fldChar w:fldCharType="end"/>
        </w:r>
      </w:hyperlink>
    </w:p>
    <w:p>
      <w:pPr>
        <w:pStyle w:val="TOC2"/>
        <w:tabs>
          <w:tab w:val="right" w:leader="dot" w:pos="8306"/>
        </w:tabs>
      </w:pPr>
      <w:hyperlink w:anchor="_Toc7149" w:history="1">
        <w:r>
          <w:rPr>
            <w:rFonts w:ascii="仿宋" w:eastAsia="仿宋" w:hAnsi="仿宋" w:cs="仿宋" w:hint="eastAsia"/>
            <w:lang w:eastAsia="zh-CN"/>
          </w:rPr>
          <w:t>(八)、环境保护综合评价</w:t>
        </w:r>
        <w:r>
          <w:tab/>
        </w:r>
        <w:r>
          <w:fldChar w:fldCharType="begin"/>
        </w:r>
        <w:r>
          <w:instrText xml:space="preserve"> PAGEREF _Toc7149 \h </w:instrText>
        </w:r>
        <w:r>
          <w:fldChar w:fldCharType="separate"/>
        </w:r>
        <w:r>
          <w:t>47</w:t>
        </w:r>
        <w:r>
          <w:fldChar w:fldCharType="end"/>
        </w:r>
      </w:hyperlink>
    </w:p>
    <w:p>
      <w:pPr>
        <w:pStyle w:val="TOC1"/>
        <w:tabs>
          <w:tab w:val="right" w:leader="dot" w:pos="8306"/>
        </w:tabs>
      </w:pPr>
      <w:hyperlink w:anchor="_Toc13093" w:history="1">
        <w:r>
          <w:rPr>
            <w:rFonts w:ascii="仿宋" w:eastAsia="仿宋" w:hAnsi="仿宋" w:cs="仿宋" w:hint="eastAsia"/>
            <w:lang w:eastAsia="zh-CN"/>
          </w:rPr>
          <w:t>十三、风险识别与分类</w:t>
        </w:r>
        <w:r>
          <w:tab/>
        </w:r>
        <w:r>
          <w:fldChar w:fldCharType="begin"/>
        </w:r>
        <w:r>
          <w:instrText xml:space="preserve"> PAGEREF _Toc13093 \h </w:instrText>
        </w:r>
        <w:r>
          <w:fldChar w:fldCharType="separate"/>
        </w:r>
        <w:r>
          <w:t>48</w:t>
        </w:r>
        <w:r>
          <w:fldChar w:fldCharType="end"/>
        </w:r>
      </w:hyperlink>
    </w:p>
    <w:p>
      <w:pPr>
        <w:pStyle w:val="TOC2"/>
        <w:tabs>
          <w:tab w:val="right" w:leader="dot" w:pos="8306"/>
        </w:tabs>
      </w:pPr>
      <w:hyperlink w:anchor="_Toc4965" w:history="1">
        <w:r>
          <w:rPr>
            <w:rFonts w:ascii="仿宋" w:eastAsia="仿宋" w:hAnsi="仿宋" w:cs="仿宋" w:hint="eastAsia"/>
            <w:lang w:eastAsia="zh-CN"/>
          </w:rPr>
          <w:t>(一)、风险识别</w:t>
        </w:r>
        <w:r>
          <w:tab/>
        </w:r>
        <w:r>
          <w:fldChar w:fldCharType="begin"/>
        </w:r>
        <w:r>
          <w:instrText xml:space="preserve"> PAGEREF _Toc4965 \h </w:instrText>
        </w:r>
        <w:r>
          <w:fldChar w:fldCharType="separate"/>
        </w:r>
        <w:r>
          <w:t>48</w:t>
        </w:r>
        <w:r>
          <w:fldChar w:fldCharType="end"/>
        </w:r>
      </w:hyperlink>
    </w:p>
    <w:p>
      <w:pPr>
        <w:pStyle w:val="TOC2"/>
        <w:tabs>
          <w:tab w:val="right" w:leader="dot" w:pos="8306"/>
        </w:tabs>
      </w:pPr>
      <w:hyperlink w:anchor="_Toc8413" w:history="1">
        <w:r>
          <w:rPr>
            <w:rFonts w:ascii="仿宋" w:eastAsia="仿宋" w:hAnsi="仿宋" w:cs="仿宋" w:hint="eastAsia"/>
            <w:lang w:eastAsia="zh-CN"/>
          </w:rPr>
          <w:t>(二)、风险分类</w:t>
        </w:r>
        <w:r>
          <w:tab/>
        </w:r>
        <w:r>
          <w:fldChar w:fldCharType="begin"/>
        </w:r>
        <w:r>
          <w:instrText xml:space="preserve"> PAGEREF _Toc8413 \h </w:instrText>
        </w:r>
        <w:r>
          <w:fldChar w:fldCharType="separate"/>
        </w:r>
        <w:r>
          <w:t>49</w:t>
        </w:r>
        <w:r>
          <w:fldChar w:fldCharType="end"/>
        </w:r>
      </w:hyperlink>
    </w:p>
    <w:p>
      <w:pPr>
        <w:pStyle w:val="TOC1"/>
        <w:tabs>
          <w:tab w:val="right" w:leader="dot" w:pos="8306"/>
        </w:tabs>
      </w:pPr>
      <w:hyperlink w:anchor="_Toc19959" w:history="1">
        <w:r>
          <w:rPr>
            <w:rFonts w:ascii="仿宋" w:eastAsia="仿宋" w:hAnsi="仿宋" w:cs="仿宋" w:hint="eastAsia"/>
            <w:lang w:eastAsia="zh-CN"/>
          </w:rPr>
          <w:t>十四、利益相关者分析与沟通计划</w:t>
        </w:r>
        <w:r>
          <w:tab/>
        </w:r>
        <w:r>
          <w:fldChar w:fldCharType="begin"/>
        </w:r>
        <w:r>
          <w:instrText xml:space="preserve"> PAGEREF _Toc19959 \h </w:instrText>
        </w:r>
        <w:r>
          <w:fldChar w:fldCharType="separate"/>
        </w:r>
        <w:r>
          <w:t>51</w:t>
        </w:r>
        <w:r>
          <w:fldChar w:fldCharType="end"/>
        </w:r>
      </w:hyperlink>
    </w:p>
    <w:p>
      <w:pPr>
        <w:pStyle w:val="TOC2"/>
        <w:tabs>
          <w:tab w:val="right" w:leader="dot" w:pos="8306"/>
        </w:tabs>
      </w:pPr>
      <w:hyperlink w:anchor="_Toc26007" w:history="1">
        <w:r>
          <w:rPr>
            <w:rFonts w:ascii="仿宋" w:eastAsia="仿宋" w:hAnsi="仿宋" w:cs="仿宋" w:hint="eastAsia"/>
            <w:lang w:eastAsia="zh-CN"/>
          </w:rPr>
          <w:t>(一)、利益相关者分析</w:t>
        </w:r>
        <w:r>
          <w:tab/>
        </w:r>
        <w:r>
          <w:fldChar w:fldCharType="begin"/>
        </w:r>
        <w:r>
          <w:instrText xml:space="preserve"> PAGEREF _Toc26007 \h </w:instrText>
        </w:r>
        <w:r>
          <w:fldChar w:fldCharType="separate"/>
        </w:r>
        <w:r>
          <w:t>51</w:t>
        </w:r>
        <w:r>
          <w:fldChar w:fldCharType="end"/>
        </w:r>
      </w:hyperlink>
    </w:p>
    <w:p>
      <w:pPr>
        <w:pStyle w:val="TOC2"/>
        <w:tabs>
          <w:tab w:val="right" w:leader="dot" w:pos="8306"/>
        </w:tabs>
      </w:pPr>
      <w:hyperlink w:anchor="_Toc9121" w:history="1">
        <w:r>
          <w:rPr>
            <w:rFonts w:ascii="仿宋" w:eastAsia="仿宋" w:hAnsi="仿宋" w:cs="仿宋" w:hint="eastAsia"/>
            <w:lang w:eastAsia="zh-CN"/>
          </w:rPr>
          <w:t>(二)、沟通计划</w:t>
        </w:r>
        <w:r>
          <w:tab/>
        </w:r>
        <w:r>
          <w:fldChar w:fldCharType="begin"/>
        </w:r>
        <w:r>
          <w:instrText xml:space="preserve"> PAGEREF _Toc9121 \h </w:instrText>
        </w:r>
        <w:r>
          <w:fldChar w:fldCharType="separate"/>
        </w:r>
        <w:r>
          <w:t>53</w:t>
        </w:r>
        <w:r>
          <w:fldChar w:fldCharType="end"/>
        </w:r>
      </w:hyperlink>
    </w:p>
    <w:p>
      <w:pPr>
        <w:pStyle w:val="TOC1"/>
        <w:tabs>
          <w:tab w:val="right" w:leader="dot" w:pos="8306"/>
        </w:tabs>
      </w:pPr>
      <w:hyperlink w:anchor="_Toc30132" w:history="1">
        <w:r>
          <w:rPr>
            <w:rFonts w:ascii="仿宋" w:eastAsia="仿宋" w:hAnsi="仿宋" w:cs="仿宋" w:hint="eastAsia"/>
            <w:lang w:eastAsia="zh-CN"/>
          </w:rPr>
          <w:t>十五、营销与推广策略</w:t>
        </w:r>
        <w:r>
          <w:tab/>
        </w:r>
        <w:r>
          <w:fldChar w:fldCharType="begin"/>
        </w:r>
        <w:r>
          <w:instrText xml:space="preserve"> PAGEREF _Toc30132 \h </w:instrText>
        </w:r>
        <w:r>
          <w:fldChar w:fldCharType="separate"/>
        </w:r>
        <w:r>
          <w:t>54</w:t>
        </w:r>
        <w:r>
          <w:fldChar w:fldCharType="end"/>
        </w:r>
      </w:hyperlink>
    </w:p>
    <w:p>
      <w:pPr>
        <w:pStyle w:val="TOC2"/>
        <w:tabs>
          <w:tab w:val="right" w:leader="dot" w:pos="8306"/>
        </w:tabs>
      </w:pPr>
      <w:hyperlink w:anchor="_Toc18965" w:history="1">
        <w:r>
          <w:rPr>
            <w:rFonts w:ascii="仿宋" w:eastAsia="仿宋" w:hAnsi="仿宋" w:cs="仿宋" w:hint="eastAsia"/>
            <w:lang w:eastAsia="zh-CN"/>
          </w:rPr>
          <w:t>(一)、产品/服务定位与特点</w:t>
        </w:r>
        <w:r>
          <w:tab/>
        </w:r>
        <w:r>
          <w:fldChar w:fldCharType="begin"/>
        </w:r>
        <w:r>
          <w:instrText xml:space="preserve"> PAGEREF _Toc18965 \h </w:instrText>
        </w:r>
        <w:r>
          <w:fldChar w:fldCharType="separate"/>
        </w:r>
        <w:r>
          <w:t>54</w:t>
        </w:r>
        <w:r>
          <w:fldChar w:fldCharType="end"/>
        </w:r>
      </w:hyperlink>
    </w:p>
    <w:p>
      <w:pPr>
        <w:pStyle w:val="TOC2"/>
        <w:tabs>
          <w:tab w:val="right" w:leader="dot" w:pos="8306"/>
        </w:tabs>
      </w:pPr>
      <w:hyperlink w:anchor="_Toc24467" w:history="1">
        <w:r>
          <w:rPr>
            <w:rFonts w:ascii="仿宋" w:eastAsia="仿宋" w:hAnsi="仿宋" w:cs="仿宋" w:hint="eastAsia"/>
            <w:lang w:eastAsia="zh-CN"/>
          </w:rPr>
          <w:t>(二)、市场定位与竞争分析</w:t>
        </w:r>
        <w:r>
          <w:tab/>
        </w:r>
        <w:r>
          <w:fldChar w:fldCharType="begin"/>
        </w:r>
        <w:r>
          <w:instrText xml:space="preserve"> PAGEREF _Toc24467 \h </w:instrText>
        </w:r>
        <w:r>
          <w:fldChar w:fldCharType="separate"/>
        </w:r>
        <w:r>
          <w:t>55</w:t>
        </w:r>
        <w:r>
          <w:fldChar w:fldCharType="end"/>
        </w:r>
      </w:hyperlink>
    </w:p>
    <w:p>
      <w:pPr>
        <w:pStyle w:val="TOC2"/>
        <w:tabs>
          <w:tab w:val="right" w:leader="dot" w:pos="8306"/>
        </w:tabs>
      </w:pPr>
      <w:hyperlink w:anchor="_Toc20451" w:history="1">
        <w:r>
          <w:rPr>
            <w:rFonts w:ascii="仿宋" w:eastAsia="仿宋" w:hAnsi="仿宋" w:cs="仿宋" w:hint="eastAsia"/>
            <w:lang w:eastAsia="zh-CN"/>
          </w:rPr>
          <w:t>(三)、营销渠道与策略</w:t>
        </w:r>
        <w:r>
          <w:tab/>
        </w:r>
        <w:r>
          <w:fldChar w:fldCharType="begin"/>
        </w:r>
        <w:r>
          <w:instrText xml:space="preserve"> PAGEREF _Toc20451 \h </w:instrText>
        </w:r>
        <w:r>
          <w:fldChar w:fldCharType="separate"/>
        </w:r>
        <w:r>
          <w:t>56</w:t>
        </w:r>
        <w:r>
          <w:fldChar w:fldCharType="end"/>
        </w:r>
      </w:hyperlink>
    </w:p>
    <w:p>
      <w:pPr>
        <w:pStyle w:val="TOC2"/>
        <w:tabs>
          <w:tab w:val="right" w:leader="dot" w:pos="8306"/>
        </w:tabs>
      </w:pPr>
      <w:hyperlink w:anchor="_Toc29322" w:history="1">
        <w:r>
          <w:rPr>
            <w:rFonts w:ascii="仿宋" w:eastAsia="仿宋" w:hAnsi="仿宋" w:cs="仿宋" w:hint="eastAsia"/>
            <w:lang w:eastAsia="zh-CN"/>
          </w:rPr>
          <w:t>(四)、推广与宣传活动</w:t>
        </w:r>
        <w:r>
          <w:tab/>
        </w:r>
        <w:r>
          <w:fldChar w:fldCharType="begin"/>
        </w:r>
        <w:r>
          <w:instrText xml:space="preserve"> PAGEREF _Toc29322 \h </w:instrText>
        </w:r>
        <w:r>
          <w:fldChar w:fldCharType="separate"/>
        </w:r>
        <w:r>
          <w:t>57</w:t>
        </w:r>
        <w:r>
          <w:fldChar w:fldCharType="end"/>
        </w:r>
      </w:hyperlink>
    </w:p>
    <w:p>
      <w:pPr>
        <w:pStyle w:val="TOC1"/>
        <w:tabs>
          <w:tab w:val="right" w:leader="dot" w:pos="8306"/>
        </w:tabs>
      </w:pPr>
      <w:hyperlink w:anchor="_Toc24066" w:history="1">
        <w:r>
          <w:rPr>
            <w:rFonts w:ascii="仿宋" w:eastAsia="仿宋" w:hAnsi="仿宋" w:cs="仿宋" w:hint="eastAsia"/>
            <w:lang w:eastAsia="zh-CN"/>
          </w:rPr>
          <w:t>十六、家用清洁卫生电器具项目实施时间节点</w:t>
        </w:r>
        <w:r>
          <w:tab/>
        </w:r>
        <w:r>
          <w:fldChar w:fldCharType="begin"/>
        </w:r>
        <w:r>
          <w:instrText xml:space="preserve"> PAGEREF _Toc24066 \h </w:instrText>
        </w:r>
        <w:r>
          <w:fldChar w:fldCharType="separate"/>
        </w:r>
        <w:r>
          <w:t>63</w:t>
        </w:r>
        <w:r>
          <w:fldChar w:fldCharType="end"/>
        </w:r>
      </w:hyperlink>
    </w:p>
    <w:p>
      <w:pPr>
        <w:pStyle w:val="TOC2"/>
        <w:tabs>
          <w:tab w:val="right" w:leader="dot" w:pos="8306"/>
        </w:tabs>
      </w:pPr>
      <w:hyperlink w:anchor="_Toc22206" w:history="1">
        <w:r>
          <w:rPr>
            <w:rFonts w:ascii="仿宋" w:eastAsia="仿宋" w:hAnsi="仿宋" w:cs="仿宋" w:hint="eastAsia"/>
            <w:lang w:eastAsia="zh-CN"/>
          </w:rPr>
          <w:t>(一)、家用清洁卫生电器具项目启动阶段时间节点</w:t>
        </w:r>
        <w:r>
          <w:tab/>
        </w:r>
        <w:r>
          <w:fldChar w:fldCharType="begin"/>
        </w:r>
        <w:r>
          <w:instrText xml:space="preserve"> PAGEREF _Toc22206 \h </w:instrText>
        </w:r>
        <w:r>
          <w:fldChar w:fldCharType="separate"/>
        </w:r>
        <w:r>
          <w:t>63</w:t>
        </w:r>
        <w:r>
          <w:fldChar w:fldCharType="end"/>
        </w:r>
      </w:hyperlink>
    </w:p>
    <w:p>
      <w:pPr>
        <w:pStyle w:val="TOC2"/>
        <w:tabs>
          <w:tab w:val="right" w:leader="dot" w:pos="8306"/>
        </w:tabs>
      </w:pPr>
      <w:hyperlink w:anchor="_Toc23247" w:history="1">
        <w:r>
          <w:rPr>
            <w:rFonts w:ascii="仿宋" w:eastAsia="仿宋" w:hAnsi="仿宋" w:cs="仿宋" w:hint="eastAsia"/>
            <w:lang w:eastAsia="zh-CN"/>
          </w:rPr>
          <w:t>(二)、家用清洁卫生电器具项目执行阶段时间节点</w:t>
        </w:r>
        <w:r>
          <w:tab/>
        </w:r>
        <w:r>
          <w:fldChar w:fldCharType="begin"/>
        </w:r>
        <w:r>
          <w:instrText xml:space="preserve"> PAGEREF _Toc23247 \h </w:instrText>
        </w:r>
        <w:r>
          <w:fldChar w:fldCharType="separate"/>
        </w:r>
        <w:r>
          <w:t>64</w:t>
        </w:r>
        <w:r>
          <w:fldChar w:fldCharType="end"/>
        </w:r>
      </w:hyperlink>
    </w:p>
    <w:p>
      <w:pPr>
        <w:pStyle w:val="TOC2"/>
        <w:tabs>
          <w:tab w:val="right" w:leader="dot" w:pos="8306"/>
        </w:tabs>
      </w:pPr>
      <w:hyperlink w:anchor="_Toc25793" w:history="1">
        <w:r>
          <w:rPr>
            <w:rFonts w:ascii="仿宋" w:eastAsia="仿宋" w:hAnsi="仿宋" w:cs="仿宋" w:hint="eastAsia"/>
            <w:lang w:eastAsia="zh-CN"/>
          </w:rPr>
          <w:t>(三)、家用清洁卫生电器具项目完成阶段时间节点</w:t>
        </w:r>
        <w:r>
          <w:tab/>
        </w:r>
        <w:r>
          <w:fldChar w:fldCharType="begin"/>
        </w:r>
        <w:r>
          <w:instrText xml:space="preserve"> PAGEREF _Toc25793 \h </w:instrText>
        </w:r>
        <w:r>
          <w:fldChar w:fldCharType="separate"/>
        </w:r>
        <w:r>
          <w:t>65</w:t>
        </w:r>
        <w:r>
          <w:fldChar w:fldCharType="end"/>
        </w:r>
      </w:hyperlink>
    </w:p>
    <w:p>
      <w:pPr>
        <w:pStyle w:val="TOC1"/>
        <w:tabs>
          <w:tab w:val="right" w:leader="dot" w:pos="8306"/>
        </w:tabs>
      </w:pPr>
      <w:hyperlink w:anchor="_Toc8619" w:history="1">
        <w:r>
          <w:rPr>
            <w:rFonts w:ascii="仿宋" w:eastAsia="仿宋" w:hAnsi="仿宋" w:cs="仿宋" w:hint="eastAsia"/>
            <w:lang w:eastAsia="zh-CN"/>
          </w:rPr>
          <w:t>十七、家用清洁卫生电器具项目实施保障措施</w:t>
        </w:r>
        <w:r>
          <w:tab/>
        </w:r>
        <w:r>
          <w:fldChar w:fldCharType="begin"/>
        </w:r>
        <w:r>
          <w:instrText xml:space="preserve"> PAGEREF _Toc8619 \h </w:instrText>
        </w:r>
        <w:r>
          <w:fldChar w:fldCharType="separate"/>
        </w:r>
        <w:r>
          <w:t>66</w:t>
        </w:r>
        <w:r>
          <w:fldChar w:fldCharType="end"/>
        </w:r>
      </w:hyperlink>
    </w:p>
    <w:p>
      <w:pPr>
        <w:pStyle w:val="TOC2"/>
        <w:tabs>
          <w:tab w:val="right" w:leader="dot" w:pos="8306"/>
        </w:tabs>
      </w:pPr>
      <w:hyperlink w:anchor="_Toc17181" w:history="1">
        <w:r>
          <w:rPr>
            <w:rFonts w:ascii="仿宋" w:eastAsia="仿宋" w:hAnsi="仿宋" w:cs="仿宋" w:hint="eastAsia"/>
            <w:lang w:eastAsia="zh-CN"/>
          </w:rPr>
          <w:t>(一)、家用清洁卫生电器具项目实施保障机制</w:t>
        </w:r>
        <w:r>
          <w:tab/>
        </w:r>
        <w:r>
          <w:fldChar w:fldCharType="begin"/>
        </w:r>
        <w:r>
          <w:instrText xml:space="preserve"> PAGEREF _Toc17181 \h </w:instrText>
        </w:r>
        <w:r>
          <w:fldChar w:fldCharType="separate"/>
        </w:r>
        <w:r>
          <w:t>66</w:t>
        </w:r>
        <w:r>
          <w:fldChar w:fldCharType="end"/>
        </w:r>
      </w:hyperlink>
    </w:p>
    <w:p>
      <w:pPr>
        <w:pStyle w:val="TOC2"/>
        <w:tabs>
          <w:tab w:val="right" w:leader="dot" w:pos="8306"/>
        </w:tabs>
      </w:pPr>
      <w:hyperlink w:anchor="_Toc23778" w:history="1">
        <w:r>
          <w:rPr>
            <w:rFonts w:ascii="仿宋" w:eastAsia="仿宋" w:hAnsi="仿宋" w:cs="仿宋" w:hint="eastAsia"/>
            <w:lang w:eastAsia="zh-CN"/>
          </w:rPr>
          <w:t>(二)、家用清洁卫生电器具项目法律合规要求</w:t>
        </w:r>
        <w:r>
          <w:tab/>
        </w:r>
        <w:r>
          <w:fldChar w:fldCharType="begin"/>
        </w:r>
        <w:r>
          <w:instrText xml:space="preserve"> PAGEREF _Toc23778 \h </w:instrText>
        </w:r>
        <w:r>
          <w:fldChar w:fldCharType="separate"/>
        </w:r>
        <w:r>
          <w:t>70</w:t>
        </w:r>
        <w:r>
          <w:fldChar w:fldCharType="end"/>
        </w:r>
      </w:hyperlink>
    </w:p>
    <w:p>
      <w:pPr>
        <w:pStyle w:val="TOC2"/>
        <w:tabs>
          <w:tab w:val="right" w:leader="dot" w:pos="8306"/>
        </w:tabs>
      </w:pPr>
      <w:hyperlink w:anchor="_Toc16694" w:history="1">
        <w:r>
          <w:rPr>
            <w:rFonts w:ascii="仿宋" w:eastAsia="仿宋" w:hAnsi="仿宋" w:cs="仿宋" w:hint="eastAsia"/>
            <w:lang w:eastAsia="zh-CN"/>
          </w:rPr>
          <w:t>(三)、家用清洁卫生电器具项目合同管理与法律事务</w:t>
        </w:r>
        <w:r>
          <w:tab/>
        </w:r>
        <w:r>
          <w:fldChar w:fldCharType="begin"/>
        </w:r>
        <w:r>
          <w:instrText xml:space="preserve"> PAGEREF _Toc16694 \h </w:instrText>
        </w:r>
        <w:r>
          <w:fldChar w:fldCharType="separate"/>
        </w:r>
        <w:r>
          <w:t>75</w:t>
        </w:r>
        <w:r>
          <w:fldChar w:fldCharType="end"/>
        </w:r>
      </w:hyperlink>
    </w:p>
    <w:p>
      <w:pPr>
        <w:pStyle w:val="TOC2"/>
        <w:tabs>
          <w:tab w:val="right" w:leader="dot" w:pos="8306"/>
        </w:tabs>
      </w:pPr>
      <w:hyperlink w:anchor="_Toc15238" w:history="1">
        <w:r>
          <w:rPr>
            <w:rFonts w:ascii="仿宋" w:eastAsia="仿宋" w:hAnsi="仿宋" w:cs="仿宋" w:hint="eastAsia"/>
            <w:lang w:eastAsia="zh-CN"/>
          </w:rPr>
          <w:t>(四)、家用清洁卫生电器具项目知识产权保护策略</w:t>
        </w:r>
        <w:r>
          <w:tab/>
        </w:r>
        <w:r>
          <w:fldChar w:fldCharType="begin"/>
        </w:r>
        <w:r>
          <w:instrText xml:space="preserve"> PAGEREF _Toc15238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17"/>
      <w:r>
        <w:rPr>
          <w:rFonts w:ascii="仿宋" w:eastAsia="仿宋" w:hAnsi="仿宋" w:cs="仿宋" w:hint="eastAsia"/>
          <w:sz w:val="28"/>
          <w:lang w:eastAsia="zh-CN"/>
        </w:rPr>
        <w:t>一、家用清洁卫生电器具项目文档管理</w:t>
      </w:r>
      <w:bookmarkEnd w:id="2"/>
    </w:p>
    <w:p>
      <w:pPr>
        <w:pStyle w:val="Heading2"/>
        <w:rPr>
          <w:rFonts w:ascii="仿宋" w:eastAsia="仿宋" w:hAnsi="仿宋" w:cs="仿宋" w:hint="eastAsia"/>
          <w:lang w:eastAsia="zh-CN"/>
        </w:rPr>
      </w:pPr>
      <w:bookmarkStart w:id="3" w:name="_Toc264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家用清洁卫生电器具项目高度重视文档的质量和准确性，以支持家用清洁卫生电器具项目的各项活动和决策。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文档的编制始于家用清洁卫生电器具项目计划的初期，我们制定了详细的文档编制计划，明确了每个文档的内容、格式和编写责任人。在家用清洁卫生电器具项目启动阶段，我们首先编制了家用清洁卫生电器具项目章程，明确定义了家用清洁卫生电器具项目的目标、范围、风险等关键要素。随后，家用清洁卫生电器具项目团队根据计划陆续编制了需求文档、设计文档、测试文档等各类文档，确保家用清洁卫生电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清洁卫生电器具项目管理中的重要环节，旨在确保家用清洁卫生电器具项目文档符合质量标准和家用清洁卫生电器具项目需求。在家用清洁卫生电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清洁卫生电器具项目相关利益方和专业领域的专家对文档进行独立审查。这有助于获取更全面、客观的反馈，确保家用清洁卫生电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在文档编制与审查方面建立了严格的管理机制，通过规范的流程和多维度的审查，确保家用清洁卫生电器具项目文档的质量、准确性和可靠性，为家用清洁卫生电器具项目的顺利推进提供了有力支持。</w:t>
      </w:r>
    </w:p>
    <w:p>
      <w:pPr>
        <w:pStyle w:val="Heading2"/>
        <w:ind w:firstLine="560" w:firstLineChars="200"/>
        <w:rPr>
          <w:rFonts w:ascii="仿宋" w:eastAsia="仿宋" w:hAnsi="仿宋" w:cs="仿宋" w:hint="eastAsia"/>
          <w:sz w:val="28"/>
          <w:lang w:eastAsia="zh-CN"/>
        </w:rPr>
      </w:pPr>
      <w:bookmarkStart w:id="4" w:name="_Toc46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在家用清洁卫生电器具项目中，我们致力于优化文档发布与分发过程，以确保信息的高效传递和团队间协作的顺畅进行。以下是我们采取的关键优化策略：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我们通过多渠道发布文档，包括电子邮件、家用清洁卫生电器具项目管理平台、内部网站等，以满足不同团队成员的偏好和需求。多渠道发布确保了信息的全面覆盖。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我们采用了精细的权限控制，确保只有授权人员可以访问敏感信息。这种安全措施保护了家用清洁卫生电器具项目文档的机密性，防止了未经授权的信息泄露。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6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清洁卫生电器具项目生命周期中一个至关重要的环节，直接关系到家用清洁卫生电器具项目信息的长期保存和历史记录的完整性。在家用清洁卫生电器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39"/>
      <w:r>
        <w:rPr>
          <w:rFonts w:ascii="仿宋" w:eastAsia="仿宋" w:hAnsi="仿宋" w:cs="仿宋" w:hint="eastAsia"/>
          <w:sz w:val="28"/>
          <w:lang w:eastAsia="zh-CN"/>
        </w:rPr>
        <w:t>二、家用清洁卫生电器具项目土建工程</w:t>
      </w:r>
      <w:bookmarkEnd w:id="6"/>
    </w:p>
    <w:p>
      <w:pPr>
        <w:pStyle w:val="Heading2"/>
        <w:rPr>
          <w:rFonts w:ascii="仿宋" w:eastAsia="仿宋" w:hAnsi="仿宋" w:cs="仿宋" w:hint="eastAsia"/>
          <w:lang w:eastAsia="zh-CN"/>
        </w:rPr>
      </w:pPr>
      <w:bookmarkStart w:id="7" w:name="_Toc73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在家用清洁卫生电器具项目的建筑工程设计中，我们将秉承一系列重要的设计原则，以确保家用清洁卫生电器具项目建筑在功能、美观、可持续性等方面达到最佳效果。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首要原则是确保建筑的功能性得到最大化的发挥。我们将充分理解家用清洁卫生电器具项目的实际需求，合理布局各个功能区域，保证建筑在满足业务需求的同时，提供高效的工作环境。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在建筑设计中，我们将综合考虑建设和运营成本。通过精细的经济效益分析，确保设计方案在高效利用资源的同时，对家用清洁卫生电器具项目的长期盈利能力有积极的贡献。</w:t>
      </w:r>
    </w:p>
    <w:p>
      <w:pPr>
        <w:pStyle w:val="Heading2"/>
        <w:ind w:firstLine="560" w:firstLineChars="200"/>
        <w:rPr>
          <w:rFonts w:ascii="仿宋" w:eastAsia="仿宋" w:hAnsi="仿宋" w:cs="仿宋" w:hint="eastAsia"/>
          <w:sz w:val="28"/>
          <w:lang w:eastAsia="zh-CN"/>
        </w:rPr>
      </w:pPr>
      <w:bookmarkStart w:id="8" w:name="_Toc3206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项目的土建工程设计中，我们将精准设定设计年限，结合家用清洁卫生电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清洁卫生电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6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家用清洁卫生电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清洁卫生电器具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家用清洁卫生电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9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本期工程家用清洁卫生电器具项目预计总建筑面积XXX平方米，其中：计容建筑面积XXX平方米，计划建筑工程投资XX万元，占家用清洁卫生电器具项目总投资的XX%。</w:t>
      </w:r>
    </w:p>
    <w:p>
      <w:pPr>
        <w:pStyle w:val="Heading1"/>
        <w:ind w:firstLine="560" w:firstLineChars="200"/>
        <w:rPr>
          <w:rFonts w:ascii="仿宋" w:eastAsia="仿宋" w:hAnsi="仿宋" w:cs="仿宋" w:hint="eastAsia"/>
          <w:sz w:val="28"/>
          <w:lang w:eastAsia="zh-CN"/>
        </w:rPr>
      </w:pPr>
      <w:bookmarkStart w:id="11" w:name="_Toc894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454"/>
      <w:r>
        <w:rPr>
          <w:rFonts w:ascii="仿宋" w:eastAsia="仿宋" w:hAnsi="仿宋" w:cs="仿宋" w:hint="eastAsia"/>
          <w:lang w:eastAsia="zh-CN"/>
        </w:rPr>
        <w:t>(一)、家用清洁卫生电器具行业分析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行业一直以来都是市场的关注焦点。行业内的发展趋势、竞争态势以及潜在机会都对家用清洁卫生电器具项目的推进产生深远的影响。通过深入研究行业的整体概貌，我们将更好地理解行业的核心特征，为家用清洁卫生电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行业，技术一直是推动创新和发展的关键因素。我们将对当前技术趋势进行详尽分析，包括但不限于人工智能、大数据应用、先进制造技术等。这有助于家用清洁卫生电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清洁卫生电器具项目成功的基础。我们将对主要竞争对手进行深入研究，包括其市场份额、产品特点、市场定位等。通过全面了解竞争对手的优势和劣势，家用清洁卫生电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504"/>
      <w:r>
        <w:rPr>
          <w:rFonts w:ascii="仿宋" w:eastAsia="仿宋" w:hAnsi="仿宋" w:cs="仿宋" w:hint="eastAsia"/>
          <w:sz w:val="28"/>
          <w:lang w:eastAsia="zh-CN"/>
        </w:rPr>
        <w:t>(二)、家用清洁卫生电器具市场分析预测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清洁卫生电器具市场未来的增长趋势。这包括市场的整体规模、各细分领域的发展趋势等。家用清洁卫生电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清洁卫生电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家用清洁卫生电器具项目实施过程中需要充分考虑的因素。我们将对市场风险进行全面评估，包括但不限于政策法规风险、市场竞争风险、技术变革风险等。通过对潜在风险的深入分析，家用清洁卫生电器具项目可以制定相应的风险缓解策略，降低不确定性对家用清洁卫生电器具项目的影响。</w:t>
      </w:r>
    </w:p>
    <w:p>
      <w:pPr>
        <w:pStyle w:val="Heading1"/>
        <w:ind w:firstLine="560" w:firstLineChars="200"/>
        <w:rPr>
          <w:rFonts w:ascii="仿宋" w:eastAsia="仿宋" w:hAnsi="仿宋" w:cs="仿宋" w:hint="eastAsia"/>
          <w:sz w:val="28"/>
          <w:lang w:eastAsia="zh-CN"/>
        </w:rPr>
      </w:pPr>
      <w:bookmarkStart w:id="14" w:name="_Toc22212"/>
      <w:r>
        <w:rPr>
          <w:rFonts w:ascii="仿宋" w:eastAsia="仿宋" w:hAnsi="仿宋" w:cs="仿宋" w:hint="eastAsia"/>
          <w:sz w:val="28"/>
          <w:lang w:eastAsia="zh-CN"/>
        </w:rPr>
        <w:t>四、家用清洁卫生电器具项目概论</w:t>
      </w:r>
      <w:bookmarkEnd w:id="14"/>
    </w:p>
    <w:p>
      <w:pPr>
        <w:pStyle w:val="Heading2"/>
        <w:rPr>
          <w:rFonts w:ascii="仿宋" w:eastAsia="仿宋" w:hAnsi="仿宋" w:cs="仿宋" w:hint="eastAsia"/>
          <w:lang w:eastAsia="zh-CN"/>
        </w:rPr>
      </w:pPr>
      <w:bookmarkStart w:id="15" w:name="_Toc4149"/>
      <w:r>
        <w:rPr>
          <w:rFonts w:ascii="仿宋" w:eastAsia="仿宋" w:hAnsi="仿宋" w:cs="仿宋" w:hint="eastAsia"/>
          <w:lang w:eastAsia="zh-CN"/>
        </w:rPr>
        <w:t>(一)、家用清洁卫生电器具项目概况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起源追溯至对市场的深入洞察。市场的不断演变与变革为家用清洁卫生电器具项目提供了难得的机遇。当前市场存在的需求缺口和变革的大环境共同构成了家用清洁卫生电器具项目的背景。这个家用清洁卫生电器具项目旨在充分利用市场机遇，填补行业中尚未满足的需求，为客户提供全新的解决方案。市场的变革和需求的增长使得这个家用清洁卫生电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家用清洁卫生电器具项目名称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正式命名为家用清洁卫生电器具。这个名称不仅仅是一个标识，更代表了家用清洁卫生电器具项目的核心理念和愿景。它蕴含着家用清洁卫生电器具项目所要解决问题的关键字，具有强烈的表达和辨识度，为家用清洁卫生电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家用清洁卫生电器具项目目标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核心目标是提供一种全新、高效的解决方案，满足客户日益增长的需求。家用清洁卫生电器具项目追求的不仅仅是满足市场需求，更是在市场中获得卓越的竞争优势。通过不断提升产品或服务的质量和创新水平，家用清洁卫生电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家用清洁卫生电器具项目范围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全面涵盖了产品研发、制造、市场推广和售后服务，确保从产品设计到最终用户体验的全方位关注。这一全面的家用清洁卫生电器具项目范围是为了确保家用清洁卫生电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家用清洁卫生电器具项目时间表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计划在未来18个月内完成，包括研发、测试、市场试点和正式推出等不同阶段。这个时间表的合理设计是为了确保家用清洁卫生电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家用清洁卫生电器具项目预算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总预算估算为XX百万美元，主要分配在研发、市场推广、人员培训和运营等方面。这一充足的预算为家用清洁卫生电器具项目提供了充足的资源，确保家用清洁卫生电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家用清洁卫生电器具项目风险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用清洁卫生电器具项目可能面临的风险包括市场接受度低、技术难题、竞争激烈等。家用清洁卫生电器具项目团队已经制定了相应的风险应对计划，通过前瞻性的风险管理，确保家用清洁卫生电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家用清洁卫生电器具项目团队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家用清洁卫生电器具项目汇聚了一支经验丰富、多领域专业素养的核心团队，确保家用清洁卫生电器具项目在各个方面都能拥有高水平的执行力。团队的协同作战是家用清洁卫生电器具项目成功的关键因素之一。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家用清洁卫生电器具项目背景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家用清洁卫生电器具项目的背景根植于市场对更高效、创新产品的渴望，同时也受到科技发展对行业格局的深刻改变的影响。这为家用清洁卫生电器具项目提供了广阔的发展空间和市场需求。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家用清洁卫生电器具项目现状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截至目前，家用清洁卫生电器具项目已完成市场调研和技术验证，取得了初步的成功。这为家用清洁卫生电器具项目在未来的发展奠定了坚实的基础，为更远大的目标打下了坚实的基石。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425"/>
      <w:r>
        <w:rPr>
          <w:rFonts w:ascii="仿宋" w:eastAsia="仿宋" w:hAnsi="仿宋" w:cs="仿宋" w:hint="eastAsia"/>
          <w:sz w:val="28"/>
          <w:lang w:eastAsia="zh-CN"/>
        </w:rPr>
        <w:t>(二)、家用清洁卫生电器具项目目标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清洁卫生电器具项目首要业务目标是在市场中占据有利地位，实现产品/服务的成功推广和销售。通过不断提升产品质量、创新性，家用清洁卫生电器具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在科技迅速发展的时代，家用清洁卫生电器具项目着眼于技术创新。通过持续的研发和技术升级，家用清洁卫生电器具项目旨在推出更具创新性的产品或服务，以满足市场对新鲜、先进解决方案的需求。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清洁卫生电器具项目设定了客户满意度目标。通过提供卓越的产品质量和优质的客户服务，家用清洁卫生电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家用清洁卫生电器具项目注重社会责任和可持续发展。通过实施环保、社会责任家用清洁卫生电器具项目，家用清洁卫生电器具项目致力于在经济发展的同时保护环境，促进社会公平，实现可持续经营。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家用清洁卫生电器具项目的团队是实现目标的核心驱动力。因此，家用清洁卫生电器具项目设定了团队发展目标，包括提升团队成员的专业技能、培养领导力，以及搭建协同高效的团队工作氛围。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829"/>
      <w:r>
        <w:rPr>
          <w:rFonts w:ascii="仿宋" w:eastAsia="仿宋" w:hAnsi="仿宋" w:cs="仿宋" w:hint="eastAsia"/>
          <w:sz w:val="28"/>
          <w:lang w:eastAsia="zh-CN"/>
        </w:rPr>
        <w:t>(三)、家用清洁卫生电器具项目提出的理由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家用清洁卫生电器具项目提出的理由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提出源于对市场机遇的深刻洞察。当前市场中存在的需求缺口和行业发展趋势表明，有巨大的商业机会等待被开发。通过准确捕捉市场机遇，家用清洁卫生电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理念基于对技术创新的信仰。通过持续的研发和技术投入，家用清洁卫生电器具项目有望推出更具创新性的产品或服务。在科技飞速发展的当下，家用清洁卫生电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提出是为了增强企业的行业竞争力。通过提升产品或服务的质量和独特性，家用清洁卫生电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响应了消费者需求的变化。随着社会和科技的不断发展，消费者对产品和服务的需求也在发生变化。通过深入了解并及时回应消费者的新需求，家用清洁卫生电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提出是企业战略发展规划的一部分。在面对日益激烈的市场竞争和不断变化的商业环境中，家用清洁卫生电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提出不仅仅是基于商业考量，还注重社会责任。通过推出环保、社会责任等方面的家用清洁卫生电器具项目，家用清洁卫生电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https://d.book118.com/238017103051006025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8547D"/>
    <w:rsid w:val="373854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17103051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2024-01-10T04:43:00Z</dcterms:created>
  <dcterms:modified xsi:type="dcterms:W3CDTF">2024-01-10T04:43:50Z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D6B08B59FA9B42BABF883933BB12DB3A_11</vt:lpwstr>
  </property>
  <property fmtid="{D5CDD505-2E9C-101B-9397-08002B2CF9AE}" pid="3" name="KSOProductBuildVer">
    <vt:lpwstr>2052-12.1.0.16120</vt:lpwstr>
  </property>
</Properties>
</file>