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jc w:val="center"/>
        <w:rPr>
          <w:sz w:val="2"/>
          <w:szCs w:val="2"/>
        </w:rPr>
        <w:sectPr>
          <w:pgSz w:w="18218" w:h="25968"/>
          <w:pgMar w:top="253" w:right="179" w:bottom="253" w:left="179" w:header="0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1344910" cy="1604454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1604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80" w:line="240" w:lineRule="auto"/>
        <w:ind w:left="0" w:right="0" w:firstLine="0"/>
        <w:jc w:val="center"/>
        <w:rPr>
          <w:sz w:val="48"/>
          <w:szCs w:val="48"/>
        </w:rPr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8"/>
          <w:szCs w:val="48"/>
        </w:rPr>
        <w:t>设计参考数据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128"/>
        <w:gridCol w:w="1579"/>
        <w:gridCol w:w="5419"/>
        <w:gridCol w:w="2107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9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塔体内径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/mm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2000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塔高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/mm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40000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计算压力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/MPa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0.9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设计温度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/°C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150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基本风压值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/N/rf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300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地震设防烈度/度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8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3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场地土类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I类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设计地震分组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第二组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58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89" w:lineRule="exact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设计基本地震加速 度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0.2g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地面粗糙度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B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类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塔盘数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70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塔盘存留介质层高度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/mm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90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塔盘间距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/mm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450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介质密度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/kg/m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3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800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保温层厚度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/mm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100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保温层材料密度/ 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kg/m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3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300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3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平台宽度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1000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人孔间距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10层塔板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半圆形平台数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7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单位质量/蛔血②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150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包角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180°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再沸器操作质量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/kg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3800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再沸器偏心距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/mm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2000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塔体与封头材料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Q345R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58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裙座材料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Q235-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B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塔体与封头厚度附加量/皿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13"/>
          <w:jc w:val="center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裙座附加量/皿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塔体焊接接头系数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①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0.85</w:t>
            </w:r>
          </w:p>
        </w:tc>
      </w:tr>
    </w:tbl>
    <w:p>
      <w:pPr>
        <w:sectPr>
          <w:pgSz w:w="18218" w:h="25968"/>
          <w:pgMar w:top="2330" w:right="2286" w:bottom="2330" w:left="2699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10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3"/>
      <w:bookmarkStart w:id="1" w:name="bookmark4"/>
      <w:bookmarkStart w:id="2" w:name="bookmark5"/>
      <w:r>
        <w:rPr>
          <w:color w:val="000000"/>
          <w:spacing w:val="0"/>
          <w:w w:val="100"/>
          <w:position w:val="0"/>
        </w:rPr>
        <w:t>目录</w:t>
      </w:r>
      <w:bookmarkEnd w:id="0"/>
      <w:bookmarkEnd w:id="1"/>
      <w:bookmarkEnd w:id="2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7"/>
          <w:tab w:val="right" w:leader="dot" w:pos="12595"/>
        </w:tabs>
        <w:bidi w:val="0"/>
        <w:spacing w:before="0" w:line="240" w:lineRule="auto"/>
        <w:ind w:left="0" w:right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3" w:name="bookmark6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塔体的设计条件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3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7"/>
          <w:tab w:val="right" w:leader="dot" w:pos="12595"/>
        </w:tabs>
        <w:bidi w:val="0"/>
        <w:spacing w:before="0" w:line="240" w:lineRule="auto"/>
        <w:ind w:left="0" w:right="0"/>
        <w:jc w:val="both"/>
      </w:pPr>
      <w:bookmarkStart w:id="4" w:name="bookmark7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按计算压力计算塔体和封头厚度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7"/>
          <w:tab w:val="right" w:leader="dot" w:pos="12595"/>
        </w:tabs>
        <w:bidi w:val="0"/>
        <w:spacing w:before="0" w:line="240" w:lineRule="auto"/>
        <w:ind w:left="0" w:right="0"/>
        <w:jc w:val="both"/>
      </w:pPr>
      <w:bookmarkStart w:id="5" w:name="bookmark8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塔设备质量载荷计算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7"/>
          <w:tab w:val="right" w:leader="dot" w:pos="12595"/>
        </w:tabs>
        <w:bidi w:val="0"/>
        <w:spacing w:before="0" w:line="240" w:lineRule="auto"/>
        <w:ind w:left="0" w:right="0"/>
        <w:jc w:val="both"/>
      </w:pPr>
      <w:bookmarkStart w:id="6" w:name="bookmark9"/>
      <w:r>
        <w:rPr>
          <w:color w:val="000000"/>
          <w:spacing w:val="0"/>
          <w:w w:val="100"/>
          <w:position w:val="0"/>
        </w:rPr>
        <w:t>四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风载荷与风弯矩计算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6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7"/>
          <w:tab w:val="right" w:leader="dot" w:pos="12595"/>
        </w:tabs>
        <w:bidi w:val="0"/>
        <w:spacing w:before="0" w:line="240" w:lineRule="auto"/>
        <w:ind w:left="0" w:right="0"/>
        <w:jc w:val="both"/>
      </w:pPr>
      <w:bookmarkStart w:id="7" w:name="bookmark10"/>
      <w:r>
        <w:rPr>
          <w:color w:val="000000"/>
          <w:spacing w:val="0"/>
          <w:w w:val="100"/>
          <w:position w:val="0"/>
        </w:rPr>
        <w:t>五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 xml:space="preserve">地震载荷计算 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7"/>
          <w:tab w:val="right" w:leader="dot" w:pos="12595"/>
        </w:tabs>
        <w:bidi w:val="0"/>
        <w:spacing w:before="0" w:line="240" w:lineRule="auto"/>
        <w:ind w:left="0" w:right="0"/>
        <w:jc w:val="both"/>
      </w:pPr>
      <w:bookmarkStart w:id="8" w:name="bookmark11"/>
      <w:r>
        <w:rPr>
          <w:color w:val="000000"/>
          <w:spacing w:val="0"/>
          <w:w w:val="100"/>
          <w:position w:val="0"/>
        </w:rPr>
        <w:t>六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 xml:space="preserve">偏心弯矩计算 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11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7"/>
          <w:tab w:val="right" w:leader="dot" w:pos="12595"/>
        </w:tabs>
        <w:bidi w:val="0"/>
        <w:spacing w:before="0" w:after="420" w:line="240" w:lineRule="auto"/>
        <w:ind w:left="0" w:right="0"/>
        <w:jc w:val="both"/>
      </w:pPr>
      <w:bookmarkStart w:id="9" w:name="bookmark12"/>
      <w:r>
        <w:rPr>
          <w:color w:val="000000"/>
          <w:spacing w:val="0"/>
          <w:w w:val="100"/>
          <w:position w:val="0"/>
        </w:rPr>
        <w:t>七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 xml:space="preserve">各种载荷引起的轴向应力 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7"/>
          <w:tab w:val="right" w:leader="dot" w:pos="12595"/>
        </w:tabs>
        <w:bidi w:val="0"/>
        <w:spacing w:before="0" w:line="240" w:lineRule="auto"/>
        <w:ind w:left="0" w:right="0"/>
        <w:jc w:val="both"/>
      </w:pPr>
      <w:bookmarkStart w:id="10" w:name="bookmark13"/>
      <w:r>
        <w:rPr>
          <w:color w:val="000000"/>
          <w:spacing w:val="0"/>
          <w:w w:val="100"/>
          <w:position w:val="0"/>
        </w:rPr>
        <w:t>八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 xml:space="preserve">筒体和裙座危险截面的强度性校核 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13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7"/>
          <w:tab w:val="right" w:leader="dot" w:pos="12595"/>
        </w:tabs>
        <w:bidi w:val="0"/>
        <w:spacing w:before="0" w:line="240" w:lineRule="auto"/>
        <w:ind w:left="0" w:right="0"/>
        <w:jc w:val="both"/>
      </w:pPr>
      <w:bookmarkStart w:id="11" w:name="bookmark14"/>
      <w:r>
        <w:rPr>
          <w:color w:val="000000"/>
          <w:spacing w:val="0"/>
          <w:w w:val="100"/>
          <w:position w:val="0"/>
        </w:rPr>
        <w:t>九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 xml:space="preserve">塔体水压试验和吊装时的应力校核 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16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595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 xml:space="preserve">十、基础环设计 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17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595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 xml:space="preserve">十一、地脚螺栓计算 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19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595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 xml:space="preserve">十二、筒体与封头联接法兰的选取 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20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595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 xml:space="preserve">十三、主要符号说明 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595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 xml:space="preserve">十四、个人总结 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595"/>
        </w:tabs>
        <w:bidi w:val="0"/>
        <w:spacing w:before="0" w:line="240" w:lineRule="auto"/>
        <w:ind w:left="0" w:right="0"/>
        <w:jc w:val="both"/>
        <w:sectPr>
          <w:pgSz w:w="18218" w:h="25968"/>
          <w:pgMar w:top="1889" w:right="2286" w:bottom="2903" w:left="2699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参考文献 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27</w:t>
      </w:r>
      <w:r>
        <w:fldChar w:fldCharType="end"/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一、塔体的设计条件</w:t>
      </w:r>
    </w:p>
    <w:p>
      <w:pPr>
        <w:pStyle w:val="50"/>
        <w:keepNext w:val="0"/>
        <w:keepLines w:val="0"/>
        <w:widowControl w:val="0"/>
        <w:shd w:val="clear" w:color="auto" w:fill="auto"/>
        <w:tabs>
          <w:tab w:val="left" w:pos="1068"/>
        </w:tabs>
        <w:bidi w:val="0"/>
        <w:spacing w:before="0" w:after="0" w:line="240" w:lineRule="auto"/>
        <w:ind w:left="0" w:right="0" w:firstLine="160"/>
        <w:jc w:val="left"/>
      </w:pPr>
      <w:bookmarkStart w:id="12" w:name="bookmark15"/>
      <w:r>
        <w:rPr>
          <w:color w:val="000000"/>
          <w:spacing w:val="0"/>
          <w:w w:val="100"/>
          <w:position w:val="0"/>
        </w:rPr>
        <w:t>1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塔体的内径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2000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m</w:t>
      </w:r>
      <w:r>
        <w:rPr>
          <w:color w:val="000000"/>
          <w:spacing w:val="0"/>
          <w:w w:val="100"/>
          <w:position w:val="0"/>
        </w:rPr>
        <w:t>，塔高近似取</w:t>
      </w:r>
    </w:p>
    <w:p>
      <w:pPr>
        <w:pStyle w:val="24"/>
        <w:keepNext w:val="0"/>
        <w:keepLines w:val="0"/>
        <w:widowControl w:val="0"/>
        <w:shd w:val="clear" w:color="auto" w:fill="auto"/>
        <w:tabs>
          <w:tab w:val="left" w:pos="3832"/>
        </w:tabs>
        <w:bidi w:val="0"/>
        <w:spacing w:before="0" w:after="260" w:line="240" w:lineRule="auto"/>
        <w:ind w:left="0" w:right="0" w:firstLine="160"/>
        <w:jc w:val="lef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H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40000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8"/>
          <w:szCs w:val="38"/>
        </w:rPr>
        <w:t>mm</w:t>
      </w:r>
      <w:r>
        <w:rPr>
          <w:color w:val="000000"/>
          <w:spacing w:val="0"/>
          <w:w w:val="100"/>
          <w:position w:val="0"/>
          <w:sz w:val="42"/>
          <w:szCs w:val="42"/>
        </w:rPr>
        <w:t>;</w:t>
        <w:tab/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8"/>
          <w:szCs w:val="28"/>
        </w:rPr>
        <w:t>'</w:t>
      </w:r>
    </w:p>
    <w:p>
      <w:pPr>
        <w:pStyle w:val="24"/>
        <w:keepNext w:val="0"/>
        <w:keepLines w:val="0"/>
        <w:widowControl w:val="0"/>
        <w:shd w:val="clear" w:color="auto" w:fill="auto"/>
        <w:tabs>
          <w:tab w:val="left" w:pos="816"/>
        </w:tabs>
        <w:bidi w:val="0"/>
        <w:spacing w:before="0" w:after="0" w:line="240" w:lineRule="auto"/>
        <w:ind w:left="0" w:right="0" w:firstLine="160"/>
        <w:jc w:val="left"/>
      </w:pPr>
      <w:bookmarkStart w:id="13" w:name="bookmark16"/>
      <w:r>
        <w:rPr>
          <w:color w:val="000000"/>
          <w:spacing w:val="0"/>
          <w:w w:val="100"/>
          <w:position w:val="0"/>
        </w:rPr>
        <w:t>2</w:t>
      </w:r>
      <w:bookmarkEnd w:id="13"/>
      <w:r>
        <w:rPr>
          <w:color w:val="000000"/>
          <w:spacing w:val="0"/>
          <w:w w:val="100"/>
          <w:position w:val="0"/>
          <w:sz w:val="42"/>
          <w:szCs w:val="42"/>
        </w:rPr>
        <w:t>、</w:t>
        <w:tab/>
      </w:r>
      <w:r>
        <w:rPr>
          <w:color w:val="000000"/>
          <w:spacing w:val="0"/>
          <w:w w:val="100"/>
          <w:position w:val="0"/>
        </w:rPr>
        <w:t>计算压力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72"/>
          <w:szCs w:val="72"/>
          <w:vertAlign w:val="superscript"/>
        </w:rPr>
        <w:t>P</w:t>
      </w:r>
      <w:r>
        <w:rPr>
          <w:b w:val="0"/>
          <w:bCs w:val="0"/>
          <w:color w:val="000000"/>
          <w:spacing w:val="0"/>
          <w:w w:val="100"/>
          <w:position w:val="0"/>
          <w:sz w:val="54"/>
          <w:szCs w:val="54"/>
        </w:rPr>
        <w:t xml:space="preserve"> </w:t>
      </w:r>
      <w:r>
        <w:rPr>
          <w:b w:val="0"/>
          <w:bCs w:val="0"/>
          <w:color w:val="000000"/>
          <w:spacing w:val="0"/>
          <w:w w:val="100"/>
          <w:position w:val="0"/>
          <w:sz w:val="54"/>
          <w:szCs w:val="54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</w:rPr>
        <w:t>°秘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6"/>
          <w:szCs w:val="46"/>
        </w:rPr>
        <w:t>Pa</w:t>
      </w:r>
      <w:r>
        <w:rPr>
          <w:i/>
          <w:iCs/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设计温度</w:t>
      </w:r>
      <w:r>
        <w:rPr>
          <w:color w:val="000000"/>
          <w:spacing w:val="0"/>
          <w:w w:val="100"/>
          <w:position w:val="0"/>
        </w:rPr>
        <w:t>150°C；</w:t>
      </w:r>
    </w:p>
    <w:p>
      <w:pPr>
        <w:pStyle w:val="60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2420" w:right="0" w:firstLine="0"/>
        <w:jc w:val="left"/>
      </w:pPr>
      <w:r>
        <w:rPr>
          <w:color w:val="000000"/>
          <w:spacing w:val="0"/>
          <w:w w:val="100"/>
          <w:position w:val="0"/>
        </w:rPr>
        <w:t>C</w:t>
      </w:r>
    </w:p>
    <w:p>
      <w:pPr>
        <w:pStyle w:val="24"/>
        <w:keepNext w:val="0"/>
        <w:keepLines w:val="0"/>
        <w:widowControl w:val="0"/>
        <w:shd w:val="clear" w:color="auto" w:fill="auto"/>
        <w:tabs>
          <w:tab w:val="left" w:pos="824"/>
        </w:tabs>
        <w:bidi w:val="0"/>
        <w:spacing w:before="0" w:after="0" w:line="838" w:lineRule="exact"/>
        <w:ind w:left="160" w:right="0" w:firstLine="20"/>
        <w:jc w:val="both"/>
      </w:pPr>
      <w:bookmarkStart w:id="14" w:name="bookmark17"/>
      <w:r>
        <w:rPr>
          <w:color w:val="000000"/>
          <w:spacing w:val="0"/>
          <w:w w:val="100"/>
          <w:position w:val="0"/>
        </w:rPr>
        <w:t>3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设置地区：基本风压值</w:t>
      </w:r>
      <w:r>
        <w:rPr>
          <w:color w:val="000000"/>
          <w:spacing w:val="0"/>
          <w:w w:val="100"/>
          <w:position w:val="0"/>
        </w:rPr>
        <w:t>％=300N/m2</w:t>
      </w:r>
      <w:r>
        <w:rPr>
          <w:color w:val="000000"/>
          <w:spacing w:val="0"/>
          <w:w w:val="100"/>
          <w:position w:val="0"/>
        </w:rPr>
        <w:t>，地震 设防烈度8度，设计基本地震加速度</w:t>
      </w:r>
      <w:r>
        <w:rPr>
          <w:color w:val="000000"/>
          <w:spacing w:val="0"/>
          <w:w w:val="100"/>
          <w:position w:val="0"/>
        </w:rPr>
        <w:t>0.2g</w:t>
      </w:r>
      <w:r>
        <w:rPr>
          <w:color w:val="000000"/>
          <w:spacing w:val="0"/>
          <w:w w:val="100"/>
          <w:position w:val="0"/>
        </w:rPr>
        <w:t xml:space="preserve">，地 震分组为第二组；场地土类：I类，地面粗糙度 </w:t>
      </w:r>
      <w:r>
        <w:rPr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类。</w:t>
      </w:r>
    </w:p>
    <w:p>
      <w:pPr>
        <w:pStyle w:val="24"/>
        <w:keepNext w:val="0"/>
        <w:keepLines w:val="0"/>
        <w:widowControl w:val="0"/>
        <w:shd w:val="clear" w:color="auto" w:fill="auto"/>
        <w:tabs>
          <w:tab w:val="left" w:pos="824"/>
        </w:tabs>
        <w:bidi w:val="0"/>
        <w:spacing w:before="0" w:after="360" w:line="811" w:lineRule="exact"/>
        <w:ind w:left="160" w:right="0" w:firstLine="20"/>
        <w:jc w:val="both"/>
      </w:pPr>
      <w:bookmarkStart w:id="15" w:name="bookmark18"/>
      <w:r>
        <w:rPr>
          <w:color w:val="000000"/>
          <w:spacing w:val="0"/>
          <w:w w:val="100"/>
          <w:position w:val="0"/>
        </w:rPr>
        <w:t>4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塔内装有</w:t>
      </w:r>
      <w:r>
        <w:rPr>
          <w:color w:val="000000"/>
          <w:spacing w:val="0"/>
          <w:w w:val="100"/>
          <w:position w:val="0"/>
        </w:rPr>
        <w:t>N=70</w:t>
      </w:r>
      <w:r>
        <w:rPr>
          <w:color w:val="000000"/>
          <w:spacing w:val="0"/>
          <w:w w:val="100"/>
          <w:position w:val="0"/>
        </w:rPr>
        <w:t xml:space="preserve">层浮阀塔盘，塔盘间距 </w:t>
      </w:r>
      <w:r>
        <w:rPr>
          <w:color w:val="000000"/>
          <w:spacing w:val="0"/>
          <w:w w:val="100"/>
          <w:position w:val="0"/>
        </w:rPr>
        <w:t>450mm，</w:t>
      </w:r>
      <w:r>
        <w:rPr>
          <w:color w:val="000000"/>
          <w:spacing w:val="0"/>
          <w:w w:val="100"/>
          <w:position w:val="0"/>
        </w:rPr>
        <w:t>每层塔板上每块塔盘上存有介质高度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180" w:line="245" w:lineRule="exact"/>
        <w:ind w:left="820" w:right="0" w:hanging="640"/>
        <w:jc w:val="both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为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8"/>
          <w:szCs w:val="48"/>
        </w:rPr>
        <w:t>h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90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8"/>
          <w:szCs w:val="48"/>
        </w:rPr>
        <w:t>mm</w:t>
      </w:r>
      <w:r>
        <w:rPr>
          <w:color w:val="000000"/>
          <w:spacing w:val="0"/>
          <w:w w:val="100"/>
          <w:position w:val="0"/>
          <w:sz w:val="42"/>
          <w:szCs w:val="42"/>
        </w:rPr>
        <w:t>，塔板上介质密度为</w:t>
      </w:r>
      <w:r>
        <w:rPr>
          <w:color w:val="000000"/>
          <w:spacing w:val="0"/>
          <w:w w:val="100"/>
          <w:position w:val="0"/>
          <w:sz w:val="42"/>
          <w:szCs w:val="42"/>
        </w:rPr>
        <w:t>800kg/m</w:t>
      </w:r>
      <w:r>
        <w:rPr>
          <w:color w:val="000000"/>
          <w:spacing w:val="0"/>
          <w:w w:val="100"/>
          <w:position w:val="0"/>
          <w:sz w:val="42"/>
          <w:szCs w:val="42"/>
          <w:vertAlign w:val="superscript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；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8"/>
          <w:szCs w:val="28"/>
        </w:rPr>
        <w:t>W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360" w:line="245" w:lineRule="exact"/>
        <w:ind w:left="0" w:right="0" w:firstLine="160"/>
        <w:jc w:val="left"/>
      </w:pPr>
      <w:bookmarkStart w:id="16" w:name="bookmark19"/>
      <w:r>
        <w:rPr>
          <w:color w:val="000000"/>
          <w:spacing w:val="0"/>
          <w:w w:val="100"/>
          <w:position w:val="0"/>
        </w:rPr>
        <w:t>5</w:t>
      </w:r>
      <w:bookmarkEnd w:id="16"/>
      <w:r>
        <w:rPr>
          <w:color w:val="000000"/>
          <w:spacing w:val="0"/>
          <w:w w:val="100"/>
          <w:position w:val="0"/>
        </w:rPr>
        <w:t>、塔壳外表面层</w:t>
      </w:r>
      <w:r>
        <w:rPr>
          <w:color w:val="000000"/>
          <w:spacing w:val="0"/>
          <w:w w:val="100"/>
          <w:position w:val="0"/>
        </w:rPr>
        <w:t>100mm,</w:t>
      </w:r>
      <w:r>
        <w:rPr>
          <w:color w:val="000000"/>
          <w:spacing w:val="0"/>
          <w:w w:val="100"/>
          <w:position w:val="0"/>
        </w:rPr>
        <w:t>保温层材料的密度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245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300kg/m3。</w:t>
      </w:r>
    </w:p>
    <w:p>
      <w:pPr>
        <w:pStyle w:val="50"/>
        <w:keepNext w:val="0"/>
        <w:keepLines w:val="0"/>
        <w:widowControl w:val="0"/>
        <w:shd w:val="clear" w:color="auto" w:fill="auto"/>
        <w:tabs>
          <w:tab w:val="left" w:pos="824"/>
        </w:tabs>
        <w:bidi w:val="0"/>
        <w:spacing w:before="0" w:after="0"/>
        <w:ind w:right="0"/>
        <w:jc w:val="left"/>
      </w:pPr>
      <w:bookmarkStart w:id="17" w:name="bookmark20"/>
      <w:r>
        <w:rPr>
          <w:color w:val="000000"/>
          <w:spacing w:val="0"/>
          <w:w w:val="100"/>
          <w:position w:val="0"/>
        </w:rPr>
        <w:t>6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 xml:space="preserve">沿塔高每10层塔盘开设一个人孔，人孔数 为7个，相应在人孔处安装平台为，平台宽 </w:t>
      </w:r>
      <w:r>
        <w:rPr>
          <w:color w:val="000000"/>
          <w:spacing w:val="0"/>
          <w:w w:val="100"/>
          <w:position w:val="0"/>
        </w:rPr>
        <w:t>1.0m</w:t>
      </w:r>
      <w:r>
        <w:rPr>
          <w:color w:val="000000"/>
          <w:spacing w:val="0"/>
          <w:w w:val="100"/>
          <w:position w:val="0"/>
        </w:rPr>
        <w:t xml:space="preserve">，单位质量 </w:t>
      </w:r>
      <w:r>
        <w:rPr>
          <w:color w:val="000000"/>
          <w:spacing w:val="0"/>
          <w:w w:val="100"/>
          <w:position w:val="0"/>
        </w:rPr>
        <w:t>150kg/m2</w:t>
      </w:r>
      <w:r>
        <w:rPr>
          <w:color w:val="000000"/>
          <w:spacing w:val="0"/>
          <w:w w:val="100"/>
          <w:position w:val="0"/>
        </w:rPr>
        <w:t>，包角 180 °。</w:t>
      </w:r>
    </w:p>
    <w:p>
      <w:pPr>
        <w:pStyle w:val="50"/>
        <w:keepNext w:val="0"/>
        <w:keepLines w:val="0"/>
        <w:widowControl w:val="0"/>
        <w:shd w:val="clear" w:color="auto" w:fill="auto"/>
        <w:tabs>
          <w:tab w:val="left" w:pos="824"/>
        </w:tabs>
        <w:bidi w:val="0"/>
        <w:spacing w:before="0" w:after="0" w:line="888" w:lineRule="exact"/>
        <w:ind w:right="0"/>
        <w:jc w:val="left"/>
      </w:pPr>
      <w:bookmarkStart w:id="18" w:name="bookmark21"/>
      <w:r>
        <w:rPr>
          <w:color w:val="000000"/>
          <w:spacing w:val="0"/>
          <w:w w:val="100"/>
          <w:position w:val="0"/>
        </w:rPr>
        <w:t>7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塔体与裙座间悬挂一台再沸器，其操作质量 为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m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  <w:vertAlign w:val="subscript"/>
        </w:rPr>
        <w:t>e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3800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kg</w:t>
      </w:r>
      <w:r>
        <w:rPr>
          <w:color w:val="000000"/>
          <w:spacing w:val="0"/>
          <w:w w:val="100"/>
          <w:position w:val="0"/>
        </w:rPr>
        <w:t xml:space="preserve">，偏心距 </w:t>
      </w:r>
      <w:r>
        <w:rPr>
          <w:color w:val="000000"/>
          <w:spacing w:val="0"/>
          <w:w w:val="100"/>
          <w:position w:val="0"/>
        </w:rPr>
        <w:t>e=2000mm；</w:t>
      </w:r>
    </w:p>
    <w:p>
      <w:pPr>
        <w:pStyle w:val="50"/>
        <w:keepNext w:val="0"/>
        <w:keepLines w:val="0"/>
        <w:widowControl w:val="0"/>
        <w:shd w:val="clear" w:color="auto" w:fill="auto"/>
        <w:tabs>
          <w:tab w:val="left" w:pos="1068"/>
        </w:tabs>
        <w:bidi w:val="0"/>
        <w:spacing w:before="0" w:after="260"/>
        <w:ind w:right="0"/>
        <w:jc w:val="left"/>
      </w:pPr>
      <w:bookmarkStart w:id="19" w:name="bookmark22"/>
      <w:r>
        <w:rPr>
          <w:color w:val="000000"/>
          <w:spacing w:val="0"/>
          <w:w w:val="100"/>
          <w:position w:val="0"/>
        </w:rPr>
        <w:t>8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塔体与封头材料选用</w:t>
      </w:r>
      <w:r>
        <w:rPr>
          <w:color w:val="000000"/>
          <w:spacing w:val="0"/>
          <w:w w:val="100"/>
          <w:position w:val="0"/>
        </w:rPr>
        <w:t>Q345R,</w:t>
      </w:r>
      <w:r>
        <w:rPr>
          <w:color w:val="000000"/>
          <w:spacing w:val="0"/>
          <w:w w:val="100"/>
          <w:position w:val="0"/>
        </w:rPr>
        <w:t>其中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160" w:right="0" w:firstLine="20"/>
        <w:jc w:val="left"/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[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b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]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170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MP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a,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] 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170MPaq 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345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MpaE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 =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1.9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10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Mpa </w:t>
      </w:r>
      <w:r>
        <w:rPr>
          <w:color w:val="000000"/>
          <w:spacing w:val="0"/>
          <w:w w:val="100"/>
          <w:position w:val="0"/>
        </w:rPr>
        <w:t>，裙座材料选用</w:t>
      </w:r>
      <w:r>
        <w:rPr>
          <w:color w:val="000000"/>
          <w:spacing w:val="0"/>
          <w:w w:val="100"/>
          <w:position w:val="0"/>
        </w:rPr>
        <w:t>Q235-B；</w:t>
      </w:r>
    </w:p>
    <w:p>
      <w:pPr>
        <w:pStyle w:val="50"/>
        <w:keepNext w:val="0"/>
        <w:keepLines w:val="0"/>
        <w:widowControl w:val="0"/>
        <w:shd w:val="clear" w:color="auto" w:fill="auto"/>
        <w:tabs>
          <w:tab w:val="left" w:pos="850"/>
        </w:tabs>
        <w:bidi w:val="0"/>
        <w:spacing w:before="0" w:after="260"/>
        <w:ind w:left="0" w:right="0" w:firstLine="160"/>
        <w:jc w:val="left"/>
        <w:sectPr>
          <w:type w:val="nextPage"/>
          <w:pgSz w:w="18218" w:h="25968"/>
          <w:pgMar w:top="1889" w:right="2286" w:bottom="2903" w:left="2699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drawing>
          <wp:anchor distT="127000" distB="127000" distL="206375" distR="127000" simplePos="0" relativeHeight="251658240" behindDoc="0" locked="0" layoutInCell="1" allowOverlap="1">
            <wp:simplePos x="0" y="0"/>
            <wp:positionH relativeFrom="page">
              <wp:posOffset>7520305</wp:posOffset>
            </wp:positionH>
            <wp:positionV relativeFrom="margin">
              <wp:posOffset>1499870</wp:posOffset>
            </wp:positionV>
            <wp:extent cx="3048000" cy="13033375"/>
            <wp:wrapSquare wrapText="bothSides"/>
            <wp:docPr id="2" name="Shap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303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7440930</wp:posOffset>
                </wp:positionH>
                <wp:positionV relativeFrom="margin">
                  <wp:posOffset>7958455</wp:posOffset>
                </wp:positionV>
                <wp:extent cx="79375" cy="381000"/>
                <wp:wrapNone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9375" cy="381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Lc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rrL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寸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4" o:spid="_x0000_s1025" type="#_x0000_t202" style="width:6.25pt;height:30pt;margin-top:626.65pt;margin-left:585.9pt;mso-position-horizontal-relative:page;mso-position-vertical-relative:margin;mso-wrap-distance-bottom:0;mso-wrap-distance-left:0;mso-wrap-distance-right:0;mso-wrap-distance-top:0;position:absolute;v-text-anchor:top;z-index:251659264" filled="f" fillcolor="this">
                <v:textbox style="layout-flow:vertical-ideographic"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Lc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rrL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寸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bookmarkStart w:id="20" w:name="bookmark23"/>
      <w:r>
        <w:rPr>
          <w:color w:val="000000"/>
          <w:spacing w:val="0"/>
          <w:w w:val="100"/>
          <w:position w:val="0"/>
        </w:rPr>
        <w:t>9</w:t>
      </w:r>
      <w:bookmarkEnd w:id="20"/>
      <w:r>
        <w:rPr>
          <w:color w:val="000000"/>
          <w:spacing w:val="0"/>
          <w:w w:val="100"/>
          <w:position w:val="0"/>
        </w:rPr>
        <w:t>、</w:t>
        <w:tab/>
        <w:t>塔体与裙座厚度附加量</w:t>
      </w:r>
      <w:r>
        <w:rPr>
          <w:color w:val="000000"/>
          <w:spacing w:val="0"/>
          <w:w w:val="100"/>
          <w:position w:val="0"/>
        </w:rPr>
        <w:t>C=3mm</w:t>
      </w:r>
      <w:r>
        <w:rPr>
          <w:color w:val="000000"/>
          <w:spacing w:val="0"/>
          <w:w w:val="100"/>
          <w:position w:val="0"/>
        </w:rPr>
        <w:t>，裙座厚度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520" w:line="864" w:lineRule="exact"/>
        <w:ind w:left="160" w:right="0" w:firstLine="0"/>
        <w:jc w:val="both"/>
      </w:pPr>
      <w:r>
        <w:rPr>
          <w:color w:val="000000"/>
          <w:spacing w:val="0"/>
          <w:w w:val="100"/>
          <w:position w:val="0"/>
        </w:rPr>
        <w:t>附加量</w:t>
      </w:r>
      <w:r>
        <w:rPr>
          <w:color w:val="000000"/>
          <w:spacing w:val="0"/>
          <w:w w:val="100"/>
          <w:position w:val="0"/>
        </w:rPr>
        <w:t>3mm。</w:t>
      </w:r>
      <w:r>
        <w:rPr>
          <w:color w:val="000000"/>
          <w:spacing w:val="0"/>
          <w:w w:val="100"/>
          <w:position w:val="0"/>
        </w:rPr>
        <w:t>塔体与裙座对接焊缝，塔体焊接接头系数卜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0.85</w:t>
      </w:r>
      <w:r>
        <w:rPr>
          <w:color w:val="000000"/>
          <w:spacing w:val="0"/>
          <w:w w:val="100"/>
          <w:position w:val="0"/>
        </w:rPr>
        <w:t>。 对该塔进行强度和稳定计算。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000"/>
        <w:jc w:val="left"/>
      </w:pPr>
      <w:r>
        <w:rPr>
          <w:color w:val="000000"/>
          <w:spacing w:val="0"/>
          <w:w w:val="100"/>
          <w:position w:val="0"/>
        </w:rPr>
        <w:t>按计算压力计算塔体、封头和裙座厚度</w:t>
      </w:r>
    </w:p>
    <w:p>
      <w:pPr>
        <w:pStyle w:val="24"/>
        <w:keepNext w:val="0"/>
        <w:keepLines w:val="0"/>
        <w:widowControl w:val="0"/>
        <w:shd w:val="clear" w:color="auto" w:fill="auto"/>
        <w:tabs>
          <w:tab w:val="left" w:pos="772"/>
        </w:tabs>
        <w:bidi w:val="0"/>
        <w:spacing w:before="0" w:after="640" w:line="240" w:lineRule="auto"/>
        <w:ind w:left="0" w:right="0" w:firstLine="160"/>
        <w:jc w:val="left"/>
      </w:pPr>
      <w:bookmarkStart w:id="21" w:name="bookmark24"/>
      <w:r>
        <w:rPr>
          <w:color w:val="000000"/>
          <w:spacing w:val="0"/>
          <w:w w:val="100"/>
          <w:position w:val="0"/>
        </w:rPr>
        <w:t>1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塔体厚度计算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4524"/>
          <w:tab w:val="left" w:pos="6535"/>
        </w:tabs>
        <w:bidi w:val="0"/>
        <w:spacing w:before="0" w:after="0" w:line="240" w:lineRule="auto"/>
        <w:ind w:left="1260" w:right="0" w:firstLine="0"/>
        <w:jc w:val="left"/>
        <w:rPr>
          <w:sz w:val="34"/>
          <w:szCs w:val="34"/>
        </w:rPr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 xml:space="preserve">卜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u w:val="single"/>
        </w:rPr>
        <w:t>?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  <w:tab/>
      </w:r>
      <w:r>
        <w:rPr>
          <w:color w:val="000000"/>
          <w:spacing w:val="0"/>
          <w:w w:val="100"/>
          <w:position w:val="0"/>
          <w:sz w:val="36"/>
          <w:szCs w:val="36"/>
          <w:u w:val="single"/>
          <w:vertAlign w:val="superscript"/>
        </w:rPr>
        <w:t>0</w:t>
      </w:r>
      <w:r>
        <w:rPr>
          <w:color w:val="000000"/>
          <w:spacing w:val="0"/>
          <w:w w:val="100"/>
          <w:position w:val="0"/>
          <w:sz w:val="36"/>
          <w:szCs w:val="36"/>
          <w:u w:val="single"/>
        </w:rPr>
        <w:t>.</w:t>
      </w:r>
      <w:r>
        <w:rPr>
          <w:color w:val="000000"/>
          <w:spacing w:val="0"/>
          <w:w w:val="100"/>
          <w:position w:val="0"/>
          <w:sz w:val="36"/>
          <w:szCs w:val="36"/>
          <w:u w:val="single"/>
          <w:vertAlign w:val="superscript"/>
        </w:rPr>
        <w:t>9</w:t>
      </w:r>
      <w:r>
        <w:rPr>
          <w:color w:val="000000"/>
          <w:spacing w:val="0"/>
          <w:w w:val="100"/>
          <w:position w:val="0"/>
          <w:sz w:val="36"/>
          <w:szCs w:val="36"/>
          <w:u w:val="single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</w:rPr>
        <w:t>*</w:t>
      </w:r>
      <w:r>
        <w:rPr>
          <w:color w:val="000000"/>
          <w:spacing w:val="0"/>
          <w:w w:val="100"/>
          <w:position w:val="0"/>
          <w:sz w:val="36"/>
          <w:szCs w:val="36"/>
          <w:u w:val="single"/>
          <w:vertAlign w:val="superscript"/>
        </w:rPr>
        <w:t>2000</w:t>
      </w:r>
      <w:r>
        <w:rPr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>6.25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847"/>
        </w:tabs>
        <w:bidi w:val="0"/>
        <w:spacing w:before="0" w:after="0" w:line="180" w:lineRule="auto"/>
        <w:ind w:left="1880" w:right="0" w:firstLine="0"/>
        <w:jc w:val="left"/>
      </w:pPr>
      <w:r>
        <w:rPr>
          <w:color w:val="000000"/>
          <w:spacing w:val="0"/>
          <w:w w:val="100"/>
          <w:position w:val="0"/>
        </w:rPr>
        <w:t>2Q］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叩—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</w:t>
        <w:tab/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170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0.85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- </w:t>
      </w:r>
      <w:r>
        <w:rPr>
          <w:color w:val="000000"/>
          <w:spacing w:val="0"/>
          <w:w w:val="100"/>
          <w:position w:val="0"/>
        </w:rPr>
        <w:t>0.9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340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c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考虑厚度附加量</w:t>
      </w:r>
      <w:r>
        <w:rPr>
          <w:color w:val="000000"/>
          <w:spacing w:val="0"/>
          <w:w w:val="100"/>
          <w:position w:val="0"/>
        </w:rPr>
        <w:t>C=3mm</w:t>
      </w:r>
      <w:r>
        <w:rPr>
          <w:color w:val="000000"/>
          <w:spacing w:val="0"/>
          <w:w w:val="100"/>
          <w:position w:val="0"/>
        </w:rPr>
        <w:t>，经圆整后取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6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12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4"/>
        <w:keepNext w:val="0"/>
        <w:keepLines w:val="0"/>
        <w:widowControl w:val="0"/>
        <w:shd w:val="clear" w:color="auto" w:fill="auto"/>
        <w:tabs>
          <w:tab w:val="left" w:pos="772"/>
        </w:tabs>
        <w:bidi w:val="0"/>
        <w:spacing w:before="0" w:after="640" w:line="240" w:lineRule="auto"/>
        <w:ind w:left="0" w:right="0" w:firstLine="160"/>
        <w:jc w:val="left"/>
      </w:pPr>
      <w:bookmarkStart w:id="22" w:name="bookmark25"/>
      <w:r>
        <w:rPr>
          <w:color w:val="000000"/>
          <w:spacing w:val="0"/>
          <w:w w:val="100"/>
          <w:position w:val="0"/>
        </w:rPr>
        <w:t>2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封头厚度计算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48"/>
          <w:tab w:val="left" w:pos="3522"/>
        </w:tabs>
        <w:bidi w:val="0"/>
        <w:spacing w:before="0" w:after="0" w:line="240" w:lineRule="auto"/>
        <w:ind w:left="0" w:right="0" w:firstLine="80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 xml:space="preserve">6 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  <w:tab/>
      </w:r>
      <w:r>
        <w:rPr>
          <w:i/>
          <w:iCs/>
          <w:color w:val="000000"/>
          <w:spacing w:val="0"/>
          <w:w w:val="100"/>
          <w:position w:val="0"/>
          <w:sz w:val="20"/>
          <w:szCs w:val="20"/>
          <w:u w:val="single"/>
        </w:rPr>
        <w:t>Pc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  <w:u w:val="single"/>
          <w:vertAlign w:val="superscript"/>
        </w:rPr>
        <w:t>D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ab/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__</w:t>
      </w:r>
      <w:r>
        <w:rPr>
          <w:color w:val="000000"/>
          <w:spacing w:val="0"/>
          <w:w w:val="100"/>
          <w:position w:val="0"/>
          <w:sz w:val="36"/>
          <w:szCs w:val="36"/>
          <w:u w:val="single"/>
        </w:rPr>
        <w:t xml:space="preserve">* </w:t>
      </w:r>
      <w:r>
        <w:rPr>
          <w:color w:val="000000"/>
          <w:spacing w:val="0"/>
          <w:w w:val="100"/>
          <w:position w:val="0"/>
          <w:sz w:val="36"/>
          <w:szCs w:val="36"/>
          <w:u w:val="single"/>
          <w:vertAlign w:val="superscript"/>
        </w:rPr>
        <w:t xml:space="preserve">x </w:t>
      </w:r>
      <w:r>
        <w:rPr>
          <w:color w:val="000000"/>
          <w:spacing w:val="0"/>
          <w:w w:val="100"/>
          <w:position w:val="0"/>
          <w:sz w:val="36"/>
          <w:szCs w:val="36"/>
          <w:u w:val="single"/>
          <w:vertAlign w:val="superscript"/>
        </w:rPr>
        <w:t>2000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>6.24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847"/>
        </w:tabs>
        <w:bidi w:val="0"/>
        <w:spacing w:before="0" w:after="0" w:line="240" w:lineRule="auto"/>
        <w:ind w:left="1460" w:right="0" w:firstLine="0"/>
        <w:jc w:val="left"/>
      </w:pPr>
      <w:r>
        <w:rPr>
          <w:color w:val="000000"/>
          <w:spacing w:val="0"/>
          <w:w w:val="100"/>
          <w:position w:val="0"/>
        </w:rPr>
        <w:t>2© ］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叩-</w:t>
      </w:r>
      <w:r>
        <w:rPr>
          <w:color w:val="000000"/>
          <w:spacing w:val="0"/>
          <w:w w:val="100"/>
          <w:position w:val="0"/>
        </w:rPr>
        <w:t xml:space="preserve">0.5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</w:rPr>
        <w:t xml:space="preserve">170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0.85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- </w:t>
      </w:r>
      <w:r>
        <w:rPr>
          <w:color w:val="000000"/>
          <w:spacing w:val="0"/>
          <w:w w:val="100"/>
          <w:position w:val="0"/>
        </w:rPr>
        <w:t xml:space="preserve">0.5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>0.9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20" w:line="230" w:lineRule="auto"/>
        <w:ind w:left="340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c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考虑厚度附加量</w:t>
      </w:r>
      <w:r>
        <w:rPr>
          <w:color w:val="000000"/>
          <w:spacing w:val="0"/>
          <w:w w:val="100"/>
          <w:position w:val="0"/>
        </w:rPr>
        <w:t>C=3mm</w:t>
      </w:r>
      <w:r>
        <w:rPr>
          <w:color w:val="000000"/>
          <w:spacing w:val="0"/>
          <w:w w:val="100"/>
          <w:position w:val="0"/>
        </w:rPr>
        <w:t>，经圆整后取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6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12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160"/>
        <w:jc w:val="left"/>
        <w:rPr>
          <w:sz w:val="28"/>
          <w:szCs w:val="28"/>
        </w:rPr>
      </w:pPr>
      <w:bookmarkStart w:id="23" w:name="bookmark26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23"/>
      <w:r>
        <w:rPr>
          <w:color w:val="000000"/>
          <w:spacing w:val="0"/>
          <w:w w:val="100"/>
          <w:position w:val="0"/>
          <w:sz w:val="42"/>
          <w:szCs w:val="42"/>
        </w:rPr>
        <w:t>、裙座厚度也取</w:t>
      </w:r>
      <w:r>
        <w:rPr>
          <w:color w:val="000000"/>
          <w:spacing w:val="0"/>
          <w:w w:val="100"/>
          <w:position w:val="0"/>
          <w:sz w:val="42"/>
          <w:szCs w:val="42"/>
        </w:rPr>
        <w:t>12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mm</w:t>
      </w:r>
      <w:r>
        <w:rPr>
          <w:color w:val="000000"/>
          <w:spacing w:val="0"/>
          <w:w w:val="100"/>
          <w:position w:val="0"/>
          <w:sz w:val="28"/>
          <w:szCs w:val="28"/>
        </w:rPr>
        <w:t>。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bookmarkStart w:id="24" w:name="bookmark27"/>
      <w:r>
        <w:rPr>
          <w:color w:val="000000"/>
          <w:spacing w:val="0"/>
          <w:w w:val="100"/>
          <w:position w:val="0"/>
        </w:rPr>
        <w:t>三</w:t>
      </w:r>
      <w:bookmarkEnd w:id="24"/>
      <w:r>
        <w:rPr>
          <w:color w:val="000000"/>
          <w:spacing w:val="0"/>
          <w:w w:val="100"/>
          <w:position w:val="0"/>
        </w:rPr>
        <w:t>、塔设备质量载荷计算</w:t>
      </w:r>
    </w:p>
    <w:p>
      <w:pPr>
        <w:widowControl w:val="0"/>
        <w:spacing w:line="1" w:lineRule="exact"/>
        <w:sectPr>
          <w:type w:val="nextPage"/>
          <w:pgSz w:w="18218" w:h="25968"/>
          <w:pgMar w:top="1889" w:right="2286" w:bottom="2903" w:left="2699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190500" distB="158750" distL="0" distR="0" simplePos="0" relativeHeight="251662336" behindDoc="0" locked="0" layoutInCell="1" allowOverlap="1">
                <wp:simplePos x="0" y="0"/>
                <wp:positionH relativeFrom="page">
                  <wp:posOffset>1820545</wp:posOffset>
                </wp:positionH>
                <wp:positionV relativeFrom="paragraph">
                  <wp:posOffset>190500</wp:posOffset>
                </wp:positionV>
                <wp:extent cx="387350" cy="316865"/>
                <wp:wrapTopAndBottom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7350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" o:spid="_x0000_s1026" type="#_x0000_t202" style="width:30.5pt;height:24.95pt;margin-top:15pt;margin-left:143.35pt;mso-position-horizontal-relative:page;mso-wrap-distance-bottom:12.5pt;mso-wrap-distance-left:0;mso-wrap-distance-right:0;mso-wrap-distance-top:15pt;mso-wrap-style:none;position:absolute;v-text-anchor:top;z-index:251661312" filled="f" fillcolor="this">
                <v:textbox inset="0,0,0,0">
                  <w:txbxContent>
                    <w:p>
                      <w:pPr>
                        <w:pStyle w:val="2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6850" distB="0" distL="0" distR="0" simplePos="0" relativeHeight="251664384" behindDoc="0" locked="0" layoutInCell="1" allowOverlap="1">
                <wp:simplePos x="0" y="0"/>
                <wp:positionH relativeFrom="page">
                  <wp:posOffset>2216785</wp:posOffset>
                </wp:positionH>
                <wp:positionV relativeFrom="paragraph">
                  <wp:posOffset>196850</wp:posOffset>
                </wp:positionV>
                <wp:extent cx="3559810" cy="469265"/>
                <wp:wrapTopAndBottom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59810" cy="469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20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bookmarkStart w:id="25" w:name="bookmark0"/>
                            <w:bookmarkStart w:id="26" w:name="bookmark1"/>
                            <w:bookmarkStart w:id="27" w:name="bookmark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筒体圆筒、封头、裙座质量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m</w:t>
                            </w:r>
                            <w:bookmarkEnd w:id="25"/>
                            <w:bookmarkEnd w:id="26"/>
                            <w:bookmarkEnd w:id="27"/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" o:spid="_x0000_s1027" type="#_x0000_t202" style="width:280.3pt;height:36.95pt;margin-top:15.5pt;margin-left:174.55pt;mso-position-horizontal-relative:page;mso-wrap-distance-bottom:0;mso-wrap-distance-left:0;mso-wrap-distance-right:0;mso-wrap-distance-top:15.5pt;position:absolute;v-text-anchor:top;z-index:251663360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20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bookmarkStart w:id="25" w:name="bookmark0"/>
                      <w:bookmarkStart w:id="26" w:name="bookmark1"/>
                      <w:bookmarkStart w:id="27" w:name="bookmark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筒体圆筒、封头、裙座质量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m</w:t>
                      </w:r>
                      <w:bookmarkEnd w:id="25"/>
                      <w:bookmarkEnd w:id="26"/>
                      <w:bookmarkEnd w:id="27"/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93" w:lineRule="exact"/>
        <w:ind w:left="152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01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color w:val="000000"/>
          <w:spacing w:val="0"/>
          <w:w w:val="100"/>
          <w:position w:val="0"/>
        </w:rPr>
        <w:t>4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（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 ）x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x</w:t>
      </w:r>
      <w:r>
        <w:rPr>
          <w:color w:val="000000"/>
          <w:spacing w:val="0"/>
          <w:w w:val="100"/>
          <w:position w:val="0"/>
        </w:rPr>
        <w:t>p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170" w:lineRule="auto"/>
        <w:ind w:left="1860" w:right="0" w:firstLine="600"/>
        <w:jc w:val="left"/>
      </w:pPr>
      <w:r>
        <w:rPr>
          <w:color w:val="000000"/>
          <w:spacing w:val="0"/>
          <w:w w:val="100"/>
          <w:position w:val="0"/>
        </w:rPr>
        <w:t>.024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- 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）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40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7.85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70" w:lineRule="auto"/>
        <w:ind w:left="152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>23817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kg</w:t>
      </w:r>
    </w:p>
    <w:p>
      <w:pPr>
        <w:widowControl w:val="0"/>
        <w:spacing w:line="1" w:lineRule="exact"/>
        <w:sectPr>
          <w:type w:val="continuous"/>
          <w:pgSz w:w="18218" w:h="25968"/>
          <w:pgMar w:top="1889" w:right="3399" w:bottom="2903" w:left="2847" w:header="0" w:footer="3" w:gutter="0"/>
          <w:pgNumType w:start="6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76200" distB="170815" distL="0" distR="0" simplePos="0" relativeHeight="251666432" behindDoc="0" locked="0" layoutInCell="1" allowOverlap="1">
                <wp:simplePos x="0" y="0"/>
                <wp:positionH relativeFrom="page">
                  <wp:posOffset>1807845</wp:posOffset>
                </wp:positionH>
                <wp:positionV relativeFrom="paragraph">
                  <wp:posOffset>76200</wp:posOffset>
                </wp:positionV>
                <wp:extent cx="399415" cy="316865"/>
                <wp:wrapTopAndBottom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9415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" o:spid="_x0000_s1028" type="#_x0000_t202" style="width:31.45pt;height:24.95pt;margin-top:6pt;margin-left:142.35pt;mso-position-horizontal-relative:page;mso-wrap-distance-bottom:13.45pt;mso-wrap-distance-left:0;mso-wrap-distance-right:0;mso-wrap-distance-top:6pt;mso-wrap-style:none;position:absolute;v-text-anchor:top;z-index:251665408" filled="f" fillcolor="this">
                <v:textbox inset="0,0,0,0">
                  <w:txbxContent>
                    <w:p>
                      <w:pPr>
                        <w:pStyle w:val="2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4615" distB="0" distL="0" distR="0" simplePos="0" relativeHeight="251668480" behindDoc="0" locked="0" layoutInCell="1" allowOverlap="1">
                <wp:simplePos x="0" y="0"/>
                <wp:positionH relativeFrom="page">
                  <wp:posOffset>2225675</wp:posOffset>
                </wp:positionH>
                <wp:positionV relativeFrom="paragraph">
                  <wp:posOffset>94615</wp:posOffset>
                </wp:positionV>
                <wp:extent cx="1771015" cy="469265"/>
                <wp:wrapTopAndBottom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71015" cy="469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20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bookmarkStart w:id="28" w:name="bookmark28"/>
                            <w:bookmarkStart w:id="29" w:name="bookmark29"/>
                            <w:bookmarkStart w:id="30" w:name="bookmark30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附属间质量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m</w:t>
                            </w:r>
                            <w:bookmarkEnd w:id="28"/>
                            <w:bookmarkEnd w:id="29"/>
                            <w:bookmarkEnd w:id="30"/>
                          </w:p>
                          <w:p>
                            <w:pPr>
                              <w:pStyle w:val="6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" o:spid="_x0000_s1029" type="#_x0000_t202" style="width:139.45pt;height:36.95pt;margin-top:7.45pt;margin-left:175.25pt;mso-position-horizontal-relative:page;mso-wrap-distance-bottom:0;mso-wrap-distance-left:0;mso-wrap-distance-right:0;mso-wrap-distance-top:7.45pt;position:absolute;v-text-anchor:top;z-index:251667456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200" w:firstLine="0"/>
                        <w:jc w:val="right"/>
                        <w:rPr>
                          <w:sz w:val="28"/>
                          <w:szCs w:val="28"/>
                        </w:rPr>
                      </w:pPr>
                      <w:bookmarkStart w:id="28" w:name="bookmark28"/>
                      <w:bookmarkStart w:id="29" w:name="bookmark29"/>
                      <w:bookmarkStart w:id="30" w:name="bookmark30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附属间质量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m</w:t>
                      </w:r>
                      <w:bookmarkEnd w:id="28"/>
                      <w:bookmarkEnd w:id="29"/>
                      <w:bookmarkEnd w:id="30"/>
                    </w:p>
                    <w:p>
                      <w:pPr>
                        <w:pStyle w:val="6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a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86" w:lineRule="exact"/>
        <w:rPr>
          <w:sz w:val="15"/>
          <w:szCs w:val="15"/>
        </w:rPr>
      </w:pPr>
    </w:p>
    <w:p>
      <w:pPr>
        <w:widowControl w:val="0"/>
        <w:spacing w:line="1" w:lineRule="exact"/>
        <w:sectPr>
          <w:type w:val="continuous"/>
          <w:pgSz w:w="18218" w:h="25968"/>
          <w:pgMar w:top="1889" w:right="0" w:bottom="2903" w:left="0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560" w:right="0" w:firstLine="0"/>
        <w:jc w:val="left"/>
        <w:rPr>
          <w:sz w:val="34"/>
          <w:szCs w:val="34"/>
        </w:rPr>
        <w:sectPr>
          <w:type w:val="continuous"/>
          <w:pgSz w:w="18218" w:h="25968"/>
          <w:pgMar w:top="1889" w:right="3399" w:bottom="2903" w:left="2847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>0.25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>5954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kg</w:t>
      </w:r>
    </w:p>
    <w:p>
      <w:pPr>
        <w:widowControl w:val="0"/>
        <w:spacing w:before="49" w:after="4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8218" w:h="25968"/>
          <w:pgMar w:top="1889" w:right="0" w:bottom="2903" w:left="0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pStyle w:val="24"/>
        <w:keepNext w:val="0"/>
        <w:keepLines w:val="0"/>
        <w:framePr w:w="629" w:h="499" w:hRule="atLeast" w:wrap="none" w:vAnchor="text" w:hAnchor="page" w:x="2848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3、</w:t>
      </w:r>
    </w:p>
    <w:p>
      <w:pPr>
        <w:pStyle w:val="41"/>
        <w:keepNext/>
        <w:keepLines/>
        <w:framePr w:w="3091" w:h="725" w:hRule="atLeast" w:wrap="none" w:vAnchor="text" w:hAnchor="page" w:x="3482" w:y="2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4"/>
          <w:szCs w:val="34"/>
        </w:rPr>
      </w:pPr>
      <w:bookmarkStart w:id="31" w:name="bookmark31"/>
      <w:bookmarkStart w:id="32" w:name="bookmark32"/>
      <w:bookmarkStart w:id="33" w:name="bookmark33"/>
      <w:r>
        <w:rPr>
          <w:color w:val="000000"/>
          <w:spacing w:val="0"/>
          <w:w w:val="100"/>
          <w:position w:val="0"/>
          <w:sz w:val="42"/>
          <w:szCs w:val="42"/>
        </w:rPr>
        <w:t>塔内构件质量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bookmarkEnd w:id="31"/>
      <w:bookmarkEnd w:id="32"/>
      <w:bookmarkEnd w:id="33"/>
    </w:p>
    <w:p>
      <w:pPr>
        <w:pStyle w:val="31"/>
        <w:keepNext w:val="0"/>
        <w:keepLines w:val="0"/>
        <w:framePr w:w="3091" w:h="725" w:hRule="atLeast" w:wrap="none" w:vAnchor="text" w:hAnchor="page" w:x="3482" w:y="2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02</w:t>
      </w:r>
    </w:p>
    <w:p>
      <w:pPr>
        <w:widowControl w:val="0"/>
        <w:spacing w:line="360" w:lineRule="exact"/>
      </w:pPr>
    </w:p>
    <w:p>
      <w:pPr>
        <w:widowControl w:val="0"/>
        <w:spacing w:after="388" w:line="1" w:lineRule="exact"/>
      </w:pPr>
    </w:p>
    <w:p>
      <w:pPr>
        <w:widowControl w:val="0"/>
        <w:spacing w:line="1" w:lineRule="exact"/>
        <w:sectPr>
          <w:type w:val="continuous"/>
          <w:pgSz w:w="18218" w:h="25968"/>
          <w:pgMar w:top="1889" w:right="1662" w:bottom="2903" w:left="1676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40" w:lineRule="auto"/>
        <w:ind w:left="3920" w:right="0" w:firstLine="0"/>
        <w:jc w:val="left"/>
      </w:pPr>
      <w:bookmarkStart w:id="34" w:name="bookmark34"/>
      <w:bookmarkStart w:id="35" w:name="bookmark35"/>
      <w:bookmarkStart w:id="36" w:name="bookmark36"/>
      <w:r>
        <w:rPr>
          <w:color w:val="000000"/>
          <w:spacing w:val="0"/>
          <w:w w:val="100"/>
          <w:position w:val="0"/>
        </w:rPr>
        <w:t>冗- _八 __ 冗</w:t>
      </w:r>
      <w:bookmarkEnd w:id="34"/>
      <w:bookmarkEnd w:id="35"/>
      <w:bookmarkEnd w:id="36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20" w:line="209" w:lineRule="auto"/>
        <w:ind w:left="3060" w:right="0" w:firstLine="0"/>
        <w:jc w:val="left"/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vertAlign w:val="superscript"/>
        </w:rPr>
        <w:t>m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02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4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  <w:vertAlign w:val="superscript"/>
        </w:rPr>
        <w:t xml:space="preserve">x </w:t>
      </w:r>
      <w:r>
        <w:rPr>
          <w:color w:val="000000"/>
          <w:spacing w:val="0"/>
          <w:w w:val="100"/>
          <w:position w:val="0"/>
          <w:vertAlign w:val="superscript"/>
        </w:rPr>
        <w:t xml:space="preserve">70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  <w:vertAlign w:val="superscript"/>
        </w:rPr>
        <w:t xml:space="preserve">x </w:t>
      </w:r>
      <w:r>
        <w:rPr>
          <w:color w:val="000000"/>
          <w:spacing w:val="0"/>
          <w:w w:val="100"/>
          <w:position w:val="0"/>
          <w:vertAlign w:val="superscript"/>
        </w:rPr>
        <w:t>75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4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  <w:vertAlign w:val="superscript"/>
        </w:rPr>
        <w:t xml:space="preserve">x </w:t>
      </w:r>
      <w:r>
        <w:rPr>
          <w:color w:val="000000"/>
          <w:spacing w:val="0"/>
          <w:w w:val="100"/>
          <w:position w:val="0"/>
          <w:vertAlign w:val="superscript"/>
        </w:rPr>
        <w:t xml:space="preserve">4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  <w:vertAlign w:val="superscript"/>
        </w:rPr>
        <w:t xml:space="preserve">x </w:t>
      </w:r>
      <w:r>
        <w:rPr>
          <w:color w:val="000000"/>
          <w:spacing w:val="0"/>
          <w:w w:val="100"/>
          <w:position w:val="0"/>
          <w:vertAlign w:val="superscript"/>
        </w:rPr>
        <w:t xml:space="preserve">70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  <w:vertAlign w:val="superscript"/>
        </w:rPr>
        <w:t xml:space="preserve">x </w:t>
      </w:r>
      <w:r>
        <w:rPr>
          <w:color w:val="000000"/>
          <w:spacing w:val="0"/>
          <w:w w:val="100"/>
          <w:position w:val="0"/>
          <w:vertAlign w:val="superscript"/>
        </w:rPr>
        <w:t>75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vertAlign w:val="superscript"/>
        </w:rPr>
        <w:t>16493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vertAlign w:val="superscript"/>
        </w:rPr>
        <w:t>kg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420" w:line="240" w:lineRule="auto"/>
        <w:ind w:left="1820" w:right="0" w:firstLine="0"/>
        <w:jc w:val="left"/>
      </w:pPr>
      <w:bookmarkStart w:id="37" w:name="bookmark37"/>
      <w:bookmarkStart w:id="38" w:name="bookmark38"/>
      <w:bookmarkStart w:id="39" w:name="bookmark39"/>
      <w:r>
        <w:rPr>
          <w:color w:val="000000"/>
          <w:spacing w:val="0"/>
          <w:w w:val="100"/>
          <w:position w:val="0"/>
        </w:rPr>
        <w:t xml:space="preserve">（浮阀塔盘质量75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kg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>）</w:t>
      </w:r>
      <w:bookmarkEnd w:id="37"/>
      <w:bookmarkEnd w:id="38"/>
      <w:bookmarkEnd w:id="39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40" w:lineRule="auto"/>
        <w:ind w:left="1200" w:right="0" w:firstLine="0"/>
        <w:jc w:val="left"/>
        <w:rPr>
          <w:sz w:val="34"/>
          <w:szCs w:val="34"/>
        </w:rPr>
      </w:pPr>
      <w:bookmarkStart w:id="40" w:name="bookmark40"/>
      <w:bookmarkStart w:id="41" w:name="bookmark41"/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bookmarkEnd w:id="40"/>
      <w:r>
        <w:rPr>
          <w:color w:val="000000"/>
          <w:spacing w:val="0"/>
          <w:w w:val="100"/>
          <w:position w:val="0"/>
          <w:sz w:val="42"/>
          <w:szCs w:val="42"/>
        </w:rPr>
        <w:t>、保温层质量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bookmarkEnd w:id="41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4240" w:right="0" w:firstLine="0"/>
        <w:jc w:val="left"/>
      </w:pPr>
      <w:r>
        <w:rPr>
          <w:color w:val="000000"/>
          <w:spacing w:val="0"/>
          <w:w w:val="100"/>
          <w:position w:val="0"/>
        </w:rPr>
        <w:t>03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4149"/>
          <w:tab w:val="left" w:leader="underscore" w:pos="4602"/>
          <w:tab w:val="left" w:leader="underscore" w:pos="6362"/>
          <w:tab w:val="left" w:leader="underscore" w:pos="6809"/>
          <w:tab w:val="left" w:leader="underscore" w:pos="9824"/>
        </w:tabs>
        <w:bidi w:val="0"/>
        <w:spacing w:before="0" w:after="0" w:line="240" w:lineRule="auto"/>
        <w:ind w:left="3320" w:right="0" w:firstLine="0"/>
        <w:jc w:val="left"/>
        <w:rPr>
          <w:sz w:val="32"/>
          <w:szCs w:val="32"/>
        </w:rPr>
        <w:sectPr>
          <w:type w:val="continuous"/>
          <w:pgSz w:w="18218" w:h="25968"/>
          <w:pgMar w:top="1935" w:right="1662" w:bottom="2857" w:left="1676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兀 </w:t>
        <w:tab/>
        <w:tab/>
        <w:t xml:space="preserve"> -一 </w:t>
        <w:tab/>
        <w:tab/>
        <w:t xml:space="preserve"> </w:t>
        <w:tab/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540" w:line="180" w:lineRule="auto"/>
        <w:ind w:left="2460" w:right="0" w:firstLine="0"/>
        <w:jc w:val="left"/>
        <w:rPr>
          <w:sz w:val="42"/>
          <w:szCs w:val="42"/>
        </w:rPr>
      </w:pPr>
      <w:bookmarkStart w:id="42" w:name="bookmark42"/>
      <w:bookmarkStart w:id="43" w:name="bookmark43"/>
      <w:bookmarkStart w:id="44" w:name="bookmark44"/>
      <w:r>
        <w:rPr>
          <w:color w:val="000000"/>
          <w:spacing w:val="0"/>
          <w:w w:val="100"/>
          <w:position w:val="0"/>
          <w:sz w:val="42"/>
          <w:szCs w:val="42"/>
        </w:rPr>
        <w:t>%</w:t>
      </w:r>
      <w:r>
        <w:rPr>
          <w:color w:val="000000"/>
          <w:spacing w:val="0"/>
          <w:w w:val="100"/>
          <w:position w:val="0"/>
          <w:sz w:val="42"/>
          <w:szCs w:val="42"/>
          <w:vertAlign w:val="subscript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—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[(2.024b0.2)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2.024] 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x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 (40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-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3.6* </w:t>
      </w:r>
      <w:r>
        <w:rPr>
          <w:color w:val="000000"/>
          <w:spacing w:val="0"/>
          <w:w w:val="100"/>
          <w:position w:val="0"/>
          <w:sz w:val="42"/>
          <w:szCs w:val="42"/>
        </w:rPr>
        <w:t>300</w:t>
      </w:r>
      <w:bookmarkEnd w:id="42"/>
      <w:bookmarkEnd w:id="43"/>
      <w:bookmarkEnd w:id="44"/>
    </w:p>
    <w:p>
      <w:pPr>
        <w:pStyle w:val="42"/>
        <w:keepNext w:val="0"/>
        <w:keepLines w:val="0"/>
        <w:widowControl w:val="0"/>
        <w:shd w:val="clear" w:color="auto" w:fill="auto"/>
        <w:bidi w:val="0"/>
        <w:spacing w:before="0" w:after="1040" w:line="240" w:lineRule="auto"/>
        <w:ind w:left="2460" w:right="0" w:firstLine="0"/>
        <w:jc w:val="left"/>
        <w:rPr>
          <w:sz w:val="36"/>
          <w:szCs w:val="36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  <w:sz w:val="42"/>
          <w:szCs w:val="42"/>
        </w:rPr>
        <w:t>7287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</w:rPr>
        <w:t>g</w:t>
      </w:r>
    </w:p>
    <w:p>
      <w:pPr>
        <w:pStyle w:val="41"/>
        <w:keepNext/>
        <w:keepLines/>
        <w:widowControl w:val="0"/>
        <w:shd w:val="clear" w:color="auto" w:fill="auto"/>
        <w:tabs>
          <w:tab w:val="left" w:pos="1871"/>
        </w:tabs>
        <w:bidi w:val="0"/>
        <w:spacing w:before="0" w:after="0" w:line="240" w:lineRule="auto"/>
        <w:ind w:left="1200" w:right="0" w:firstLine="0"/>
        <w:jc w:val="left"/>
        <w:rPr>
          <w:sz w:val="36"/>
          <w:szCs w:val="36"/>
        </w:rPr>
      </w:pPr>
      <w:bookmarkStart w:id="45" w:name="bookmark45"/>
      <w:bookmarkStart w:id="46" w:name="bookmark46"/>
      <w:bookmarkStart w:id="47" w:name="bookmark47"/>
      <w:bookmarkStart w:id="48" w:name="bookmark48"/>
      <w:r>
        <w:rPr>
          <w:color w:val="000000"/>
          <w:spacing w:val="0"/>
          <w:w w:val="100"/>
          <w:position w:val="0"/>
          <w:sz w:val="42"/>
          <w:szCs w:val="42"/>
        </w:rPr>
        <w:t>5</w:t>
      </w:r>
      <w:bookmarkEnd w:id="47"/>
      <w:r>
        <w:rPr>
          <w:color w:val="000000"/>
          <w:spacing w:val="0"/>
          <w:w w:val="100"/>
          <w:position w:val="0"/>
          <w:sz w:val="42"/>
          <w:szCs w:val="42"/>
        </w:rPr>
        <w:t>、</w:t>
        <w:tab/>
        <w:t>平台、扶梯质量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m</w:t>
      </w:r>
      <w:bookmarkEnd w:id="45"/>
      <w:bookmarkEnd w:id="46"/>
      <w:bookmarkEnd w:id="48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5080" w:right="0" w:firstLine="0"/>
        <w:jc w:val="both"/>
      </w:pPr>
      <w:r>
        <w:rPr>
          <w:color w:val="000000"/>
          <w:spacing w:val="0"/>
          <w:w w:val="100"/>
          <w:position w:val="0"/>
        </w:rPr>
        <w:t>04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809"/>
          <w:tab w:val="left" w:pos="7955"/>
        </w:tabs>
        <w:bidi w:val="0"/>
        <w:spacing w:before="0" w:after="0" w:line="240" w:lineRule="auto"/>
        <w:ind w:left="2800" w:right="0" w:firstLine="0"/>
        <w:jc w:val="left"/>
        <w:rPr>
          <w:sz w:val="34"/>
          <w:szCs w:val="34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兀</w:t>
        <w:tab/>
        <w:t>_</w:t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180" w:lineRule="auto"/>
        <w:ind w:left="1880" w:right="0" w:firstLine="0"/>
        <w:jc w:val="both"/>
        <w:rPr>
          <w:sz w:val="34"/>
          <w:szCs w:val="34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  <w:vertAlign w:val="subscript"/>
        </w:rPr>
        <w:t>04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4 </w:t>
      </w:r>
      <w:r>
        <w:rPr>
          <w:color w:val="000000"/>
          <w:spacing w:val="0"/>
          <w:w w:val="100"/>
          <w:position w:val="0"/>
          <w:sz w:val="34"/>
          <w:szCs w:val="34"/>
        </w:rPr>
        <w:t>[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2.024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  <w:sz w:val="34"/>
          <w:szCs w:val="34"/>
        </w:rPr>
        <w:t>2)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- </w:t>
      </w:r>
      <w:r>
        <w:rPr>
          <w:color w:val="000000"/>
          <w:spacing w:val="0"/>
          <w:w w:val="100"/>
          <w:position w:val="0"/>
          <w:sz w:val="34"/>
          <w:szCs w:val="34"/>
        </w:rPr>
        <w:t>2.024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]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150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7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-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40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40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88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>6588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kg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88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说明：单位面积质量 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150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kg 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/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m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</w:rPr>
        <w:t>, 笼式扶梯单位长度质量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880" w:right="0" w:firstLine="0"/>
        <w:jc w:val="both"/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40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kg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； 笼式扶梯总高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40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</w:rPr>
        <w:t>，平台数量为7。</w:t>
      </w:r>
    </w:p>
    <w:p>
      <w:pPr>
        <w:pStyle w:val="41"/>
        <w:keepNext/>
        <w:keepLines/>
        <w:widowControl w:val="0"/>
        <w:shd w:val="clear" w:color="auto" w:fill="auto"/>
        <w:tabs>
          <w:tab w:val="left" w:pos="1871"/>
        </w:tabs>
        <w:bidi w:val="0"/>
        <w:spacing w:before="0" w:after="0" w:line="240" w:lineRule="auto"/>
        <w:ind w:left="1200" w:right="0" w:firstLine="0"/>
        <w:jc w:val="left"/>
        <w:rPr>
          <w:sz w:val="36"/>
          <w:szCs w:val="36"/>
        </w:rPr>
      </w:pPr>
      <w:bookmarkStart w:id="49" w:name="bookmark49"/>
      <w:bookmarkStart w:id="50" w:name="bookmark50"/>
      <w:bookmarkStart w:id="51" w:name="bookmark51"/>
      <w:bookmarkStart w:id="52" w:name="bookmark52"/>
      <w:r>
        <w:rPr>
          <w:color w:val="000000"/>
          <w:spacing w:val="0"/>
          <w:w w:val="100"/>
          <w:position w:val="0"/>
          <w:sz w:val="42"/>
          <w:szCs w:val="42"/>
        </w:rPr>
        <w:t>6</w:t>
      </w:r>
      <w:bookmarkEnd w:id="51"/>
      <w:r>
        <w:rPr>
          <w:color w:val="000000"/>
          <w:spacing w:val="0"/>
          <w:w w:val="100"/>
          <w:position w:val="0"/>
          <w:sz w:val="42"/>
          <w:szCs w:val="42"/>
        </w:rPr>
        <w:t>、</w:t>
        <w:tab/>
        <w:t>操作时物料质量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m</w:t>
      </w:r>
      <w:bookmarkEnd w:id="49"/>
      <w:bookmarkEnd w:id="50"/>
      <w:bookmarkEnd w:id="52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5080" w:right="0" w:firstLine="0"/>
        <w:jc w:val="both"/>
      </w:pPr>
      <w:r>
        <w:rPr>
          <w:color w:val="000000"/>
          <w:spacing w:val="0"/>
          <w:w w:val="100"/>
          <w:position w:val="0"/>
        </w:rPr>
        <w:t>05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2140" w:right="0" w:firstLine="0"/>
        <w:jc w:val="both"/>
      </w:pPr>
      <w:bookmarkStart w:id="53" w:name="bookmark53"/>
      <w:bookmarkStart w:id="54" w:name="bookmark54"/>
      <w:bookmarkStart w:id="55" w:name="bookmark55"/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m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50"/>
          <w:szCs w:val="50"/>
        </w:rPr>
        <w:t>=-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D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h N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4"/>
          <w:szCs w:val="44"/>
        </w:rPr>
        <w:t xml:space="preserve">p 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46"/>
          <w:szCs w:val="46"/>
        </w:rPr>
        <w:t>=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4"/>
          <w:szCs w:val="44"/>
        </w:rPr>
        <w:t>l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46"/>
          <w:szCs w:val="46"/>
        </w:rPr>
        <w:t>x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2 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46"/>
          <w:szCs w:val="46"/>
        </w:rPr>
        <w:t>x</w:t>
      </w:r>
      <w:r>
        <w:rPr>
          <w:color w:val="000000"/>
          <w:spacing w:val="0"/>
          <w:w w:val="100"/>
          <w:position w:val="0"/>
        </w:rPr>
        <w:t>0.09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46"/>
          <w:szCs w:val="46"/>
        </w:rPr>
        <w:t>x</w:t>
      </w:r>
      <w:r>
        <w:rPr>
          <w:color w:val="000000"/>
          <w:spacing w:val="0"/>
          <w:w w:val="100"/>
          <w:position w:val="0"/>
        </w:rPr>
        <w:t>70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46"/>
          <w:szCs w:val="46"/>
        </w:rPr>
        <w:t>x</w:t>
      </w:r>
      <w:r>
        <w:rPr>
          <w:color w:val="000000"/>
          <w:spacing w:val="0"/>
          <w:w w:val="100"/>
          <w:position w:val="0"/>
        </w:rPr>
        <w:t>800</w:t>
      </w:r>
      <w:bookmarkEnd w:id="53"/>
      <w:bookmarkEnd w:id="54"/>
      <w:bookmarkEnd w:id="55"/>
    </w:p>
    <w:p>
      <w:pPr>
        <w:pStyle w:val="42"/>
        <w:keepNext w:val="0"/>
        <w:keepLines w:val="0"/>
        <w:widowControl w:val="0"/>
        <w:shd w:val="clear" w:color="auto" w:fill="auto"/>
        <w:tabs>
          <w:tab w:val="left" w:pos="3252"/>
          <w:tab w:val="left" w:pos="5638"/>
        </w:tabs>
        <w:bidi w:val="0"/>
        <w:spacing w:before="0" w:after="100" w:line="240" w:lineRule="auto"/>
        <w:ind w:left="2460" w:right="0" w:firstLine="0"/>
        <w:jc w:val="left"/>
        <w:rPr>
          <w:sz w:val="44"/>
          <w:szCs w:val="44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05</w:t>
        <w:tab/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4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4"/>
          <w:szCs w:val="24"/>
        </w:rPr>
        <w:t>i ^</w:t>
      </w:r>
      <w:r>
        <w:rPr>
          <w:color w:val="000000"/>
          <w:spacing w:val="0"/>
          <w:w w:val="100"/>
          <w:position w:val="0"/>
          <w:sz w:val="44"/>
          <w:szCs w:val="44"/>
        </w:rPr>
        <w:tab/>
        <w:t>4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440" w:line="240" w:lineRule="auto"/>
        <w:ind w:left="2140" w:right="0" w:firstLine="0"/>
        <w:jc w:val="both"/>
      </w:pPr>
      <w:bookmarkStart w:id="56" w:name="bookmark56"/>
      <w:bookmarkStart w:id="57" w:name="bookmark57"/>
      <w:bookmarkStart w:id="58" w:name="bookmark58"/>
      <w:r>
        <w:rPr>
          <w:color w:val="000000"/>
          <w:spacing w:val="0"/>
          <w:w w:val="100"/>
          <w:position w:val="0"/>
        </w:rPr>
        <w:t>=15834kg</w:t>
      </w:r>
      <w:bookmarkEnd w:id="56"/>
      <w:bookmarkEnd w:id="57"/>
      <w:bookmarkEnd w:id="58"/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2300" w:right="0" w:firstLine="0"/>
        <w:jc w:val="left"/>
      </w:pPr>
      <w:r>
        <w:rPr>
          <w:color w:val="000000"/>
          <w:spacing w:val="0"/>
          <w:w w:val="100"/>
          <w:position w:val="0"/>
        </w:rPr>
        <w:t>说明：物料密度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800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kg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/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m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塔板数</w:t>
      </w:r>
      <w:r>
        <w:rPr>
          <w:color w:val="000000"/>
          <w:spacing w:val="0"/>
          <w:w w:val="100"/>
          <w:position w:val="0"/>
        </w:rPr>
        <w:t>N=70</w:t>
      </w:r>
      <w:r>
        <w:rPr>
          <w:color w:val="000000"/>
          <w:spacing w:val="0"/>
          <w:w w:val="100"/>
          <w:position w:val="0"/>
        </w:rPr>
        <w:t>，塔板上液层高度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2300" w:right="0" w:firstLine="0"/>
        <w:jc w:val="both"/>
        <w:rPr>
          <w:sz w:val="42"/>
          <w:szCs w:val="42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h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0.09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m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41"/>
        <w:keepNext/>
        <w:keepLines/>
        <w:widowControl w:val="0"/>
        <w:shd w:val="clear" w:color="auto" w:fill="auto"/>
        <w:tabs>
          <w:tab w:val="left" w:pos="1871"/>
        </w:tabs>
        <w:bidi w:val="0"/>
        <w:spacing w:before="0" w:after="480" w:line="240" w:lineRule="auto"/>
        <w:ind w:left="1200" w:right="0" w:firstLine="0"/>
        <w:jc w:val="both"/>
      </w:pPr>
      <w:bookmarkStart w:id="59" w:name="bookmark59"/>
      <w:bookmarkStart w:id="60" w:name="bookmark60"/>
      <w:bookmarkStart w:id="61" w:name="bookmark61"/>
      <w:bookmarkStart w:id="62" w:name="bookmark62"/>
      <w:r>
        <w:rPr>
          <w:color w:val="000000"/>
          <w:spacing w:val="0"/>
          <w:w w:val="100"/>
          <w:position w:val="0"/>
        </w:rPr>
        <w:t>7</w:t>
      </w:r>
      <w:bookmarkEnd w:id="61"/>
      <w:r>
        <w:rPr>
          <w:color w:val="000000"/>
          <w:spacing w:val="0"/>
          <w:w w:val="100"/>
          <w:position w:val="0"/>
        </w:rPr>
        <w:t>、</w:t>
        <w:tab/>
        <w:t>充水质量为</w:t>
      </w:r>
      <w:bookmarkEnd w:id="59"/>
      <w:bookmarkEnd w:id="60"/>
      <w:bookmarkEnd w:id="62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591"/>
        </w:tabs>
        <w:bidi w:val="0"/>
        <w:spacing w:before="0" w:after="280" w:line="240" w:lineRule="auto"/>
        <w:ind w:left="214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=4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x </w:t>
      </w:r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x </w:t>
      </w:r>
      <w:r>
        <w:rPr>
          <w:color w:val="000000"/>
          <w:spacing w:val="0"/>
          <w:w w:val="100"/>
          <w:position w:val="0"/>
          <w:sz w:val="40"/>
          <w:szCs w:val="40"/>
        </w:rPr>
        <w:t>(40-3.6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>1000=114354kg</w:t>
        <w:tab/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其中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w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</w:t>
      </w:r>
      <w:r>
        <w:rPr>
          <w:color w:val="000000"/>
          <w:spacing w:val="0"/>
          <w:w w:val="100"/>
          <w:position w:val="0"/>
          <w:sz w:val="36"/>
          <w:szCs w:val="36"/>
        </w:rPr>
        <w:t>1000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kg</w:t>
      </w:r>
      <w:r>
        <w:rPr>
          <w:color w:val="000000"/>
          <w:spacing w:val="0"/>
          <w:w w:val="100"/>
          <w:position w:val="0"/>
          <w:sz w:val="36"/>
          <w:szCs w:val="36"/>
        </w:rPr>
        <w:t>/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m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3</w:t>
      </w:r>
    </w:p>
    <w:p>
      <w:pPr>
        <w:pStyle w:val="24"/>
        <w:keepNext w:val="0"/>
        <w:keepLines w:val="0"/>
        <w:widowControl w:val="0"/>
        <w:shd w:val="clear" w:color="auto" w:fill="auto"/>
        <w:tabs>
          <w:tab w:val="left" w:pos="1871"/>
        </w:tabs>
        <w:bidi w:val="0"/>
        <w:spacing w:before="0" w:after="480" w:line="240" w:lineRule="auto"/>
        <w:ind w:left="1200" w:right="0" w:firstLine="0"/>
        <w:jc w:val="left"/>
      </w:pPr>
      <w:bookmarkStart w:id="63" w:name="bookmark63"/>
      <w:r>
        <w:rPr>
          <w:color w:val="000000"/>
          <w:spacing w:val="0"/>
          <w:w w:val="100"/>
          <w:position w:val="0"/>
        </w:rPr>
        <w:t>8</w:t>
      </w:r>
      <w:bookmarkEnd w:id="63"/>
      <w:r>
        <w:rPr>
          <w:color w:val="000000"/>
          <w:spacing w:val="0"/>
          <w:w w:val="100"/>
          <w:position w:val="0"/>
        </w:rPr>
        <w:t>、</w:t>
        <w:tab/>
        <w:t>各种质量载荷汇总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1720" w:right="0" w:firstLine="0"/>
        <w:jc w:val="left"/>
      </w:pPr>
      <w:r>
        <w:rPr>
          <w:color w:val="000000"/>
          <w:spacing w:val="0"/>
          <w:w w:val="100"/>
          <w:position w:val="0"/>
        </w:rPr>
        <w:t>将全塔分为9段，计算各质量载荷(计算中略有近似)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32"/>
        <w:gridCol w:w="1459"/>
        <w:gridCol w:w="1421"/>
        <w:gridCol w:w="1598"/>
        <w:gridCol w:w="1440"/>
        <w:gridCol w:w="1440"/>
        <w:gridCol w:w="1522"/>
        <w:gridCol w:w="1440"/>
        <w:gridCol w:w="1459"/>
        <w:gridCol w:w="146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9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段号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7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8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82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塔段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长度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74" w:lineRule="exact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180 0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74" w:lineRule="exact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180 0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6750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475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475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475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475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475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74" w:lineRule="exact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590 0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87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200"/>
              <w:jc w:val="left"/>
              <w:rPr>
                <w:sz w:val="28"/>
                <w:szCs w:val="2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+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m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806"/>
              </w:tabs>
              <w:bidi w:val="0"/>
              <w:spacing w:before="0" w:after="0" w:line="218" w:lineRule="auto"/>
              <w:ind w:left="0" w:right="0" w:firstLine="0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01</w:t>
              <w:tab/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16"/>
                <w:szCs w:val="16"/>
              </w:rPr>
              <w:t>a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133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9.7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133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9.7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5023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353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353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5.3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353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353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5.3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353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5.3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439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1.2</w:t>
            </w:r>
          </w:p>
        </w:tc>
      </w:tr>
    </w:tbl>
    <w:p>
      <w:pPr>
        <w:sectPr>
          <w:type w:val="nextPage"/>
          <w:pgSz w:w="18218" w:h="25968"/>
          <w:pgMar w:top="1935" w:right="1662" w:bottom="2857" w:left="1676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32"/>
        <w:gridCol w:w="1459"/>
        <w:gridCol w:w="1421"/>
        <w:gridCol w:w="1598"/>
        <w:gridCol w:w="1440"/>
        <w:gridCol w:w="1440"/>
        <w:gridCol w:w="1522"/>
        <w:gridCol w:w="1440"/>
        <w:gridCol w:w="1459"/>
        <w:gridCol w:w="146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68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560"/>
              <w:jc w:val="left"/>
              <w:rPr>
                <w:sz w:val="28"/>
                <w:szCs w:val="2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m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1" w:lineRule="auto"/>
              <w:ind w:left="0" w:right="0" w:firstLine="840"/>
              <w:jc w:val="left"/>
              <w:rPr>
                <w:sz w:val="16"/>
                <w:szCs w:val="16"/>
              </w:rPr>
            </w:pP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02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5235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235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235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6.1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235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235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6.1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235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6.1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235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6.1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78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156" w:lineRule="auto"/>
              <w:ind w:left="840" w:right="0" w:hanging="260"/>
              <w:jc w:val="left"/>
              <w:rPr>
                <w:sz w:val="16"/>
                <w:szCs w:val="16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m </w:t>
            </w: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03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1351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950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950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950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950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.9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950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118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1.1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82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158" w:lineRule="auto"/>
              <w:ind w:left="840" w:right="0" w:hanging="260"/>
              <w:jc w:val="left"/>
              <w:rPr>
                <w:sz w:val="16"/>
                <w:szCs w:val="16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m </w:t>
            </w: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04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72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72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982.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902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902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902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902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.5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902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.5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948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58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560"/>
              <w:jc w:val="left"/>
              <w:rPr>
                <w:sz w:val="28"/>
                <w:szCs w:val="2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m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40"/>
              <w:jc w:val="left"/>
              <w:rPr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14"/>
                <w:szCs w:val="14"/>
              </w:rPr>
              <w:t>05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2262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226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226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226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226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226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226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62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40"/>
                <w:szCs w:val="40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40"/>
                <w:szCs w:val="40"/>
              </w:rPr>
              <w:t>m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40"/>
              <w:jc w:val="left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16"/>
                <w:szCs w:val="16"/>
              </w:rPr>
              <w:t>w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2120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149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149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149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6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149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149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185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35.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58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137" w:lineRule="auto"/>
              <w:ind w:left="840" w:right="0" w:hanging="260"/>
              <w:jc w:val="left"/>
              <w:rPr>
                <w:sz w:val="28"/>
                <w:szCs w:val="2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m e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79" w:lineRule="exact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190 0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1900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62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40"/>
                <w:szCs w:val="40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40"/>
                <w:szCs w:val="40"/>
              </w:rPr>
              <w:t>m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40"/>
              <w:jc w:val="left"/>
              <w:rPr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17"/>
                <w:szCs w:val="17"/>
              </w:rPr>
              <w:t>0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141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1.7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331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1.7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1387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100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06.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100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06.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100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06.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6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100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06.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8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100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06.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8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111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38.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38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137" w:lineRule="auto"/>
              <w:ind w:left="740" w:right="0" w:hanging="240"/>
              <w:jc w:val="left"/>
              <w:rPr>
                <w:sz w:val="28"/>
                <w:szCs w:val="2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m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max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141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1.7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331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1.7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3281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9.6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226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67.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226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67.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5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226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67.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226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67.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226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67.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4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274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92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134" w:lineRule="exac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40"/>
                <w:szCs w:val="40"/>
                <w:vertAlign w:val="superscript"/>
              </w:rPr>
              <w:t>m</w:t>
            </w:r>
            <w:r>
              <w:rPr>
                <w:rFonts w:ascii="Arial Unicode MS" w:eastAsia="Arial Unicode MS" w:hAnsi="Arial Unicode MS" w:cs="Arial Unicode MS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・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40"/>
                <w:szCs w:val="40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min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141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1.7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331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1.7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8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9728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585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585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9.9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585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585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9.9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585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9.9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60"/>
              <w:jc w:val="both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699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60"/>
                <w:szCs w:val="60"/>
              </w:rPr>
              <w:t>2</w:t>
            </w:r>
          </w:p>
        </w:tc>
      </w:tr>
    </w:tbl>
    <w:p>
      <w:pPr>
        <w:sectPr>
          <w:type w:val="nextPage"/>
          <w:pgSz w:w="18218" w:h="25968"/>
          <w:pgMar w:top="1935" w:right="1662" w:bottom="2857" w:left="1676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全塔操作质量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406"/>
          <w:tab w:val="left" w:pos="3444"/>
          <w:tab w:val="left" w:pos="4438"/>
          <w:tab w:val="left" w:pos="5422"/>
          <w:tab w:val="left" w:pos="6415"/>
        </w:tabs>
        <w:bidi w:val="0"/>
        <w:spacing w:before="0" w:after="0" w:line="156" w:lineRule="auto"/>
        <w:ind w:left="1560" w:right="0" w:hanging="300"/>
        <w:jc w:val="left"/>
        <w:rPr>
          <w:sz w:val="26"/>
          <w:szCs w:val="26"/>
        </w:rPr>
      </w:pP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44"/>
          <w:szCs w:val="44"/>
        </w:rPr>
        <w:t xml:space="preserve">m </w:t>
      </w:r>
      <w:r>
        <w:rPr>
          <w:i/>
          <w:iCs/>
          <w:color w:val="000000"/>
          <w:spacing w:val="0"/>
          <w:w w:val="100"/>
          <w:position w:val="0"/>
          <w:sz w:val="44"/>
          <w:szCs w:val="44"/>
        </w:rPr>
        <w:t xml:space="preserve">-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44"/>
          <w:szCs w:val="44"/>
        </w:rPr>
        <w:t>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44"/>
          <w:szCs w:val="44"/>
        </w:rPr>
        <w:t>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44"/>
          <w:szCs w:val="44"/>
        </w:rPr>
        <w:t>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44"/>
          <w:szCs w:val="44"/>
        </w:rPr>
        <w:t>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44"/>
          <w:szCs w:val="44"/>
        </w:rPr>
        <w:t>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44"/>
          <w:szCs w:val="44"/>
        </w:rPr>
        <w:t>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44"/>
          <w:szCs w:val="44"/>
        </w:rPr>
        <w:t xml:space="preserve">m </w:t>
      </w:r>
      <w:r>
        <w:rPr>
          <w:color w:val="000000"/>
          <w:spacing w:val="0"/>
          <w:w w:val="100"/>
          <w:position w:val="0"/>
          <w:sz w:val="26"/>
          <w:szCs w:val="26"/>
        </w:rPr>
        <w:t>0</w:t>
        <w:tab/>
        <w:t>01</w:t>
        <w:tab/>
        <w:t>02</w:t>
        <w:tab/>
        <w:t>03</w:t>
        <w:tab/>
        <w:t>04</w:t>
        <w:tab/>
        <w:t xml:space="preserve">05 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a e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220" w:line="190" w:lineRule="auto"/>
        <w:ind w:left="1240" w:right="0" w:firstLine="0"/>
        <w:jc w:val="left"/>
      </w:pPr>
      <w:bookmarkStart w:id="64" w:name="bookmark64"/>
      <w:bookmarkStart w:id="65" w:name="bookmark65"/>
      <w:bookmarkStart w:id="66" w:name="bookmark66"/>
      <w:r>
        <w:rPr>
          <w:i/>
          <w:iCs/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</w:rPr>
        <w:t xml:space="preserve">23817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+</w:t>
      </w:r>
      <w:r>
        <w:rPr>
          <w:color w:val="000000"/>
          <w:spacing w:val="0"/>
          <w:w w:val="100"/>
          <w:position w:val="0"/>
        </w:rPr>
        <w:t>16493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+</w:t>
      </w:r>
      <w:r>
        <w:rPr>
          <w:color w:val="000000"/>
          <w:spacing w:val="0"/>
          <w:w w:val="100"/>
          <w:position w:val="0"/>
        </w:rPr>
        <w:t xml:space="preserve">7287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4988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+</w:t>
      </w:r>
      <w:r>
        <w:rPr>
          <w:color w:val="000000"/>
          <w:spacing w:val="0"/>
          <w:w w:val="100"/>
          <w:position w:val="0"/>
        </w:rPr>
        <w:t>1600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+</w:t>
      </w:r>
      <w:r>
        <w:rPr>
          <w:color w:val="000000"/>
          <w:spacing w:val="0"/>
          <w:w w:val="100"/>
          <w:position w:val="0"/>
        </w:rPr>
        <w:t>15834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+</w:t>
      </w:r>
      <w:r>
        <w:rPr>
          <w:color w:val="000000"/>
          <w:spacing w:val="0"/>
          <w:w w:val="100"/>
          <w:position w:val="0"/>
        </w:rPr>
        <w:t xml:space="preserve">5954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color w:val="000000"/>
          <w:spacing w:val="0"/>
          <w:w w:val="100"/>
          <w:position w:val="0"/>
        </w:rPr>
        <w:t>3800</w:t>
      </w:r>
      <w:bookmarkEnd w:id="64"/>
      <w:bookmarkEnd w:id="65"/>
      <w:bookmarkEnd w:id="66"/>
    </w:p>
    <w:p>
      <w:pPr>
        <w:pStyle w:val="4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240" w:right="0" w:firstLine="0"/>
        <w:jc w:val="left"/>
        <w:rPr>
          <w:sz w:val="44"/>
          <w:szCs w:val="44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-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79773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44"/>
          <w:szCs w:val="44"/>
        </w:rPr>
        <w:t>kg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全塔最小质量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left"/>
      </w:pPr>
      <w:bookmarkStart w:id="67" w:name="bookmark67"/>
      <w:bookmarkStart w:id="68" w:name="bookmark68"/>
      <w:bookmarkStart w:id="69" w:name="bookmark69"/>
      <w:r>
        <w:rPr>
          <w:i/>
          <w:iCs/>
          <w:color w:val="000000"/>
          <w:spacing w:val="0"/>
          <w:w w:val="100"/>
          <w:position w:val="0"/>
        </w:rPr>
        <w:t xml:space="preserve">m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— </w:t>
      </w:r>
      <w:r>
        <w:rPr>
          <w:i/>
          <w:iCs/>
          <w:color w:val="000000"/>
          <w:spacing w:val="0"/>
          <w:w w:val="100"/>
          <w:position w:val="0"/>
        </w:rPr>
        <w:t>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0.2 </w:t>
      </w:r>
      <w:r>
        <w:rPr>
          <w:i/>
          <w:iCs/>
          <w:color w:val="000000"/>
          <w:spacing w:val="0"/>
          <w:w w:val="100"/>
          <w:position w:val="0"/>
        </w:rPr>
        <w:t>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</w:rPr>
        <w:t>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</w:rPr>
        <w:t>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</w:rPr>
        <w:t>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</w:rPr>
        <w:t>m</w:t>
      </w:r>
      <w:bookmarkEnd w:id="67"/>
      <w:bookmarkEnd w:id="68"/>
      <w:bookmarkEnd w:id="69"/>
    </w:p>
    <w:p>
      <w:pPr>
        <w:pStyle w:val="32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960"/>
        <w:jc w:val="left"/>
      </w:pPr>
      <w:bookmarkStart w:id="70" w:name="bookmark70"/>
      <w:bookmarkStart w:id="71" w:name="bookmark71"/>
      <w:bookmarkStart w:id="72" w:name="bookmark72"/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>-</w:t>
      </w:r>
      <w:r>
        <w:rPr>
          <w:color w:val="000000"/>
          <w:spacing w:val="0"/>
          <w:w w:val="100"/>
          <w:position w:val="0"/>
        </w:rPr>
        <w:t xml:space="preserve">23817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0.2 </w:t>
      </w:r>
      <w:r>
        <w:rPr>
          <w:i/>
          <w:i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16493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>品</w:t>
      </w:r>
      <w:r>
        <w:rPr>
          <w:color w:val="000000"/>
          <w:spacing w:val="0"/>
          <w:w w:val="100"/>
          <w:position w:val="0"/>
        </w:rPr>
        <w:t xml:space="preserve">287% 4988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>+</w:t>
      </w:r>
      <w:r>
        <w:rPr>
          <w:color w:val="000000"/>
          <w:spacing w:val="0"/>
          <w:w w:val="100"/>
          <w:position w:val="0"/>
        </w:rPr>
        <w:t xml:space="preserve">1600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5954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 xml:space="preserve">+ </w:t>
      </w:r>
      <w:r>
        <w:rPr>
          <w:color w:val="000000"/>
          <w:spacing w:val="0"/>
          <w:w w:val="100"/>
          <w:position w:val="0"/>
        </w:rPr>
        <w:t>3800</w:t>
      </w:r>
      <w:bookmarkEnd w:id="70"/>
      <w:bookmarkEnd w:id="71"/>
      <w:bookmarkEnd w:id="72"/>
    </w:p>
    <w:p>
      <w:pPr>
        <w:pStyle w:val="32"/>
        <w:keepNext/>
        <w:keepLines/>
        <w:widowControl w:val="0"/>
        <w:shd w:val="clear" w:color="auto" w:fill="auto"/>
        <w:bidi w:val="0"/>
        <w:spacing w:before="0" w:after="580" w:line="240" w:lineRule="auto"/>
        <w:ind w:left="0" w:right="0" w:firstLine="960"/>
        <w:jc w:val="left"/>
      </w:pPr>
      <w:bookmarkStart w:id="73" w:name="bookmark73"/>
      <w:bookmarkStart w:id="74" w:name="bookmark74"/>
      <w:bookmarkStart w:id="75" w:name="bookmark75"/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>-</w:t>
      </w:r>
      <w:r>
        <w:rPr>
          <w:color w:val="000000"/>
          <w:spacing w:val="0"/>
          <w:w w:val="100"/>
          <w:position w:val="0"/>
        </w:rPr>
        <w:t>50745</w:t>
      </w:r>
      <w:r>
        <w:rPr>
          <w:i/>
          <w:iCs/>
          <w:color w:val="000000"/>
          <w:spacing w:val="0"/>
          <w:w w:val="100"/>
          <w:position w:val="0"/>
        </w:rPr>
        <w:t>kg</w:t>
      </w:r>
      <w:bookmarkEnd w:id="73"/>
      <w:bookmarkEnd w:id="74"/>
      <w:bookmarkEnd w:id="75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40"/>
        <w:jc w:val="both"/>
        <w:rPr>
          <w:sz w:val="42"/>
          <w:szCs w:val="42"/>
        </w:rPr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42"/>
          <w:szCs w:val="42"/>
        </w:rPr>
        <w:t>水压试验时最大质量</w:t>
      </w:r>
    </w:p>
    <w:p>
      <w:pPr>
        <w:pStyle w:val="4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  <w:rPr>
          <w:sz w:val="38"/>
          <w:szCs w:val="38"/>
        </w:rPr>
      </w:pP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</w:t>
      </w:r>
    </w:p>
    <w:p>
      <w:pPr>
        <w:pStyle w:val="42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640"/>
        <w:jc w:val="both"/>
      </w:pPr>
      <w:r>
        <w:rPr>
          <w:i/>
          <w:iCs/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</w:rPr>
        <w:t xml:space="preserve">23817 </w:t>
      </w:r>
      <w:r>
        <w:rPr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 xml:space="preserve">16493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7287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4988 </w:t>
      </w:r>
      <w:r>
        <w:rPr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>114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9"/>
          <w:szCs w:val="19"/>
        </w:rPr>
        <w:t>3</w:t>
      </w:r>
      <w:r>
        <w:rPr>
          <w:color w:val="000000"/>
          <w:spacing w:val="0"/>
          <w:w w:val="100"/>
          <w:position w:val="0"/>
        </w:rPr>
        <w:t xml:space="preserve">54 </w:t>
      </w:r>
      <w:r>
        <w:rPr>
          <w:i/>
          <w:iCs/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 xml:space="preserve"> 5954 </w:t>
      </w:r>
      <w:r>
        <w:rPr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 xml:space="preserve">1600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>3800</w:t>
      </w:r>
    </w:p>
    <w:p>
      <w:pPr>
        <w:pStyle w:val="42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64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40"/>
          <w:szCs w:val="40"/>
        </w:rPr>
        <w:t>-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178293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kg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bookmarkStart w:id="76" w:name="bookmark76"/>
      <w:r>
        <w:rPr>
          <w:color w:val="000000"/>
          <w:spacing w:val="0"/>
          <w:w w:val="100"/>
          <w:position w:val="0"/>
        </w:rPr>
        <w:t>四</w:t>
      </w:r>
      <w:bookmarkEnd w:id="76"/>
      <w:r>
        <w:rPr>
          <w:color w:val="000000"/>
          <w:spacing w:val="0"/>
          <w:w w:val="100"/>
          <w:position w:val="0"/>
        </w:rPr>
        <w:t>、风载荷与风弯矩计算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bookmarkStart w:id="77" w:name="bookmark77"/>
      <w:r>
        <w:rPr>
          <w:color w:val="000000"/>
          <w:spacing w:val="0"/>
          <w:w w:val="100"/>
          <w:position w:val="0"/>
        </w:rPr>
        <w:t>1</w:t>
      </w:r>
      <w:bookmarkEnd w:id="77"/>
      <w:r>
        <w:rPr>
          <w:color w:val="000000"/>
          <w:spacing w:val="0"/>
          <w:w w:val="100"/>
          <w:position w:val="0"/>
        </w:rPr>
        <w:t>、风载荷计算示例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  <w:rPr>
          <w:sz w:val="44"/>
          <w:szCs w:val="44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以2~3段为例计算风载荷</w:t>
      </w:r>
      <w:r>
        <w:rPr>
          <w:rFonts w:ascii="Times New Roman" w:eastAsia="Times New Roman" w:hAnsi="Times New Roman" w:cs="Times New Roman"/>
          <w:b w:val="0"/>
          <w:bCs w:val="0"/>
          <w:i/>
          <w:iCs/>
          <w:smallCaps/>
          <w:color w:val="000000"/>
          <w:spacing w:val="0"/>
          <w:w w:val="100"/>
          <w:position w:val="0"/>
          <w:sz w:val="44"/>
          <w:szCs w:val="44"/>
        </w:rPr>
        <w:t>p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3</w:t>
      </w:r>
    </w:p>
    <w:p>
      <w:pPr>
        <w:pStyle w:val="25"/>
        <w:keepNext/>
        <w:keepLines/>
        <w:widowControl w:val="0"/>
        <w:shd w:val="clear" w:color="auto" w:fill="auto"/>
        <w:tabs>
          <w:tab w:val="left" w:pos="2406"/>
          <w:tab w:val="left" w:pos="2881"/>
        </w:tabs>
        <w:bidi w:val="0"/>
        <w:spacing w:before="0" w:line="178" w:lineRule="auto"/>
        <w:ind w:right="0" w:hanging="260"/>
        <w:jc w:val="left"/>
      </w:pPr>
      <w:bookmarkStart w:id="78" w:name="bookmark78"/>
      <w:bookmarkStart w:id="79" w:name="bookmark79"/>
      <w:bookmarkStart w:id="80" w:name="bookmark80"/>
      <w:r>
        <w:rPr>
          <w:i/>
          <w:iCs/>
          <w:color w:val="000000"/>
          <w:spacing w:val="0"/>
          <w:w w:val="100"/>
          <w:position w:val="0"/>
          <w:sz w:val="48"/>
          <w:szCs w:val="48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  <w:sz w:val="48"/>
          <w:szCs w:val="48"/>
        </w:rPr>
        <w:t xml:space="preserve">K K q flD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2"/>
          <w:szCs w:val="42"/>
        </w:rPr>
        <w:t>x</w:t>
      </w:r>
      <w:r>
        <w:rPr>
          <w:color w:val="000000"/>
          <w:spacing w:val="0"/>
          <w:w w:val="100"/>
          <w:position w:val="0"/>
          <w:sz w:val="48"/>
          <w:szCs w:val="48"/>
        </w:rPr>
        <w:t xml:space="preserve"> </w:t>
      </w:r>
      <w:r>
        <w:rPr>
          <w:color w:val="000000"/>
          <w:spacing w:val="0"/>
          <w:w w:val="100"/>
          <w:position w:val="0"/>
          <w:sz w:val="48"/>
          <w:szCs w:val="48"/>
        </w:rPr>
        <w:t xml:space="preserve">10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-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  <w:sz w:val="48"/>
          <w:szCs w:val="48"/>
        </w:rPr>
        <w:t xml:space="preserve">( </w:t>
      </w:r>
      <w:r>
        <w:rPr>
          <w:i/>
          <w:iCs/>
          <w:color w:val="000000"/>
          <w:spacing w:val="0"/>
          <w:w w:val="100"/>
          <w:position w:val="0"/>
          <w:sz w:val="48"/>
          <w:szCs w:val="48"/>
        </w:rPr>
        <w:t>N</w:t>
      </w:r>
      <w:r>
        <w:rPr>
          <w:color w:val="000000"/>
          <w:spacing w:val="0"/>
          <w:w w:val="100"/>
          <w:position w:val="0"/>
          <w:sz w:val="48"/>
          <w:szCs w:val="48"/>
        </w:rPr>
        <w:t xml:space="preserve">) </w:t>
      </w:r>
      <w:r>
        <w:rPr>
          <w:color w:val="000000"/>
          <w:spacing w:val="0"/>
          <w:w w:val="100"/>
          <w:position w:val="0"/>
        </w:rPr>
        <w:t>3</w:t>
        <w:tab/>
        <w:t>1</w:t>
        <w:tab/>
        <w:t xml:space="preserve">23 0 3 3 </w:t>
      </w:r>
      <w:r>
        <w:rPr>
          <w:i/>
          <w:iCs/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</w:rPr>
        <w:t xml:space="preserve"> 3</w:t>
      </w:r>
      <w:bookmarkEnd w:id="78"/>
      <w:bookmarkEnd w:id="79"/>
      <w:bookmarkEnd w:id="80"/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式中：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960"/>
        <w:jc w:val="both"/>
        <w:rPr>
          <w:sz w:val="36"/>
          <w:szCs w:val="36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8"/>
          <w:szCs w:val="28"/>
        </w:rPr>
        <w:t>K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32"/>
          <w:szCs w:val="32"/>
          <w:vertAlign w:val="subscript"/>
        </w:rPr>
        <w:t>1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</w:rPr>
        <w:t>—一</w:t>
      </w:r>
      <w:r>
        <w:rPr>
          <w:color w:val="000000"/>
          <w:spacing w:val="0"/>
          <w:w w:val="100"/>
          <w:position w:val="0"/>
          <w:sz w:val="42"/>
          <w:szCs w:val="42"/>
        </w:rPr>
        <w:t>体形系数，对圆筒形容器，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bscript"/>
        </w:rPr>
        <w:t>1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-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0.7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9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q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  <w:vertAlign w:val="subscript"/>
        </w:rPr>
        <w:t>0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10m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高处基本风压值，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q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  <w:vertAlign w:val="subscript"/>
        </w:rPr>
        <w:t>0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-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300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m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960"/>
        <w:jc w:val="both"/>
        <w:rPr>
          <w:sz w:val="36"/>
          <w:szCs w:val="36"/>
        </w:rPr>
        <w:sectPr>
          <w:pgSz w:w="18218" w:h="25968"/>
          <w:pgMar w:top="2407" w:right="3486" w:bottom="2407" w:left="2867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f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32"/>
          <w:szCs w:val="32"/>
          <w:vertAlign w:val="subscript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</w:rPr>
        <w:t>一一风压高度变化系数，查表</w:t>
      </w:r>
      <w:r>
        <w:rPr>
          <w:color w:val="000000"/>
          <w:spacing w:val="0"/>
          <w:w w:val="100"/>
          <w:position w:val="0"/>
          <w:sz w:val="42"/>
          <w:szCs w:val="42"/>
        </w:rPr>
        <w:t>8-5</w:t>
      </w:r>
      <w:r>
        <w:rPr>
          <w:color w:val="000000"/>
          <w:spacing w:val="0"/>
          <w:w w:val="100"/>
          <w:position w:val="0"/>
          <w:sz w:val="42"/>
          <w:szCs w:val="42"/>
        </w:rPr>
        <w:t>得：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f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bscript"/>
        </w:rPr>
        <w:t>3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-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1.0098</w:t>
      </w:r>
    </w:p>
    <w:p>
      <w:pPr>
        <w:pStyle w:val="24"/>
        <w:keepNext w:val="0"/>
        <w:keepLines w:val="0"/>
        <w:framePr w:w="4454" w:h="715" w:hRule="atLeast" w:wrap="none" w:hAnchor="page" w:x="489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计算段长度，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l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6750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</w:p>
    <w:p>
      <w:pPr>
        <w:pStyle w:val="31"/>
        <w:keepNext w:val="0"/>
        <w:keepLines w:val="0"/>
        <w:framePr w:w="4454" w:h="715" w:hRule="atLeast" w:wrap="none" w:hAnchor="page" w:x="489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3</w:t>
      </w:r>
    </w:p>
    <w:p>
      <w:pPr>
        <w:pStyle w:val="24"/>
        <w:keepNext w:val="0"/>
        <w:keepLines w:val="0"/>
        <w:framePr w:w="6005" w:h="696" w:hRule="atLeast" w:wrap="none" w:hAnchor="page" w:x="4965" w:y="96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脉动影响系数，由表得：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3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0.72</w:t>
      </w:r>
    </w:p>
    <w:p>
      <w:pPr>
        <w:pStyle w:val="41"/>
        <w:keepNext/>
        <w:keepLines/>
        <w:framePr w:w="6629" w:h="499" w:hRule="atLeast" w:wrap="none" w:hAnchor="page" w:x="4927" w:y="19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81" w:name="bookmark81"/>
      <w:bookmarkStart w:id="82" w:name="bookmark82"/>
      <w:bookmarkStart w:id="83" w:name="bookmark83"/>
      <w:r>
        <w:rPr>
          <w:color w:val="000000"/>
          <w:spacing w:val="0"/>
          <w:w w:val="100"/>
          <w:position w:val="0"/>
        </w:rPr>
        <w:t>塔的基本自振周期，对等直径、等厚</w:t>
      </w:r>
      <w:bookmarkEnd w:id="81"/>
      <w:bookmarkEnd w:id="82"/>
      <w:bookmarkEnd w:id="83"/>
    </w:p>
    <w:p>
      <w:pPr>
        <w:pStyle w:val="24"/>
        <w:keepNext w:val="0"/>
        <w:keepLines w:val="0"/>
        <w:framePr w:w="2990" w:h="499" w:hRule="atLeast" w:wrap="none" w:hAnchor="page" w:x="3698" w:y="292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度得圆截面塔:</w:t>
      </w:r>
    </w:p>
    <w:p>
      <w:pPr>
        <w:pStyle w:val="a5"/>
        <w:keepNext w:val="0"/>
        <w:keepLines w:val="0"/>
        <w:framePr w:w="854" w:h="456" w:hRule="atLeast" w:wrap="none" w:hAnchor="page" w:x="6746" w:y="419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10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-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</w:p>
    <w:p>
      <w:pPr>
        <w:pStyle w:val="a5"/>
        <w:keepNext w:val="0"/>
        <w:keepLines w:val="0"/>
        <w:framePr w:w="7526" w:h="878" w:hRule="atLeast" w:wrap="none" w:hAnchor="page" w:x="2935" w:y="653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</w:rPr>
        <w:t xml:space="preserve">90.33 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40000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」</w:t>
      </w:r>
      <w:r>
        <w:rPr>
          <w:color w:val="000000"/>
          <w:spacing w:val="0"/>
          <w:w w:val="100"/>
          <w:position w:val="0"/>
          <w:vertAlign w:val="superscript"/>
        </w:rPr>
        <w:t>68902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  <w:vertAlign w:val="superscript"/>
        </w:rPr>
        <w:t xml:space="preserve">29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  <w:vertAlign w:val="superscript"/>
        </w:rPr>
        <w:t xml:space="preserve">X </w:t>
      </w:r>
      <w:r>
        <w:rPr>
          <w:color w:val="000000"/>
          <w:spacing w:val="0"/>
          <w:w w:val="100"/>
          <w:position w:val="0"/>
          <w:vertAlign w:val="superscript"/>
        </w:rPr>
        <w:t>40000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</w:rPr>
        <w:t xml:space="preserve"> 10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-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</w:rPr>
        <w:t>1.75</w:t>
      </w:r>
      <w:r>
        <w:rPr>
          <w:i/>
          <w:iCs/>
          <w:color w:val="000000"/>
          <w:spacing w:val="0"/>
          <w:w w:val="100"/>
          <w:position w:val="0"/>
        </w:rPr>
        <w:t>s</w:t>
      </w:r>
    </w:p>
    <w:p>
      <w:pPr>
        <w:pStyle w:val="a5"/>
        <w:keepNext w:val="0"/>
        <w:keepLines w:val="0"/>
        <w:framePr w:w="7526" w:h="878" w:hRule="atLeast" w:wrap="none" w:hAnchor="page" w:x="2935" w:y="6539"/>
        <w:widowControl w:val="0"/>
        <w:shd w:val="clear" w:color="auto" w:fill="auto"/>
        <w:bidi w:val="0"/>
        <w:spacing w:before="0" w:after="0" w:line="180" w:lineRule="auto"/>
        <w:ind w:left="0" w:right="0" w:firstLine="0"/>
        <w:jc w:val="center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1.9 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>10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5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9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6"/>
          <w:szCs w:val="36"/>
        </w:rPr>
        <w:t>2000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</w:p>
    <w:p>
      <w:pPr>
        <w:pStyle w:val="41"/>
        <w:keepNext/>
        <w:keepLines/>
        <w:framePr w:w="6226" w:h="730" w:hRule="atLeast" w:wrap="none" w:hAnchor="page" w:x="4903" w:y="780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84" w:name="bookmark84"/>
      <w:bookmarkStart w:id="85" w:name="bookmark85"/>
      <w:bookmarkStart w:id="86" w:name="bookmark86"/>
      <w:r>
        <w:rPr>
          <w:color w:val="000000"/>
          <w:spacing w:val="0"/>
          <w:w w:val="100"/>
          <w:position w:val="0"/>
        </w:rPr>
        <w:t>脉动增大系数，根据自振周期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T</w:t>
      </w:r>
      <w:r>
        <w:rPr>
          <w:color w:val="000000"/>
          <w:spacing w:val="0"/>
          <w:w w:val="100"/>
          <w:position w:val="0"/>
        </w:rPr>
        <w:t>，</w:t>
      </w:r>
      <w:bookmarkEnd w:id="84"/>
      <w:bookmarkEnd w:id="85"/>
      <w:bookmarkEnd w:id="86"/>
    </w:p>
    <w:p>
      <w:pPr>
        <w:pStyle w:val="31"/>
        <w:keepNext w:val="0"/>
        <w:keepLines w:val="0"/>
        <w:framePr w:w="6226" w:h="730" w:hRule="atLeast" w:wrap="none" w:hAnchor="page" w:x="4903" w:y="7801"/>
        <w:widowControl w:val="0"/>
        <w:shd w:val="clear" w:color="auto" w:fill="auto"/>
        <w:bidi w:val="0"/>
        <w:spacing w:before="0" w:after="0" w:line="240" w:lineRule="auto"/>
        <w:ind w:left="0" w:right="440" w:firstLine="0"/>
        <w:jc w:val="right"/>
      </w:pPr>
      <w:r>
        <w:rPr>
          <w:color w:val="000000"/>
          <w:spacing w:val="0"/>
          <w:w w:val="100"/>
          <w:position w:val="0"/>
        </w:rPr>
        <w:t>1</w:t>
      </w:r>
    </w:p>
    <w:p>
      <w:pPr>
        <w:pStyle w:val="a5"/>
        <w:keepNext w:val="0"/>
        <w:keepLines w:val="0"/>
        <w:framePr w:w="2976" w:h="533" w:hRule="atLeast" w:wrap="none" w:hAnchor="page" w:x="4749" w:y="880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4"/>
          <w:szCs w:val="34"/>
        </w:rPr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表查的：</w:t>
      </w:r>
      <w:r>
        <w:rPr>
          <w:color w:val="000000"/>
          <w:spacing w:val="0"/>
          <w:w w:val="100"/>
          <w:position w:val="0"/>
          <w:sz w:val="30"/>
          <w:szCs w:val="30"/>
        </w:rPr>
        <w:t>&amp;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2.50</w:t>
      </w:r>
    </w:p>
    <w:p>
      <w:pPr>
        <w:pStyle w:val="24"/>
        <w:keepNext w:val="0"/>
        <w:keepLines w:val="0"/>
        <w:framePr w:w="5472" w:h="538" w:hRule="atLeast" w:wrap="none" w:hAnchor="page" w:x="5076" w:y="976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振型系数，由表得：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4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0.108</w:t>
      </w:r>
    </w:p>
    <w:p>
      <w:pPr>
        <w:pStyle w:val="a5"/>
        <w:keepNext w:val="0"/>
        <w:keepLines w:val="0"/>
        <w:framePr w:w="514" w:h="629" w:hRule="atLeast" w:wrap="none" w:hAnchor="page" w:x="3823" w:y="1084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K</w:t>
      </w:r>
    </w:p>
    <w:p>
      <w:pPr>
        <w:pStyle w:val="31"/>
        <w:keepNext w:val="0"/>
        <w:keepLines w:val="0"/>
        <w:framePr w:w="514" w:h="629" w:hRule="atLeast" w:wrap="none" w:hAnchor="page" w:x="3823" w:y="1084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23</w:t>
      </w:r>
    </w:p>
    <w:p>
      <w:pPr>
        <w:pStyle w:val="41"/>
        <w:keepNext/>
        <w:keepLines/>
        <w:framePr w:w="1728" w:h="504" w:hRule="atLeast" w:wrap="none" w:hAnchor="page" w:x="5205" w:y="1074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87" w:name="bookmark87"/>
      <w:bookmarkStart w:id="88" w:name="bookmark88"/>
      <w:bookmarkStart w:id="89" w:name="bookmark89"/>
      <w:r>
        <w:rPr>
          <w:color w:val="000000"/>
          <w:spacing w:val="0"/>
          <w:w w:val="100"/>
          <w:position w:val="0"/>
        </w:rPr>
        <w:t>风振系数</w:t>
      </w:r>
      <w:bookmarkEnd w:id="87"/>
      <w:bookmarkEnd w:id="88"/>
      <w:bookmarkEnd w:id="89"/>
    </w:p>
    <w:p>
      <w:pPr>
        <w:pStyle w:val="a5"/>
        <w:keepNext w:val="0"/>
        <w:keepLines w:val="0"/>
        <w:framePr w:w="6850" w:h="1094" w:hRule="atLeast" w:wrap="none" w:hAnchor="page" w:x="3823" w:y="1180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K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4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  <w:u w:val="single"/>
          <w:vertAlign w:val="superscript"/>
        </w:rPr>
        <w:t>2</w:t>
      </w:r>
      <w:r>
        <w:rPr>
          <w:color w:val="000000"/>
          <w:spacing w:val="0"/>
          <w:w w:val="100"/>
          <w:position w:val="0"/>
          <w:u w:val="single"/>
        </w:rPr>
        <w:t>.</w:t>
      </w:r>
      <w:r>
        <w:rPr>
          <w:color w:val="000000"/>
          <w:spacing w:val="0"/>
          <w:w w:val="100"/>
          <w:position w:val="0"/>
          <w:u w:val="single"/>
          <w:vertAlign w:val="superscript"/>
        </w:rPr>
        <w:t xml:space="preserve">50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  <w:u w:val="single"/>
          <w:vertAlign w:val="superscript"/>
        </w:rPr>
        <w:t xml:space="preserve">X </w:t>
      </w:r>
      <w:r>
        <w:rPr>
          <w:color w:val="000000"/>
          <w:spacing w:val="0"/>
          <w:w w:val="100"/>
          <w:position w:val="0"/>
          <w:u w:val="single"/>
          <w:vertAlign w:val="superscript"/>
        </w:rPr>
        <w:t>0</w:t>
      </w:r>
      <w:r>
        <w:rPr>
          <w:color w:val="000000"/>
          <w:spacing w:val="0"/>
          <w:w w:val="100"/>
          <w:position w:val="0"/>
          <w:u w:val="single"/>
        </w:rPr>
        <w:t>.</w:t>
      </w:r>
      <w:r>
        <w:rPr>
          <w:color w:val="000000"/>
          <w:spacing w:val="0"/>
          <w:w w:val="100"/>
          <w:position w:val="0"/>
          <w:u w:val="single"/>
          <w:vertAlign w:val="superscript"/>
        </w:rPr>
        <w:t xml:space="preserve">72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  <w:u w:val="single"/>
          <w:vertAlign w:val="superscript"/>
        </w:rPr>
        <w:t xml:space="preserve">X </w:t>
      </w:r>
      <w:r>
        <w:rPr>
          <w:color w:val="000000"/>
          <w:spacing w:val="0"/>
          <w:w w:val="100"/>
          <w:position w:val="0"/>
          <w:u w:val="single"/>
          <w:vertAlign w:val="superscript"/>
        </w:rPr>
        <w:t>0</w:t>
      </w:r>
      <w:r>
        <w:rPr>
          <w:color w:val="000000"/>
          <w:spacing w:val="0"/>
          <w:w w:val="100"/>
          <w:position w:val="0"/>
          <w:u w:val="single"/>
        </w:rPr>
        <w:t>.</w:t>
      </w:r>
      <w:r>
        <w:rPr>
          <w:color w:val="000000"/>
          <w:spacing w:val="0"/>
          <w:w w:val="100"/>
          <w:position w:val="0"/>
          <w:u w:val="single"/>
          <w:vertAlign w:val="superscript"/>
        </w:rPr>
        <w:t>108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</w:rPr>
        <w:t>1.193</w:t>
      </w:r>
    </w:p>
    <w:p>
      <w:pPr>
        <w:pStyle w:val="a5"/>
        <w:keepNext w:val="0"/>
        <w:keepLines w:val="0"/>
        <w:framePr w:w="6850" w:h="1094" w:hRule="atLeast" w:wrap="none" w:hAnchor="page" w:x="3823" w:y="11809"/>
        <w:widowControl w:val="0"/>
        <w:shd w:val="clear" w:color="auto" w:fill="auto"/>
        <w:bidi w:val="0"/>
        <w:spacing w:before="0" w:after="0" w:line="199" w:lineRule="auto"/>
        <w:ind w:left="0" w:right="0" w:firstLine="260"/>
        <w:jc w:val="left"/>
      </w:pPr>
      <w:r>
        <w:rPr>
          <w:color w:val="000000"/>
          <w:spacing w:val="0"/>
          <w:w w:val="100"/>
          <w:position w:val="0"/>
          <w:vertAlign w:val="superscript"/>
        </w:rPr>
        <w:t>23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</w:rPr>
        <w:t>f</w:t>
      </w:r>
    </w:p>
    <w:p>
      <w:pPr>
        <w:pStyle w:val="31"/>
        <w:keepNext w:val="0"/>
        <w:keepLines w:val="0"/>
        <w:framePr w:w="6850" w:h="1094" w:hRule="atLeast" w:wrap="none" w:hAnchor="page" w:x="3823" w:y="11809"/>
        <w:widowControl w:val="0"/>
        <w:shd w:val="clear" w:color="auto" w:fill="auto"/>
        <w:bidi w:val="0"/>
        <w:spacing w:before="0" w:after="0" w:line="180" w:lineRule="auto"/>
        <w:ind w:left="1780" w:right="0" w:firstLine="0"/>
        <w:jc w:val="left"/>
      </w:pPr>
      <w:r>
        <w:rPr>
          <w:color w:val="000000"/>
          <w:spacing w:val="0"/>
          <w:w w:val="100"/>
          <w:position w:val="0"/>
        </w:rPr>
        <w:t>3</w:t>
      </w:r>
    </w:p>
    <w:p>
      <w:pPr>
        <w:pStyle w:val="a5"/>
        <w:keepNext w:val="0"/>
        <w:keepLines w:val="0"/>
        <w:framePr w:w="998" w:h="432" w:hRule="atLeast" w:wrap="none" w:hAnchor="page" w:x="7677" w:y="1228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1.0098</w:t>
      </w:r>
    </w:p>
    <w:p>
      <w:pPr>
        <w:pStyle w:val="a5"/>
        <w:keepNext w:val="0"/>
        <w:keepLines w:val="0"/>
        <w:framePr w:w="509" w:h="624" w:hRule="atLeast" w:wrap="none" w:hAnchor="page" w:x="4053" w:y="1329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D</w:t>
      </w:r>
    </w:p>
    <w:p>
      <w:pPr>
        <w:pStyle w:val="31"/>
        <w:keepNext w:val="0"/>
        <w:keepLines w:val="0"/>
        <w:framePr w:w="509" w:h="624" w:hRule="atLeast" w:wrap="none" w:hAnchor="page" w:x="4053" w:y="13292"/>
        <w:widowControl w:val="0"/>
        <w:shd w:val="clear" w:color="auto" w:fill="auto"/>
        <w:bidi w:val="0"/>
        <w:spacing w:before="0" w:after="0" w:line="240" w:lineRule="auto"/>
        <w:ind w:left="0" w:right="0" w:firstLine="260"/>
        <w:jc w:val="left"/>
      </w:pPr>
      <w:r>
        <w:rPr>
          <w:i/>
          <w:iCs/>
          <w:color w:val="000000"/>
          <w:spacing w:val="0"/>
          <w:w w:val="100"/>
          <w:position w:val="0"/>
        </w:rPr>
        <w:t>e3</w:t>
      </w:r>
    </w:p>
    <w:p>
      <w:pPr>
        <w:pStyle w:val="24"/>
        <w:keepNext w:val="0"/>
        <w:keepLines w:val="0"/>
        <w:framePr w:w="5952" w:h="499" w:hRule="atLeast" w:wrap="none" w:hAnchor="page" w:x="5416" w:y="1317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塔的有效直径。设笼式扶梯与塔</w:t>
      </w:r>
    </w:p>
    <w:p>
      <w:pPr>
        <w:pStyle w:val="24"/>
        <w:keepNext w:val="0"/>
        <w:keepLines w:val="0"/>
        <w:framePr w:w="2568" w:h="499" w:hRule="atLeast" w:wrap="none" w:hAnchor="page" w:x="6103" w:y="1418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顶管线成90°</w:t>
      </w:r>
    </w:p>
    <w:p>
      <w:pPr>
        <w:pStyle w:val="41"/>
        <w:keepNext/>
        <w:keepLines/>
        <w:framePr w:w="2381" w:h="499" w:hRule="atLeast" w:wrap="none" w:hAnchor="page" w:x="9165" w:y="1417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90" w:name="bookmark90"/>
      <w:bookmarkStart w:id="91" w:name="bookmark91"/>
      <w:bookmarkStart w:id="92" w:name="bookmark92"/>
      <w:r>
        <w:rPr>
          <w:color w:val="000000"/>
          <w:spacing w:val="0"/>
          <w:w w:val="100"/>
          <w:position w:val="0"/>
        </w:rPr>
        <w:t>取下</w:t>
      </w:r>
      <w:r>
        <w:rPr>
          <w:color w:val="000000"/>
          <w:spacing w:val="0"/>
          <w:w w:val="100"/>
          <w:position w:val="0"/>
        </w:rPr>
        <w:t>a、b</w:t>
      </w:r>
      <w:r>
        <w:rPr>
          <w:color w:val="000000"/>
          <w:spacing w:val="0"/>
          <w:w w:val="100"/>
          <w:position w:val="0"/>
        </w:rPr>
        <w:t>中</w:t>
      </w:r>
      <w:bookmarkEnd w:id="90"/>
      <w:bookmarkEnd w:id="91"/>
      <w:bookmarkEnd w:id="92"/>
    </w:p>
    <w:p>
      <w:pPr>
        <w:pStyle w:val="41"/>
        <w:keepNext/>
        <w:keepLines/>
        <w:framePr w:w="1570" w:h="509" w:hRule="atLeast" w:wrap="none" w:hAnchor="page" w:x="6103" w:y="1517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93" w:name="bookmark93"/>
      <w:bookmarkStart w:id="94" w:name="bookmark94"/>
      <w:bookmarkStart w:id="95" w:name="bookmark95"/>
      <w:r>
        <w:rPr>
          <w:color w:val="000000"/>
          <w:spacing w:val="0"/>
          <w:w w:val="100"/>
          <w:position w:val="0"/>
        </w:rPr>
        <w:t>较大者。</w:t>
      </w:r>
      <w:bookmarkEnd w:id="93"/>
      <w:bookmarkEnd w:id="94"/>
      <w:bookmarkEnd w:id="95"/>
    </w:p>
    <w:p>
      <w:pPr>
        <w:pStyle w:val="a5"/>
        <w:keepNext w:val="0"/>
        <w:keepLines w:val="0"/>
        <w:framePr w:w="3970" w:h="624" w:hRule="atLeast" w:wrap="none" w:hAnchor="page" w:x="3813" w:y="16071"/>
        <w:widowControl w:val="0"/>
        <w:shd w:val="clear" w:color="auto" w:fill="auto"/>
        <w:bidi w:val="0"/>
        <w:spacing w:before="80" w:after="0" w:line="240" w:lineRule="auto"/>
        <w:ind w:left="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3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= D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.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6 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color w:val="000000"/>
          <w:spacing w:val="0"/>
          <w:w w:val="100"/>
          <w:position w:val="0"/>
          <w:sz w:val="20"/>
          <w:szCs w:val="20"/>
        </w:rPr>
        <w:t>4</w:t>
      </w:r>
    </w:p>
    <w:p>
      <w:pPr>
        <w:pStyle w:val="a5"/>
        <w:keepNext w:val="0"/>
        <w:keepLines w:val="0"/>
        <w:framePr w:w="4670" w:h="653" w:hRule="atLeast" w:wrap="none" w:hAnchor="page" w:x="3804" w:y="1703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8"/>
          <w:szCs w:val="38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3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.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+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2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6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bscript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4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0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r>
        <w:rPr>
          <w:color w:val="000000"/>
          <w:spacing w:val="0"/>
          <w:w w:val="100"/>
          <w:position w:val="0"/>
          <w:sz w:val="38"/>
          <w:szCs w:val="38"/>
        </w:rPr>
        <w:t>6</w:t>
      </w:r>
    </w:p>
    <w:p>
      <w:pPr>
        <w:pStyle w:val="a5"/>
        <w:keepNext w:val="0"/>
        <w:keepLines w:val="0"/>
        <w:framePr w:w="4882" w:h="523" w:hRule="atLeast" w:wrap="none" w:hAnchor="page" w:x="3823" w:y="1808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8"/>
          <w:szCs w:val="38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>400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 xml:space="preserve">，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450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 xml:space="preserve">， </w:t>
      </w:r>
      <w:r>
        <w:rPr>
          <w:color w:val="000000"/>
          <w:spacing w:val="0"/>
          <w:w w:val="100"/>
          <w:position w:val="0"/>
          <w:sz w:val="38"/>
          <w:szCs w:val="38"/>
        </w:rPr>
        <w:t>6</w:t>
      </w:r>
    </w:p>
    <w:p>
      <w:pPr>
        <w:pStyle w:val="a5"/>
        <w:keepNext w:val="0"/>
        <w:keepLines w:val="0"/>
        <w:framePr w:w="2136" w:h="456" w:hRule="atLeast" w:wrap="none" w:hAnchor="page" w:x="8983" w:y="1815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6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</w:rPr>
        <w:t>100</w:t>
      </w:r>
      <w:r>
        <w:rPr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a6"/>
        <w:keepNext w:val="0"/>
        <w:keepLines w:val="0"/>
        <w:framePr w:w="442" w:h="499" w:hRule="atLeast" w:wrap="none" w:hAnchor="page" w:x="11133" w:y="781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42"/>
          <w:szCs w:val="42"/>
        </w:rPr>
      </w:pP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由</w:t>
      </w:r>
    </w:p>
    <w:p>
      <w:pPr>
        <w:widowControl w:val="0"/>
        <w:spacing w:line="360" w:lineRule="exact"/>
      </w:pPr>
      <w:r>
        <w:drawing>
          <wp:anchor distT="0" distB="0" distL="557530" distR="0" simplePos="0" relativeHeight="251669504" behindDoc="1" locked="0" layoutInCell="1" allowOverlap="1">
            <wp:simplePos x="0" y="0"/>
            <wp:positionH relativeFrom="page">
              <wp:posOffset>7626350</wp:posOffset>
            </wp:positionH>
            <wp:positionV relativeFrom="margin">
              <wp:posOffset>133985</wp:posOffset>
            </wp:positionV>
            <wp:extent cx="1359535" cy="12051665"/>
            <wp:wrapNone/>
            <wp:docPr id="14" name="Shap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box 1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59535" cy="12051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8983345</wp:posOffset>
            </wp:positionH>
            <wp:positionV relativeFrom="margin">
              <wp:posOffset>128270</wp:posOffset>
            </wp:positionV>
            <wp:extent cx="1694815" cy="12167870"/>
            <wp:wrapNone/>
            <wp:docPr id="16" name="Shap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box 1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94815" cy="12167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42" w:line="1" w:lineRule="exact"/>
      </w:pPr>
    </w:p>
    <w:p>
      <w:pPr>
        <w:widowControl w:val="0"/>
        <w:spacing w:line="1" w:lineRule="exact"/>
        <w:sectPr>
          <w:pgSz w:w="18218" w:h="25968"/>
          <w:pgMar w:top="2393" w:right="1408" w:bottom="2393" w:left="2934" w:header="0" w:footer="3" w:gutter="0"/>
          <w:pgNumType w:start="15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560" w:right="0" w:firstLine="0"/>
        <w:jc w:val="left"/>
      </w:pP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Z </w:t>
      </w:r>
      <w:r>
        <w:rPr>
          <w:i/>
          <w:iCs/>
          <w:color w:val="000000"/>
          <w:spacing w:val="0"/>
          <w:w w:val="100"/>
          <w:position w:val="0"/>
        </w:rPr>
        <w:t>A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704"/>
        </w:tabs>
        <w:bidi w:val="0"/>
        <w:spacing w:before="0" w:after="0" w:line="240" w:lineRule="auto"/>
        <w:ind w:left="0" w:right="0" w:firstLine="760"/>
        <w:jc w:val="left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了</w:t>
        <w:tab/>
      </w:r>
      <w:r>
        <w:rPr>
          <w:color w:val="000000"/>
          <w:spacing w:val="0"/>
          <w:w w:val="100"/>
          <w:position w:val="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1000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>1000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hyphen" w:pos="2387"/>
          <w:tab w:val="left" w:leader="hyphen" w:pos="4950"/>
        </w:tabs>
        <w:bidi w:val="0"/>
        <w:spacing w:before="0" w:after="0" w:line="180" w:lineRule="auto"/>
        <w:ind w:left="0" w:right="0" w:firstLine="760"/>
        <w:jc w:val="left"/>
      </w:pPr>
      <w:r>
        <w:rPr>
          <w:i/>
          <w:iCs/>
          <w:color w:val="000000"/>
          <w:spacing w:val="0"/>
          <w:w w:val="100"/>
          <w:position w:val="0"/>
        </w:rPr>
        <w:t>K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</w:rPr>
        <w:t>296.3</w:t>
      </w:r>
      <w:r>
        <w:rPr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526"/>
        </w:tabs>
        <w:bidi w:val="0"/>
        <w:spacing w:before="0" w:after="0" w:line="18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z w:val="20"/>
          <w:szCs w:val="20"/>
        </w:rPr>
        <w:t xml:space="preserve">4 </w:t>
      </w:r>
      <w:r>
        <w:rPr>
          <w:i/>
          <w:iCs/>
          <w:color w:val="000000"/>
          <w:spacing w:val="0"/>
          <w:w w:val="100"/>
          <w:position w:val="0"/>
        </w:rPr>
        <w:t>l</w:t>
      </w:r>
      <w:r>
        <w:rPr>
          <w:color w:val="000000"/>
          <w:spacing w:val="0"/>
          <w:w w:val="100"/>
          <w:position w:val="0"/>
        </w:rPr>
        <w:tab/>
        <w:t>6750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960" w:right="0" w:firstLine="0"/>
        <w:jc w:val="left"/>
      </w:pPr>
      <w:r>
        <w:rPr>
          <w:color w:val="000000"/>
          <w:spacing w:val="0"/>
          <w:w w:val="100"/>
          <w:position w:val="0"/>
        </w:rPr>
        <w:t>3</w:t>
      </w:r>
    </w:p>
    <w:p>
      <w:pPr>
        <w:pStyle w:val="25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760"/>
        <w:jc w:val="left"/>
        <w:rPr>
          <w:sz w:val="48"/>
          <w:szCs w:val="48"/>
        </w:rPr>
      </w:pPr>
      <w:bookmarkStart w:id="96" w:name="bookmark96"/>
      <w:bookmarkStart w:id="97" w:name="bookmark97"/>
      <w:bookmarkStart w:id="98" w:name="bookmark98"/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84"/>
          <w:szCs w:val="84"/>
          <w:vertAlign w:val="superscript"/>
        </w:rPr>
        <w:t>a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&lt;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84"/>
          <w:szCs w:val="84"/>
          <w:vertAlign w:val="superscript"/>
        </w:rPr>
        <w:t>b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 xml:space="preserve">取 </w:t>
      </w:r>
      <w:r>
        <w:rPr>
          <w:i/>
          <w:iCs/>
          <w:color w:val="000000"/>
          <w:spacing w:val="0"/>
          <w:w w:val="100"/>
          <w:position w:val="0"/>
          <w:sz w:val="48"/>
          <w:szCs w:val="48"/>
        </w:rPr>
        <w:t>D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 xml:space="preserve"> =</w:t>
      </w:r>
      <w:r>
        <w:rPr>
          <w:color w:val="000000"/>
          <w:spacing w:val="0"/>
          <w:w w:val="100"/>
          <w:position w:val="0"/>
          <w:sz w:val="48"/>
          <w:szCs w:val="48"/>
        </w:rPr>
        <w:t>3170</w:t>
      </w:r>
      <w:r>
        <w:rPr>
          <w:i/>
          <w:iCs/>
          <w:color w:val="000000"/>
          <w:spacing w:val="0"/>
          <w:w w:val="100"/>
          <w:position w:val="0"/>
          <w:sz w:val="48"/>
          <w:szCs w:val="48"/>
        </w:rPr>
        <w:t>mm</w:t>
      </w:r>
      <w:bookmarkEnd w:id="96"/>
      <w:bookmarkEnd w:id="97"/>
      <w:bookmarkEnd w:id="98"/>
    </w:p>
    <w:p>
      <w:pPr>
        <w:pStyle w:val="60"/>
        <w:keepNext w:val="0"/>
        <w:keepLines w:val="0"/>
        <w:widowControl w:val="0"/>
        <w:shd w:val="clear" w:color="auto" w:fill="auto"/>
        <w:bidi w:val="0"/>
        <w:spacing w:before="0" w:after="380" w:line="223" w:lineRule="auto"/>
        <w:ind w:left="2800" w:right="0" w:firstLine="0"/>
        <w:jc w:val="left"/>
      </w:pPr>
      <w:r>
        <w:rPr>
          <w:color w:val="000000"/>
          <w:spacing w:val="0"/>
          <w:w w:val="100"/>
          <w:position w:val="0"/>
        </w:rPr>
        <w:t>e</w:t>
      </w:r>
      <w:r>
        <w:rPr>
          <w:i w:val="0"/>
          <w:iCs w:val="0"/>
          <w:color w:val="000000"/>
          <w:spacing w:val="0"/>
          <w:w w:val="100"/>
          <w:position w:val="0"/>
        </w:rPr>
        <w:t>3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972"/>
        </w:tabs>
        <w:bidi w:val="0"/>
        <w:spacing w:before="0" w:after="40" w:line="180" w:lineRule="auto"/>
        <w:ind w:left="1240" w:right="0" w:hanging="180"/>
        <w:jc w:val="left"/>
        <w:rPr>
          <w:sz w:val="24"/>
          <w:szCs w:val="24"/>
        </w:rPr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</w:rPr>
        <w:t>KK qflD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 x</w:t>
      </w:r>
      <w:r>
        <w:rPr>
          <w:color w:val="000000"/>
          <w:spacing w:val="0"/>
          <w:w w:val="100"/>
          <w:position w:val="0"/>
          <w:sz w:val="42"/>
          <w:szCs w:val="42"/>
        </w:rPr>
        <w:t>10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6 </w:t>
      </w:r>
      <w:r>
        <w:rPr>
          <w:color w:val="000000"/>
          <w:spacing w:val="0"/>
          <w:w w:val="100"/>
          <w:position w:val="0"/>
          <w:sz w:val="24"/>
          <w:szCs w:val="24"/>
        </w:rPr>
        <w:t>3</w:t>
        <w:tab/>
        <w:t xml:space="preserve">1 23 0 3 3 </w:t>
      </w:r>
      <w:r>
        <w:rPr>
          <w:i/>
          <w:iCs/>
          <w:color w:val="000000"/>
          <w:spacing w:val="0"/>
          <w:w w:val="100"/>
          <w:position w:val="0"/>
          <w:sz w:val="24"/>
          <w:szCs w:val="24"/>
        </w:rPr>
        <w:t>e</w:t>
      </w:r>
      <w:r>
        <w:rPr>
          <w:color w:val="000000"/>
          <w:spacing w:val="0"/>
          <w:w w:val="100"/>
          <w:position w:val="0"/>
          <w:sz w:val="24"/>
          <w:szCs w:val="24"/>
        </w:rPr>
        <w:t>3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160" w:line="221" w:lineRule="auto"/>
        <w:ind w:left="1020" w:right="0" w:firstLine="0"/>
        <w:jc w:val="left"/>
        <w:rPr>
          <w:sz w:val="24"/>
          <w:szCs w:val="24"/>
        </w:rPr>
      </w:pPr>
      <w:bookmarkStart w:id="99" w:name="bookmark100"/>
      <w:bookmarkStart w:id="100" w:name="bookmark101"/>
      <w:bookmarkStart w:id="101" w:name="bookmark99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42"/>
          <w:szCs w:val="42"/>
        </w:rPr>
        <w:t>0.7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42"/>
          <w:szCs w:val="42"/>
        </w:rPr>
        <w:t>1.193&lt;300K1.009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42"/>
          <w:szCs w:val="42"/>
        </w:rPr>
        <w:t>6750(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42"/>
          <w:szCs w:val="42"/>
        </w:rPr>
        <w:t>3170.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42"/>
          <w:szCs w:val="42"/>
        </w:rPr>
        <w:t>1O</w:t>
      </w:r>
      <w:r>
        <w:rPr>
          <w:color w:val="000000"/>
          <w:spacing w:val="0"/>
          <w:w w:val="100"/>
          <w:position w:val="0"/>
          <w:sz w:val="24"/>
          <w:szCs w:val="24"/>
        </w:rPr>
        <w:t>6</w:t>
      </w:r>
      <w:bookmarkEnd w:id="99"/>
      <w:bookmarkEnd w:id="100"/>
      <w:bookmarkEnd w:id="101"/>
    </w:p>
    <w:p>
      <w:pPr>
        <w:pStyle w:val="32"/>
        <w:keepNext/>
        <w:keepLines/>
        <w:widowControl w:val="0"/>
        <w:shd w:val="clear" w:color="auto" w:fill="auto"/>
        <w:bidi w:val="0"/>
        <w:spacing w:before="0" w:after="540" w:line="240" w:lineRule="auto"/>
        <w:ind w:left="1020" w:right="0" w:firstLine="0"/>
        <w:jc w:val="left"/>
        <w:rPr>
          <w:sz w:val="42"/>
          <w:szCs w:val="42"/>
        </w:rPr>
      </w:pPr>
      <w:bookmarkStart w:id="102" w:name="bookmark102"/>
      <w:bookmarkStart w:id="103" w:name="bookmark103"/>
      <w:bookmarkStart w:id="104" w:name="bookmark104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42"/>
          <w:szCs w:val="42"/>
        </w:rPr>
        <w:t>5413.76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  <w:sz w:val="42"/>
          <w:szCs w:val="42"/>
        </w:rPr>
        <w:t>)</w:t>
      </w:r>
      <w:bookmarkEnd w:id="102"/>
      <w:bookmarkEnd w:id="103"/>
      <w:bookmarkEnd w:id="104"/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940" w:line="240" w:lineRule="auto"/>
        <w:ind w:left="0" w:right="0" w:firstLine="0"/>
        <w:jc w:val="left"/>
        <w:sectPr>
          <w:pgSz w:w="18218" w:h="25968"/>
          <w:pgMar w:top="2666" w:right="6990" w:bottom="2666" w:left="3059" w:header="0" w:footer="3" w:gutter="0"/>
          <w:pgNumType w:start="16"/>
          <w:cols w:space="720"/>
          <w:noEndnote/>
          <w:rtlGutter w:val="0"/>
          <w:docGrid w:linePitch="360"/>
        </w:sectPr>
      </w:pPr>
      <w:bookmarkStart w:id="105" w:name="bookmark105"/>
      <w:r>
        <w:rPr>
          <w:color w:val="000000"/>
          <w:spacing w:val="0"/>
          <w:w w:val="100"/>
          <w:position w:val="0"/>
        </w:rPr>
        <w:t>2</w:t>
      </w:r>
      <w:bookmarkEnd w:id="105"/>
      <w:r>
        <w:rPr>
          <w:color w:val="000000"/>
          <w:spacing w:val="0"/>
          <w:w w:val="100"/>
          <w:position w:val="0"/>
        </w:rPr>
        <w:t>、各段塔风载荷计算结果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8218" w:h="25968"/>
          <w:pgMar w:top="2666" w:right="6990" w:bottom="2666" w:left="3059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8424545" cy="8778240"/>
            <wp:docPr id="18" name="Picut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24545" cy="877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4"/>
        <w:keepNext w:val="0"/>
        <w:keepLines w:val="0"/>
        <w:framePr w:w="2789" w:h="528" w:hRule="atLeast" w:wrap="none" w:hAnchor="page" w:x="3060" w:y="1944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3、风弯矩计算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1356995</wp:posOffset>
            </wp:positionH>
            <wp:positionV relativeFrom="margin">
              <wp:posOffset>0</wp:posOffset>
            </wp:positionV>
            <wp:extent cx="8424545" cy="11887200"/>
            <wp:wrapNone/>
            <wp:docPr id="19" name="Shap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box 2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424545" cy="1188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27" w:line="1" w:lineRule="exact"/>
      </w:pPr>
    </w:p>
    <w:p>
      <w:pPr>
        <w:widowControl w:val="0"/>
        <w:spacing w:line="1" w:lineRule="exact"/>
        <w:sectPr>
          <w:pgSz w:w="18218" w:h="25968"/>
          <w:pgMar w:top="2220" w:right="2819" w:bottom="2220" w:left="2137" w:header="0" w:footer="3" w:gutter="0"/>
          <w:pgNumType w:start="18"/>
          <w:cols w:space="720"/>
          <w:noEndnote/>
          <w:rtlGutter w:val="0"/>
          <w:docGrid w:linePitch="360"/>
        </w:sectPr>
      </w:pPr>
    </w:p>
    <w:p>
      <w:pPr>
        <w:pStyle w:val="41"/>
        <w:keepNext/>
        <w:keepLines/>
        <w:widowControl w:val="0"/>
        <w:shd w:val="clear" w:color="auto" w:fill="auto"/>
        <w:bidi w:val="0"/>
        <w:spacing w:before="0" w:after="600" w:line="240" w:lineRule="auto"/>
        <w:ind w:left="0" w:right="0" w:firstLine="800"/>
        <w:jc w:val="both"/>
      </w:pPr>
      <w:bookmarkStart w:id="106" w:name="bookmark112"/>
      <w:bookmarkStart w:id="107" w:name="bookmark113"/>
      <w:bookmarkStart w:id="108" w:name="bookmark114"/>
      <w:r>
        <w:rPr>
          <w:color w:val="000000"/>
          <w:spacing w:val="0"/>
          <w:w w:val="100"/>
          <w:position w:val="0"/>
        </w:rPr>
        <w:t>0-0</w:t>
      </w:r>
      <w:r>
        <w:rPr>
          <w:color w:val="000000"/>
          <w:spacing w:val="0"/>
          <w:w w:val="100"/>
          <w:position w:val="0"/>
        </w:rPr>
        <w:t>截面:</w:t>
      </w:r>
      <w:bookmarkEnd w:id="106"/>
      <w:bookmarkEnd w:id="107"/>
      <w:bookmarkEnd w:id="108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60" w:line="211" w:lineRule="exact"/>
        <w:ind w:left="600" w:right="0" w:firstLine="1240"/>
        <w:jc w:val="both"/>
        <w:rPr>
          <w:sz w:val="38"/>
          <w:szCs w:val="38"/>
        </w:rPr>
      </w:pP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38"/>
          <w:szCs w:val="38"/>
        </w:rPr>
        <w:t>『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1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o-o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P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0"/>
          <w:szCs w:val="40"/>
        </w:rPr>
        <w:t>§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+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P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 xml:space="preserve">1047.16 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 xml:space="preserve">900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1047.16 </w:t>
      </w:r>
      <w:r>
        <w:rPr>
          <w:color w:val="000000"/>
          <w:spacing w:val="0"/>
          <w:w w:val="100"/>
          <w:position w:val="0"/>
        </w:rPr>
        <w:t>x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(</w:t>
      </w:r>
      <w:r>
        <w:rPr>
          <w:color w:val="000000"/>
          <w:spacing w:val="0"/>
          <w:w w:val="100"/>
          <w:position w:val="0"/>
        </w:rPr>
        <w:t xml:space="preserve">1800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>900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6"/>
          <w:szCs w:val="46"/>
        </w:rPr>
        <w:t>)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5413.76 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 xml:space="preserve">(1800 </w:t>
      </w:r>
      <w:r>
        <w:rPr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>1800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 xml:space="preserve">3375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5079.51(1800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1800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6750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2375)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9063.24(3600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>6750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 xml:space="preserve">4750 </w:t>
      </w:r>
      <w:r>
        <w:rPr>
          <w:color w:val="000000"/>
          <w:spacing w:val="0"/>
          <w:w w:val="100"/>
          <w:position w:val="0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3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2375)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14668.53(3600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6750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4750 </w:t>
      </w:r>
      <w:r>
        <w:rPr>
          <w:color w:val="000000"/>
          <w:spacing w:val="0"/>
          <w:w w:val="100"/>
          <w:position w:val="0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5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>590°)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 xml:space="preserve">1.507 </w:t>
      </w:r>
      <w:r>
        <w:rPr>
          <w:color w:val="000000"/>
          <w:spacing w:val="0"/>
          <w:w w:val="100"/>
          <w:position w:val="0"/>
        </w:rPr>
        <w:t xml:space="preserve">x </w:t>
      </w: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  <w:sz w:val="28"/>
          <w:szCs w:val="28"/>
        </w:rPr>
        <w:t>9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520" w:line="240" w:lineRule="auto"/>
        <w:ind w:left="0" w:right="0" w:firstLine="800"/>
        <w:jc w:val="both"/>
      </w:pPr>
      <w:bookmarkStart w:id="109" w:name="bookmark115"/>
      <w:bookmarkStart w:id="110" w:name="bookmark116"/>
      <w:bookmarkStart w:id="111" w:name="bookmark117"/>
      <w:r>
        <w:rPr>
          <w:color w:val="000000"/>
          <w:spacing w:val="0"/>
          <w:w w:val="100"/>
          <w:position w:val="0"/>
        </w:rPr>
        <w:t>1-1</w:t>
      </w:r>
      <w:r>
        <w:rPr>
          <w:color w:val="000000"/>
          <w:spacing w:val="0"/>
          <w:w w:val="100"/>
          <w:position w:val="0"/>
        </w:rPr>
        <w:t>截面:</w:t>
      </w:r>
      <w:bookmarkEnd w:id="109"/>
      <w:bookmarkEnd w:id="110"/>
      <w:bookmarkEnd w:id="111"/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032"/>
        </w:tabs>
        <w:bidi w:val="0"/>
        <w:spacing w:before="0" w:after="0" w:line="254" w:lineRule="exact"/>
        <w:ind w:left="2140" w:right="0" w:firstLine="0"/>
        <w:jc w:val="left"/>
        <w:rPr>
          <w:sz w:val="38"/>
          <w:szCs w:val="38"/>
        </w:rPr>
      </w:pPr>
      <w:bookmarkStart w:id="112" w:name="bookmark118"/>
      <w:bookmarkEnd w:id="112"/>
      <w:r>
        <w:rPr>
          <w:rFonts w:ascii="SimHei" w:eastAsia="SimHei" w:hAnsi="SimHei" w:cs="SimHei"/>
          <w:color w:val="000000"/>
          <w:spacing w:val="0"/>
          <w:w w:val="100"/>
          <w:position w:val="0"/>
          <w:sz w:val="38"/>
          <w:szCs w:val="38"/>
        </w:rPr>
        <w:t>厂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8"/>
          <w:szCs w:val="38"/>
        </w:rPr>
        <w:t>、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032"/>
          <w:tab w:val="left" w:pos="3942"/>
          <w:tab w:val="left" w:pos="5565"/>
        </w:tabs>
        <w:bidi w:val="0"/>
        <w:spacing w:before="0" w:after="280" w:line="254" w:lineRule="exact"/>
        <w:ind w:left="1020" w:right="0" w:hanging="380"/>
        <w:jc w:val="both"/>
        <w:rPr>
          <w:sz w:val="22"/>
          <w:szCs w:val="22"/>
        </w:rPr>
      </w:pP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</w:t>
      </w:r>
      <w:r>
        <w:rPr>
          <w:color w:val="000000"/>
          <w:spacing w:val="0"/>
          <w:w w:val="100"/>
          <w:position w:val="0"/>
          <w:sz w:val="22"/>
          <w:szCs w:val="22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>-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1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P 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38"/>
          <w:szCs w:val="38"/>
        </w:rPr>
        <w:t>土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8"/>
          <w:szCs w:val="38"/>
        </w:rPr>
        <w:t xml:space="preserve"> +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8"/>
          <w:szCs w:val="38"/>
        </w:rPr>
        <w:t xml:space="preserve"> +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8"/>
          <w:szCs w:val="38"/>
        </w:rPr>
        <w:t xml:space="preserve">T +...+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22"/>
          <w:szCs w:val="22"/>
        </w:rPr>
        <w:t>w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>2</w:t>
        <w:tab/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3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8"/>
          <w:szCs w:val="38"/>
        </w:rPr>
        <w:t xml:space="preserve">" </w:t>
      </w:r>
      <w:r>
        <w:rPr>
          <w:color w:val="000000"/>
          <w:spacing w:val="0"/>
          <w:w w:val="100"/>
          <w:position w:val="0"/>
          <w:sz w:val="22"/>
          <w:szCs w:val="22"/>
        </w:rPr>
        <w:t>2</w:t>
        <w:tab/>
      </w:r>
      <w:r>
        <w:rPr>
          <w:color w:val="000000"/>
          <w:spacing w:val="0"/>
          <w:w w:val="100"/>
          <w:position w:val="0"/>
          <w:sz w:val="38"/>
          <w:szCs w:val="38"/>
        </w:rPr>
        <w:t>2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38"/>
          <w:szCs w:val="38"/>
        </w:rPr>
        <w:t>)</w:t>
      </w:r>
      <w:r>
        <w:rPr>
          <w:color w:val="000000"/>
          <w:spacing w:val="0"/>
          <w:w w:val="100"/>
          <w:position w:val="0"/>
          <w:sz w:val="22"/>
          <w:szCs w:val="22"/>
        </w:rPr>
        <w:tab/>
        <w:t>8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44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1047.16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900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5413.76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(1800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3375)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5079.51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>(1800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44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6750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2375)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6306.41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(1800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6750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4750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2375)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>7561.24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44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(1800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6750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4750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2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2375)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9063.24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(1800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6750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4750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44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2375)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10552.11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(1800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6750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4750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4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2375)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14668.53 </w:t>
      </w:r>
      <w:r>
        <w:rPr>
          <w:color w:val="000000"/>
          <w:spacing w:val="0"/>
          <w:w w:val="100"/>
          <w:position w:val="0"/>
          <w:sz w:val="38"/>
          <w:szCs w:val="38"/>
        </w:rPr>
        <w:t>x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44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 xml:space="preserve">(1800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6750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4750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5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color w:val="000000"/>
          <w:spacing w:val="0"/>
          <w:w w:val="100"/>
          <w:position w:val="0"/>
          <w:sz w:val="38"/>
          <w:szCs w:val="38"/>
          <w:vertAlign w:val="superscript"/>
        </w:rPr>
        <w:t>59</w:t>
      </w:r>
      <w:r>
        <w:rPr>
          <w:color w:val="000000"/>
          <w:spacing w:val="0"/>
          <w:w w:val="100"/>
          <w:position w:val="0"/>
          <w:sz w:val="38"/>
          <w:szCs w:val="38"/>
        </w:rPr>
        <w:t>0</w:t>
      </w:r>
      <w:r>
        <w:rPr>
          <w:color w:val="000000"/>
          <w:spacing w:val="0"/>
          <w:w w:val="100"/>
          <w:position w:val="0"/>
          <w:sz w:val="38"/>
          <w:szCs w:val="38"/>
          <w:vertAlign w:val="superscript"/>
        </w:rPr>
        <w:t>0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44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1.365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>10</w:t>
      </w:r>
      <w:r>
        <w:rPr>
          <w:color w:val="000000"/>
          <w:spacing w:val="0"/>
          <w:w w:val="100"/>
          <w:position w:val="0"/>
          <w:sz w:val="28"/>
          <w:szCs w:val="28"/>
        </w:rPr>
        <w:t>9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mm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600" w:line="240" w:lineRule="auto"/>
        <w:ind w:left="0" w:right="0" w:firstLine="800"/>
        <w:jc w:val="both"/>
      </w:pPr>
      <w:bookmarkStart w:id="113" w:name="bookmark119"/>
      <w:bookmarkStart w:id="114" w:name="bookmark120"/>
      <w:bookmarkStart w:id="115" w:name="bookmark121"/>
      <w:r>
        <w:rPr>
          <w:i/>
          <w:iCs/>
          <w:color w:val="000000"/>
          <w:spacing w:val="0"/>
          <w:w w:val="100"/>
          <w:position w:val="0"/>
        </w:rPr>
        <w:t>2-2</w:t>
      </w:r>
      <w:r>
        <w:rPr>
          <w:color w:val="000000"/>
          <w:spacing w:val="0"/>
          <w:w w:val="100"/>
          <w:position w:val="0"/>
        </w:rPr>
        <w:t>截面：</w:t>
      </w:r>
      <w:bookmarkEnd w:id="113"/>
      <w:bookmarkEnd w:id="114"/>
      <w:bookmarkEnd w:id="115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992"/>
        </w:tabs>
        <w:bidi w:val="0"/>
        <w:spacing w:before="0" w:after="0" w:line="240" w:lineRule="exact"/>
        <w:ind w:left="0" w:right="4300" w:firstLine="0"/>
        <w:jc w:val="right"/>
      </w:pPr>
      <w:r>
        <w:rPr>
          <w:color w:val="000000"/>
          <w:spacing w:val="0"/>
          <w:w w:val="100"/>
          <w:position w:val="0"/>
          <w:sz w:val="34"/>
          <w:szCs w:val="34"/>
        </w:rPr>
        <w:t>r</w:t>
        <w:tab/>
      </w:r>
      <w:r>
        <w:rPr>
          <w:i/>
          <w:iCs/>
          <w:color w:val="000000"/>
          <w:spacing w:val="0"/>
          <w:w w:val="100"/>
          <w:position w:val="0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、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651"/>
          <w:tab w:val="left" w:pos="7251"/>
          <w:tab w:val="left" w:pos="7827"/>
        </w:tabs>
        <w:bidi w:val="0"/>
        <w:spacing w:before="0" w:after="140" w:line="240" w:lineRule="exact"/>
        <w:ind w:left="5640" w:right="0" w:hanging="112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+...+</w:t>
      </w:r>
      <w:r>
        <w:rPr>
          <w:i/>
          <w:iCs/>
          <w:smallCaps/>
          <w:color w:val="000000"/>
          <w:spacing w:val="0"/>
          <w:w w:val="100"/>
          <w:position w:val="0"/>
          <w:sz w:val="44"/>
          <w:szCs w:val="44"/>
        </w:rPr>
        <w:t>p</w:t>
      </w:r>
      <w:r>
        <w:rPr>
          <w:i/>
          <w:iCs/>
          <w:color w:val="000000"/>
          <w:spacing w:val="0"/>
          <w:w w:val="100"/>
          <w:position w:val="0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 +</w:t>
      </w:r>
      <w:r>
        <w:rPr>
          <w:i/>
          <w:iCs/>
          <w:color w:val="000000"/>
          <w:spacing w:val="0"/>
          <w:w w:val="100"/>
          <w:position w:val="0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 +</w:t>
      </w:r>
      <w:r>
        <w:rPr>
          <w:i/>
          <w:iCs/>
          <w:color w:val="000000"/>
          <w:spacing w:val="0"/>
          <w:w w:val="100"/>
          <w:position w:val="0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 +询 </w:t>
      </w:r>
      <w:r>
        <w:rPr>
          <w:color w:val="000000"/>
          <w:spacing w:val="0"/>
          <w:w w:val="100"/>
          <w:position w:val="0"/>
          <w:sz w:val="20"/>
          <w:szCs w:val="20"/>
        </w:rPr>
        <w:t>6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" 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  <w:tab/>
        <w:t>4</w:t>
        <w:tab/>
        <w:t>5</w:t>
        <w:tab/>
      </w:r>
      <w:r>
        <w:rPr>
          <w:color w:val="000000"/>
          <w:spacing w:val="0"/>
          <w:w w:val="100"/>
          <w:position w:val="0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713" w:lineRule="exact"/>
        <w:ind w:left="600" w:right="0" w:firstLine="40"/>
        <w:jc w:val="both"/>
        <w:rPr>
          <w:sz w:val="46"/>
          <w:szCs w:val="4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=</w:t>
      </w:r>
      <w:r>
        <w:rPr>
          <w:color w:val="000000"/>
          <w:spacing w:val="0"/>
          <w:w w:val="100"/>
          <w:position w:val="0"/>
          <w:sz w:val="46"/>
          <w:szCs w:val="46"/>
        </w:rPr>
        <w:t>5413.7637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5079.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又</w:t>
      </w:r>
      <w:r>
        <w:rPr>
          <w:color w:val="000000"/>
          <w:spacing w:val="0"/>
          <w:w w:val="100"/>
          <w:position w:val="0"/>
          <w:sz w:val="46"/>
          <w:szCs w:val="46"/>
        </w:rPr>
        <w:t>675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2375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&gt;</w:t>
      </w:r>
      <w:r>
        <w:rPr>
          <w:color w:val="000000"/>
          <w:spacing w:val="0"/>
          <w:w w:val="100"/>
          <w:position w:val="0"/>
          <w:sz w:val="46"/>
          <w:szCs w:val="46"/>
        </w:rPr>
        <w:t>6306.4&lt;675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475(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 xml:space="preserve">2375)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7561.24(675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475(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x</w:t>
      </w:r>
      <w:r>
        <w:rPr>
          <w:color w:val="000000"/>
          <w:spacing w:val="0"/>
          <w:w w:val="100"/>
          <w:position w:val="0"/>
          <w:sz w:val="46"/>
          <w:szCs w:val="46"/>
        </w:rPr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2375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9063.24(675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475(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x</w:t>
      </w:r>
      <w:r>
        <w:rPr>
          <w:color w:val="000000"/>
          <w:spacing w:val="0"/>
          <w:w w:val="100"/>
          <w:position w:val="0"/>
          <w:sz w:val="46"/>
          <w:szCs w:val="46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2375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color w:val="000000"/>
          <w:spacing w:val="0"/>
          <w:w w:val="100"/>
          <w:position w:val="0"/>
          <w:sz w:val="46"/>
          <w:szCs w:val="46"/>
        </w:rPr>
        <w:t>10552.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以</w:t>
      </w:r>
      <w:r>
        <w:rPr>
          <w:color w:val="000000"/>
          <w:spacing w:val="0"/>
          <w:w w:val="100"/>
          <w:position w:val="0"/>
          <w:sz w:val="46"/>
          <w:szCs w:val="46"/>
        </w:rPr>
        <w:t>675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475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&amp;</w:t>
      </w:r>
      <w:r>
        <w:rPr>
          <w:color w:val="000000"/>
          <w:spacing w:val="0"/>
          <w:w w:val="100"/>
          <w:position w:val="0"/>
          <w:sz w:val="46"/>
          <w:szCs w:val="46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2375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&gt;</w:t>
      </w:r>
      <w:r>
        <w:rPr>
          <w:color w:val="000000"/>
          <w:spacing w:val="0"/>
          <w:w w:val="100"/>
          <w:position w:val="0"/>
          <w:sz w:val="46"/>
          <w:szCs w:val="46"/>
        </w:rPr>
        <w:t>14668.53675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475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伙</w:t>
      </w:r>
      <w:r>
        <w:rPr>
          <w:color w:val="000000"/>
          <w:spacing w:val="0"/>
          <w:w w:val="100"/>
          <w:position w:val="0"/>
          <w:sz w:val="46"/>
          <w:szCs w:val="46"/>
        </w:rPr>
        <w:t>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+</w:t>
      </w:r>
      <w:r>
        <w:rPr>
          <w:color w:val="000000"/>
          <w:spacing w:val="0"/>
          <w:w w:val="100"/>
          <w:position w:val="0"/>
          <w:sz w:val="46"/>
          <w:szCs w:val="46"/>
        </w:rPr>
        <w:t>2950)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40" w:line="324" w:lineRule="auto"/>
        <w:ind w:left="0" w:right="0" w:firstLine="600"/>
        <w:jc w:val="both"/>
        <w:rPr>
          <w:sz w:val="46"/>
          <w:szCs w:val="46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color w:val="000000"/>
          <w:spacing w:val="0"/>
          <w:w w:val="100"/>
          <w:position w:val="0"/>
          <w:sz w:val="46"/>
          <w:szCs w:val="46"/>
        </w:rPr>
        <w:t>1.29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2</w:t>
      </w:r>
      <w:r>
        <w:rPr>
          <w:color w:val="000000"/>
          <w:spacing w:val="0"/>
          <w:w w:val="100"/>
          <w:position w:val="0"/>
          <w:sz w:val="46"/>
          <w:szCs w:val="46"/>
        </w:rPr>
        <w:t xml:space="preserve">10 </w:t>
      </w:r>
      <w:r>
        <w:rPr>
          <w:i/>
          <w:iCs/>
          <w:color w:val="000000"/>
          <w:spacing w:val="0"/>
          <w:w w:val="100"/>
          <w:position w:val="0"/>
          <w:sz w:val="46"/>
          <w:szCs w:val="46"/>
        </w:rPr>
        <w:t>N mm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both"/>
      </w:pPr>
      <w:bookmarkStart w:id="116" w:name="bookmark122"/>
      <w:r>
        <w:rPr>
          <w:color w:val="000000"/>
          <w:spacing w:val="0"/>
          <w:w w:val="100"/>
          <w:position w:val="0"/>
        </w:rPr>
        <w:t>五</w:t>
      </w:r>
      <w:bookmarkEnd w:id="116"/>
      <w:r>
        <w:rPr>
          <w:color w:val="000000"/>
          <w:spacing w:val="0"/>
          <w:w w:val="100"/>
          <w:position w:val="0"/>
        </w:rPr>
        <w:t>、地震载荷计算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00"/>
        <w:jc w:val="both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取第一振型阻尼比为&amp;广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0.02</w:t>
      </w:r>
      <w:r>
        <w:rPr>
          <w:sz w:val="36"/>
          <w:szCs w:val="36"/>
        </w:rPr>
        <w:br/>
      </w:r>
      <w:r>
        <w:rPr>
          <w:sz w:val="36"/>
          <w:szCs w:val="36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https://d.book118.com/238023045120006026</w:t>
        </w:r>
      </w:hyperlink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00"/>
        <w:jc w:val="both"/>
        <w:rPr>
          <w:sz w:val="36"/>
          <w:szCs w:val="36"/>
        </w:rPr>
      </w:pPr>
    </w:p>
    <w:sectPr>
      <w:pgSz w:w="18218" w:h="25968"/>
      <w:pgMar w:top="2357" w:right="2685" w:bottom="2800" w:left="2807" w:header="0" w:footer="3" w:gutter="0"/>
      <w:pgNumType w:start="19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B30973B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52265B61"/>
    <w:multiLevelType w:val="multilevel"/>
    <w:tmpl w:val="00000000"/>
    <w:lvl w:ilvl="0">
      <w:start w:val="3"/>
      <w:numFmt w:val="decimal"/>
      <w:lvlText w:val="[%1]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5B9ED2D3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70AB24D4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">
    <w:name w:val="图片标题 (2)_"/>
    <w:basedOn w:val="DefaultParagraphFont"/>
    <w:link w:val="23"/>
    <w:rPr>
      <w:rFonts w:ascii="SimHei" w:eastAsia="SimHei" w:hAnsi="SimHei" w:cs="SimHei"/>
      <w:b w:val="0"/>
      <w:bCs w:val="0"/>
      <w:i w:val="0"/>
      <w:iCs w:val="0"/>
      <w:smallCaps w:val="0"/>
      <w:strike w:val="0"/>
      <w:color w:val="272727"/>
      <w:sz w:val="19"/>
      <w:szCs w:val="19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4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4">
    <w:name w:val="标题 #4_"/>
    <w:basedOn w:val="DefaultParagraphFont"/>
    <w:link w:val="41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a0">
    <w:name w:val="目录_"/>
    <w:basedOn w:val="DefaultParagraphFont"/>
    <w:link w:val="a4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6">
    <w:name w:val="正文文本 (6)_"/>
    <w:basedOn w:val="DefaultParagraphFont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40">
    <w:name w:val="正文文本 (4)_"/>
    <w:basedOn w:val="DefaultParagraphFont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character" w:customStyle="1" w:styleId="21">
    <w:name w:val="标题 #2_"/>
    <w:basedOn w:val="DefaultParagraphFont"/>
    <w:link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22">
    <w:name w:val="其他 (2)_"/>
    <w:basedOn w:val="DefaultParagraphFont"/>
    <w:link w:val="26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3">
    <w:name w:val="图片标题 (2)"/>
    <w:basedOn w:val="Normal"/>
    <w:link w:val="2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272727"/>
      <w:sz w:val="19"/>
      <w:szCs w:val="19"/>
      <w:u w:val="none"/>
      <w:shd w:val="clear" w:color="auto" w:fill="auto"/>
    </w:rPr>
  </w:style>
  <w:style w:type="paragraph" w:customStyle="1" w:styleId="24">
    <w:name w:val="正文文本 (2)"/>
    <w:basedOn w:val="Normal"/>
    <w:link w:val="20"/>
    <w:pPr>
      <w:widowControl w:val="0"/>
      <w:shd w:val="clear" w:color="auto" w:fill="auto"/>
      <w:spacing w:after="280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41">
    <w:name w:val="标题 #4"/>
    <w:basedOn w:val="Normal"/>
    <w:link w:val="4"/>
    <w:pPr>
      <w:widowControl w:val="0"/>
      <w:shd w:val="clear" w:color="auto" w:fill="auto"/>
      <w:spacing w:after="20"/>
      <w:outlineLvl w:val="3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2140" w:after="150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a4">
    <w:name w:val="目录"/>
    <w:basedOn w:val="Normal"/>
    <w:link w:val="a0"/>
    <w:pPr>
      <w:widowControl w:val="0"/>
      <w:shd w:val="clear" w:color="auto" w:fill="auto"/>
      <w:spacing w:after="500"/>
      <w:ind w:firstLine="160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after="90" w:line="814" w:lineRule="exact"/>
      <w:ind w:left="160" w:firstLine="20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  <w:spacing w:after="20" w:line="230" w:lineRule="auto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5">
    <w:name w:val="正文文本"/>
    <w:basedOn w:val="Normal"/>
    <w:link w:val="a1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190"/>
      <w:ind w:left="1130"/>
      <w:outlineLvl w:val="2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42">
    <w:name w:val="正文文本 (4)"/>
    <w:basedOn w:val="Normal"/>
    <w:link w:val="40"/>
    <w:pPr>
      <w:widowControl w:val="0"/>
      <w:shd w:val="clear" w:color="auto" w:fill="auto"/>
      <w:spacing w:after="130"/>
      <w:ind w:left="122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25">
    <w:name w:val="标题 #2"/>
    <w:basedOn w:val="Normal"/>
    <w:link w:val="21"/>
    <w:pPr>
      <w:widowControl w:val="0"/>
      <w:shd w:val="clear" w:color="auto" w:fill="auto"/>
      <w:spacing w:after="300" w:line="209" w:lineRule="auto"/>
      <w:ind w:left="1240" w:hanging="130"/>
      <w:outlineLvl w:val="1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26">
    <w:name w:val="其他 (2)"/>
    <w:basedOn w:val="Normal"/>
    <w:link w:val="2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8023045120006026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