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pStyle w:val="Heading1"/>
        <w:spacing w:before="86" w:line="364" w:lineRule="auto"/>
        <w:ind w:right="1509"/>
        <w:jc w:val="center"/>
      </w:pPr>
      <w:r>
        <w:rPr>
          <w:rFonts w:ascii="Times New Roman" w:eastAsia="Times New Roman"/>
          <w:w w:val="95"/>
        </w:rPr>
        <w:t>ABC</w:t>
      </w:r>
      <w:r>
        <w:rPr>
          <w:rFonts w:ascii="Times New Roman" w:eastAsia="Times New Roman"/>
          <w:spacing w:val="2"/>
          <w:w w:val="95"/>
        </w:rPr>
        <w:t xml:space="preserve"> </w:t>
      </w:r>
      <w:r>
        <w:rPr>
          <w:spacing w:val="-5"/>
          <w:w w:val="95"/>
        </w:rPr>
        <w:t xml:space="preserve">市顺超采石场年产 </w:t>
      </w:r>
      <w:r>
        <w:rPr>
          <w:rFonts w:ascii="Times New Roman" w:eastAsia="Times New Roman"/>
          <w:w w:val="95"/>
        </w:rPr>
        <w:t>200</w:t>
      </w:r>
      <w:r>
        <w:rPr>
          <w:rFonts w:ascii="Times New Roman" w:eastAsia="Times New Roman"/>
          <w:spacing w:val="121"/>
          <w:w w:val="95"/>
        </w:rPr>
        <w:t xml:space="preserve"> </w:t>
      </w:r>
      <w:r>
        <w:rPr>
          <w:w w:val="95"/>
        </w:rPr>
        <w:t>万吨</w:t>
      </w:r>
      <w:r>
        <w:t>建筑用砂工程</w:t>
      </w:r>
    </w:p>
    <w:p>
      <w:pPr>
        <w:pStyle w:val="BodyText"/>
        <w:rPr>
          <w:b/>
          <w:sz w:val="78"/>
        </w:rPr>
      </w:pPr>
    </w:p>
    <w:p>
      <w:pPr>
        <w:pStyle w:val="BodyText"/>
        <w:spacing w:before="10"/>
        <w:rPr>
          <w:b/>
          <w:sz w:val="79"/>
        </w:rPr>
      </w:pPr>
    </w:p>
    <w:p>
      <w:pPr>
        <w:pStyle w:val="Title"/>
      </w:pPr>
      <w:r>
        <w:rPr>
          <w:w w:val="95"/>
        </w:rPr>
        <w:t>可行性争论报告</w:t>
      </w: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spacing w:before="2"/>
        <w:rPr>
          <w:b/>
          <w:sz w:val="77"/>
        </w:rPr>
      </w:pPr>
    </w:p>
    <w:p>
      <w:pPr>
        <w:spacing w:before="1" w:line="364" w:lineRule="auto"/>
        <w:ind w:left="2777" w:right="3421" w:firstLine="0"/>
        <w:jc w:val="center"/>
        <w:rPr>
          <w:b/>
          <w:sz w:val="54"/>
        </w:rPr>
      </w:pPr>
      <w:r>
        <w:rPr>
          <w:rFonts w:ascii="Times New Roman" w:eastAsia="Times New Roman" w:hAnsi="Times New Roman"/>
          <w:b/>
          <w:sz w:val="54"/>
        </w:rPr>
        <w:t>XX</w:t>
      </w:r>
      <w:r>
        <w:rPr>
          <w:rFonts w:ascii="Times New Roman" w:eastAsia="Times New Roman" w:hAnsi="Times New Roman"/>
          <w:b/>
          <w:spacing w:val="-34"/>
          <w:sz w:val="54"/>
        </w:rPr>
        <w:t xml:space="preserve"> </w:t>
      </w:r>
      <w:r>
        <w:rPr>
          <w:b/>
          <w:sz w:val="54"/>
        </w:rPr>
        <w:t>砂石集团矿业投资2023年</w:t>
      </w:r>
      <w:r>
        <w:rPr>
          <w:b/>
          <w:sz w:val="54"/>
        </w:rPr>
        <w:t>二月</w:t>
      </w:r>
    </w:p>
    <w:p>
      <w:pPr>
        <w:spacing w:after="0" w:line="364" w:lineRule="auto"/>
        <w:jc w:val="center"/>
        <w:rPr>
          <w:sz w:val="54"/>
        </w:rPr>
        <w:sectPr>
          <w:headerReference w:type="default" r:id="rId4"/>
          <w:type w:val="continuous"/>
          <w:pgSz w:w="17860" w:h="25260"/>
          <w:pgMar w:top="1360" w:right="1820" w:bottom="280" w:left="2440" w:header="1160" w:footer="708"/>
          <w:cols w:space="708"/>
        </w:sectPr>
      </w:pPr>
    </w:p>
    <w:p>
      <w:pPr>
        <w:pStyle w:val="BodyText"/>
        <w:spacing w:before="5"/>
        <w:rPr>
          <w:b/>
          <w:sz w:val="22"/>
        </w:rPr>
      </w:pPr>
    </w:p>
    <w:p>
      <w:pPr>
        <w:spacing w:before="24"/>
        <w:ind w:left="891" w:right="1509" w:firstLine="0"/>
        <w:jc w:val="center"/>
        <w:rPr>
          <w:b/>
          <w:sz w:val="54"/>
        </w:rPr>
      </w:pPr>
      <w:r>
        <w:rPr>
          <w:b/>
          <w:spacing w:val="90"/>
          <w:sz w:val="54"/>
        </w:rPr>
        <w:t>目 录</w:t>
      </w:r>
    </w:p>
    <w:p>
      <w:pPr>
        <w:spacing w:after="0"/>
        <w:jc w:val="center"/>
        <w:rPr>
          <w:sz w:val="54"/>
        </w:rPr>
        <w:sectPr>
          <w:headerReference w:type="default" r:id="rId5"/>
          <w:pgSz w:w="17860" w:h="25260"/>
          <w:pgMar w:top="1360" w:right="1820" w:bottom="2499" w:left="2440" w:header="1160" w:footer="0"/>
          <w:pgNumType w:start="2"/>
          <w:cols w:space="708"/>
        </w:sectPr>
      </w:pPr>
    </w:p>
    <w:sdt>
      <w:sdtPr>
        <w:id w:val="1453474917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36"/>
            </w:numPr>
            <w:tabs>
              <w:tab w:val="left" w:pos="680"/>
              <w:tab w:val="right" w:leader="dot" w:pos="12456"/>
            </w:tabs>
            <w:spacing w:before="459" w:after="0" w:line="240" w:lineRule="auto"/>
            <w:ind w:left="679" w:right="626" w:hanging="680"/>
            <w:jc w:val="left"/>
          </w:pPr>
          <w:r>
            <w:fldChar w:fldCharType="begin"/>
          </w:r>
          <w:r>
            <w:instrText xml:space="preserve">  \l “_TOC_250065“ </w:instrText>
          </w:r>
          <w:r>
            <w:fldChar w:fldCharType="separate"/>
          </w:r>
          <w:r>
            <w:t>总论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1"/>
            <w:numPr>
              <w:ilvl w:val="1"/>
              <w:numId w:val="36"/>
            </w:numPr>
            <w:tabs>
              <w:tab w:val="left" w:pos="1101"/>
              <w:tab w:val="right" w:leader="dot" w:pos="12456"/>
            </w:tabs>
            <w:spacing w:before="279" w:after="0" w:line="240" w:lineRule="auto"/>
            <w:ind w:left="1100" w:right="626" w:hanging="1101"/>
            <w:jc w:val="left"/>
          </w:pPr>
          <w:r>
            <w:fldChar w:fldCharType="begin"/>
          </w:r>
          <w:r>
            <w:instrText xml:space="preserve">  \l “_TOC_250064“ </w:instrText>
          </w:r>
          <w:r>
            <w:fldChar w:fldCharType="separate"/>
          </w:r>
          <w:r>
            <w:t>工程概况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1"/>
            <w:numPr>
              <w:ilvl w:val="1"/>
              <w:numId w:val="36"/>
            </w:numPr>
            <w:tabs>
              <w:tab w:val="left" w:pos="1101"/>
              <w:tab w:val="right" w:leader="dot" w:pos="12456"/>
            </w:tabs>
            <w:spacing w:before="280" w:after="0" w:line="240" w:lineRule="auto"/>
            <w:ind w:left="1100" w:right="626" w:hanging="1101"/>
            <w:jc w:val="left"/>
          </w:pPr>
          <w:r>
            <w:fldChar w:fldCharType="begin"/>
          </w:r>
          <w:r>
            <w:instrText xml:space="preserve">  \l “_TOC_250063“ </w:instrText>
          </w:r>
          <w:r>
            <w:fldChar w:fldCharType="separate"/>
          </w:r>
          <w:r>
            <w:t>承办单位概况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1"/>
            <w:numPr>
              <w:ilvl w:val="1"/>
              <w:numId w:val="36"/>
            </w:numPr>
            <w:tabs>
              <w:tab w:val="left" w:pos="1101"/>
              <w:tab w:val="right" w:leader="dot" w:pos="12456"/>
            </w:tabs>
            <w:spacing w:before="275" w:after="0" w:line="240" w:lineRule="auto"/>
            <w:ind w:left="1100" w:right="626" w:hanging="1101"/>
            <w:jc w:val="left"/>
          </w:pPr>
          <w:r>
            <w:fldChar w:fldCharType="begin"/>
          </w:r>
          <w:r>
            <w:instrText xml:space="preserve">  \l “_TOC_250062“ </w:instrText>
          </w:r>
          <w:r>
            <w:fldChar w:fldCharType="separate"/>
          </w:r>
          <w:r>
            <w:t>编制依据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1"/>
            <w:numPr>
              <w:ilvl w:val="1"/>
              <w:numId w:val="36"/>
            </w:numPr>
            <w:tabs>
              <w:tab w:val="left" w:pos="1101"/>
              <w:tab w:val="right" w:leader="dot" w:pos="12456"/>
            </w:tabs>
            <w:spacing w:before="279" w:after="0" w:line="240" w:lineRule="auto"/>
            <w:ind w:left="1100" w:right="626" w:hanging="1101"/>
            <w:jc w:val="left"/>
          </w:pPr>
          <w:r>
            <w:fldChar w:fldCharType="begin"/>
          </w:r>
          <w:r>
            <w:instrText xml:space="preserve">  \l “_TOC_250061“ </w:instrText>
          </w:r>
          <w:r>
            <w:fldChar w:fldCharType="separate"/>
          </w:r>
          <w:r>
            <w:t>主要的技术经济指标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1"/>
            <w:numPr>
              <w:ilvl w:val="1"/>
              <w:numId w:val="36"/>
            </w:numPr>
            <w:tabs>
              <w:tab w:val="left" w:pos="1101"/>
              <w:tab w:val="right" w:leader="dot" w:pos="12456"/>
            </w:tabs>
            <w:spacing w:before="279" w:after="0" w:line="240" w:lineRule="auto"/>
            <w:ind w:left="1100" w:right="626" w:hanging="1101"/>
            <w:jc w:val="left"/>
          </w:pPr>
          <w:r>
            <w:fldChar w:fldCharType="begin"/>
          </w:r>
          <w:r>
            <w:instrText xml:space="preserve">  \l “_TOC_250060“ </w:instrText>
          </w:r>
          <w:r>
            <w:fldChar w:fldCharType="separate"/>
          </w:r>
          <w:r>
            <w:t>问题与建议</w:t>
          </w:r>
          <w:r>
            <w:rPr>
              <w:rFonts w:ascii="Times New Roman" w:eastAsia="Times New Roman"/>
            </w:rPr>
            <w:tab/>
          </w:r>
          <w:r>
            <w:t>2</w:t>
          </w:r>
          <w:r>
            <w:fldChar w:fldCharType="end"/>
          </w:r>
        </w:p>
        <w:p>
          <w:pPr>
            <w:pStyle w:val="TOC1"/>
            <w:numPr>
              <w:ilvl w:val="0"/>
              <w:numId w:val="36"/>
            </w:numPr>
            <w:tabs>
              <w:tab w:val="left" w:pos="680"/>
              <w:tab w:val="right" w:leader="dot" w:pos="12456"/>
            </w:tabs>
            <w:spacing w:before="280" w:after="0" w:line="240" w:lineRule="auto"/>
            <w:ind w:left="679" w:right="626" w:hanging="680"/>
            <w:jc w:val="left"/>
          </w:pPr>
          <w:r>
            <w:fldChar w:fldCharType="begin"/>
          </w:r>
          <w:r>
            <w:instrText xml:space="preserve">  \l “_TOC_250059“ </w:instrText>
          </w:r>
          <w:r>
            <w:fldChar w:fldCharType="separate"/>
          </w:r>
          <w:r>
            <w:t>工程背景及建设的必要性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1"/>
            <w:numPr>
              <w:ilvl w:val="1"/>
              <w:numId w:val="36"/>
            </w:numPr>
            <w:tabs>
              <w:tab w:val="left" w:pos="1101"/>
              <w:tab w:val="right" w:leader="dot" w:pos="12456"/>
            </w:tabs>
            <w:spacing w:before="279" w:after="0" w:line="240" w:lineRule="auto"/>
            <w:ind w:left="1100" w:right="626" w:hanging="1101"/>
            <w:jc w:val="left"/>
          </w:pPr>
          <w:r>
            <w:fldChar w:fldCharType="begin"/>
          </w:r>
          <w:r>
            <w:instrText xml:space="preserve">  \l “_TOC_250058“ </w:instrText>
          </w:r>
          <w:r>
            <w:fldChar w:fldCharType="separate"/>
          </w:r>
          <w:r>
            <w:t>工程背景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1"/>
            <w:numPr>
              <w:ilvl w:val="1"/>
              <w:numId w:val="36"/>
            </w:numPr>
            <w:tabs>
              <w:tab w:val="left" w:pos="1101"/>
              <w:tab w:val="right" w:leader="dot" w:pos="12456"/>
            </w:tabs>
            <w:spacing w:before="279" w:after="0" w:line="240" w:lineRule="auto"/>
            <w:ind w:left="1100" w:right="626" w:hanging="1101"/>
            <w:jc w:val="left"/>
          </w:pPr>
          <w:r>
            <w:fldChar w:fldCharType="begin"/>
          </w:r>
          <w:r>
            <w:instrText xml:space="preserve">  \l “_TOC_250057“ </w:instrText>
          </w:r>
          <w:r>
            <w:fldChar w:fldCharType="separate"/>
          </w:r>
          <w:r>
            <w:t>工程建设的必要性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1"/>
            <w:numPr>
              <w:ilvl w:val="0"/>
              <w:numId w:val="36"/>
            </w:numPr>
            <w:tabs>
              <w:tab w:val="left" w:pos="680"/>
              <w:tab w:val="right" w:leader="dot" w:pos="12456"/>
            </w:tabs>
            <w:spacing w:before="279" w:after="0" w:line="240" w:lineRule="auto"/>
            <w:ind w:left="679" w:right="626" w:hanging="680"/>
            <w:jc w:val="left"/>
          </w:pPr>
          <w:r>
            <w:fldChar w:fldCharType="begin"/>
          </w:r>
          <w:r>
            <w:instrText xml:space="preserve">  \l “_TOC_250056“ </w:instrText>
          </w:r>
          <w:r>
            <w:fldChar w:fldCharType="separate"/>
          </w:r>
          <w:r>
            <w:t>市场分析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1"/>
            <w:numPr>
              <w:ilvl w:val="1"/>
              <w:numId w:val="36"/>
            </w:numPr>
            <w:tabs>
              <w:tab w:val="left" w:pos="1101"/>
              <w:tab w:val="right" w:leader="dot" w:pos="12456"/>
            </w:tabs>
            <w:spacing w:before="279" w:after="0" w:line="240" w:lineRule="auto"/>
            <w:ind w:left="1100" w:right="626" w:hanging="1101"/>
            <w:jc w:val="left"/>
          </w:pPr>
          <w:r>
            <w:fldChar w:fldCharType="begin"/>
          </w:r>
          <w:r>
            <w:instrText xml:space="preserve">  \l “_TOC_250055“ </w:instrText>
          </w:r>
          <w:r>
            <w:fldChar w:fldCharType="separate"/>
          </w:r>
          <w:r>
            <w:t>市场现状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1"/>
            <w:numPr>
              <w:ilvl w:val="1"/>
              <w:numId w:val="36"/>
            </w:numPr>
            <w:tabs>
              <w:tab w:val="left" w:pos="1101"/>
              <w:tab w:val="right" w:leader="dot" w:pos="12456"/>
            </w:tabs>
            <w:spacing w:before="279" w:after="0" w:line="240" w:lineRule="auto"/>
            <w:ind w:left="1100" w:right="626" w:hanging="1101"/>
            <w:jc w:val="left"/>
          </w:pPr>
          <w:r>
            <w:fldChar w:fldCharType="begin"/>
          </w:r>
          <w:r>
            <w:instrText xml:space="preserve">  \l “_TOC_250054“ </w:instrText>
          </w:r>
          <w:r>
            <w:fldChar w:fldCharType="separate"/>
          </w:r>
          <w:r>
            <w:t>市场需求分析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1"/>
            <w:numPr>
              <w:ilvl w:val="1"/>
              <w:numId w:val="36"/>
            </w:numPr>
            <w:tabs>
              <w:tab w:val="left" w:pos="1101"/>
              <w:tab w:val="right" w:leader="dot" w:pos="12456"/>
            </w:tabs>
            <w:spacing w:before="280" w:after="0" w:line="240" w:lineRule="auto"/>
            <w:ind w:left="1100" w:right="626" w:hanging="1101"/>
            <w:jc w:val="left"/>
          </w:pPr>
          <w:r>
            <w:fldChar w:fldCharType="begin"/>
          </w:r>
          <w:r>
            <w:instrText xml:space="preserve">  \l “_TOC_250053“ </w:instrText>
          </w:r>
          <w:r>
            <w:fldChar w:fldCharType="separate"/>
          </w:r>
          <w:r>
            <w:t>市场竞争力分析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1"/>
            <w:numPr>
              <w:ilvl w:val="1"/>
              <w:numId w:val="36"/>
            </w:numPr>
            <w:tabs>
              <w:tab w:val="left" w:pos="1101"/>
              <w:tab w:val="right" w:leader="dot" w:pos="12456"/>
            </w:tabs>
            <w:spacing w:before="279" w:after="0" w:line="240" w:lineRule="auto"/>
            <w:ind w:left="1100" w:right="626" w:hanging="1101"/>
            <w:jc w:val="left"/>
          </w:pPr>
          <w:r>
            <w:fldChar w:fldCharType="begin"/>
          </w:r>
          <w:r>
            <w:instrText xml:space="preserve">  \l “_TOC_250052“ </w:instrText>
          </w:r>
          <w:r>
            <w:fldChar w:fldCharType="separate"/>
          </w:r>
          <w:r>
            <w:t>市场分析结论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1"/>
            <w:numPr>
              <w:ilvl w:val="0"/>
              <w:numId w:val="36"/>
            </w:numPr>
            <w:tabs>
              <w:tab w:val="left" w:pos="680"/>
              <w:tab w:val="right" w:leader="dot" w:pos="12456"/>
            </w:tabs>
            <w:spacing w:before="279" w:after="0" w:line="240" w:lineRule="auto"/>
            <w:ind w:left="679" w:right="626" w:hanging="680"/>
            <w:jc w:val="left"/>
          </w:pPr>
          <w:r>
            <w:fldChar w:fldCharType="begin"/>
          </w:r>
          <w:r>
            <w:instrText xml:space="preserve">  \l “_TOC_250051“ </w:instrText>
          </w:r>
          <w:r>
            <w:fldChar w:fldCharType="separate"/>
          </w:r>
          <w:r>
            <w:t>场址现状及建设条件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1"/>
            <w:numPr>
              <w:ilvl w:val="1"/>
              <w:numId w:val="36"/>
            </w:numPr>
            <w:tabs>
              <w:tab w:val="left" w:pos="1101"/>
              <w:tab w:val="right" w:leader="dot" w:pos="12456"/>
            </w:tabs>
            <w:spacing w:before="279" w:after="0" w:line="240" w:lineRule="auto"/>
            <w:ind w:left="1100" w:right="626" w:hanging="1101"/>
            <w:jc w:val="left"/>
          </w:pPr>
          <w:r>
            <w:fldChar w:fldCharType="begin"/>
          </w:r>
          <w:r>
            <w:instrText xml:space="preserve">  \l “_TOC_250050“ </w:instrText>
          </w:r>
          <w:r>
            <w:fldChar w:fldCharType="separate"/>
          </w:r>
          <w:r>
            <w:t>场址现状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1"/>
            <w:numPr>
              <w:ilvl w:val="1"/>
              <w:numId w:val="36"/>
            </w:numPr>
            <w:tabs>
              <w:tab w:val="left" w:pos="1101"/>
              <w:tab w:val="right" w:leader="dot" w:pos="12456"/>
            </w:tabs>
            <w:spacing w:before="279" w:after="0" w:line="240" w:lineRule="auto"/>
            <w:ind w:left="1100" w:right="626" w:hanging="1101"/>
            <w:jc w:val="left"/>
          </w:pPr>
          <w:r>
            <w:fldChar w:fldCharType="begin"/>
          </w:r>
          <w:r>
            <w:instrText xml:space="preserve">  \l “_TOC_250049“ </w:instrText>
          </w:r>
          <w:r>
            <w:fldChar w:fldCharType="separate"/>
          </w:r>
          <w:r>
            <w:t>建设条件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1"/>
            <w:numPr>
              <w:ilvl w:val="0"/>
              <w:numId w:val="36"/>
            </w:numPr>
            <w:tabs>
              <w:tab w:val="left" w:pos="680"/>
              <w:tab w:val="right" w:leader="dot" w:pos="12454"/>
            </w:tabs>
            <w:spacing w:before="279" w:after="0" w:line="240" w:lineRule="auto"/>
            <w:ind w:left="679" w:right="628" w:hanging="680"/>
            <w:jc w:val="left"/>
          </w:pPr>
          <w:r>
            <w:t>工程建设方案</w:t>
          </w:r>
          <w:r>
            <w:rPr>
              <w:rFonts w:ascii="Times New Roman" w:eastAsia="Times New Roman"/>
            </w:rPr>
            <w:tab/>
          </w:r>
          <w:r>
            <w:t>14</w:t>
          </w:r>
        </w:p>
        <w:p>
          <w:pPr>
            <w:pStyle w:val="TOC1"/>
            <w:numPr>
              <w:ilvl w:val="0"/>
              <w:numId w:val="36"/>
            </w:numPr>
            <w:tabs>
              <w:tab w:val="left" w:pos="680"/>
              <w:tab w:val="right" w:leader="dot" w:pos="12454"/>
            </w:tabs>
            <w:spacing w:before="279" w:after="0" w:line="240" w:lineRule="auto"/>
            <w:ind w:left="679" w:right="628" w:hanging="680"/>
            <w:jc w:val="left"/>
          </w:pPr>
          <w:r>
            <w:t>开采资源量、效劳年限</w:t>
          </w:r>
          <w:r>
            <w:rPr>
              <w:rFonts w:ascii="Times New Roman" w:eastAsia="Times New Roman"/>
            </w:rPr>
            <w:tab/>
          </w:r>
          <w:r>
            <w:t>15</w:t>
          </w:r>
        </w:p>
        <w:p>
          <w:pPr>
            <w:pStyle w:val="TOC1"/>
            <w:numPr>
              <w:ilvl w:val="1"/>
              <w:numId w:val="36"/>
            </w:numPr>
            <w:tabs>
              <w:tab w:val="left" w:pos="1101"/>
              <w:tab w:val="right" w:leader="dot" w:pos="12454"/>
            </w:tabs>
            <w:spacing w:before="281" w:after="0" w:line="240" w:lineRule="auto"/>
            <w:ind w:left="1100" w:right="628" w:hanging="1101"/>
            <w:jc w:val="left"/>
          </w:pPr>
          <w:r>
            <w:fldChar w:fldCharType="begin"/>
          </w:r>
          <w:r>
            <w:instrText xml:space="preserve">  \l “_TOC_250048“ </w:instrText>
          </w:r>
          <w:r>
            <w:fldChar w:fldCharType="separate"/>
          </w:r>
          <w:r>
            <w:t>矿石开采方案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1"/>
            <w:numPr>
              <w:ilvl w:val="1"/>
              <w:numId w:val="36"/>
            </w:numPr>
            <w:tabs>
              <w:tab w:val="left" w:pos="1101"/>
              <w:tab w:val="right" w:leader="dot" w:pos="12454"/>
            </w:tabs>
            <w:spacing w:before="279" w:after="0" w:line="240" w:lineRule="auto"/>
            <w:ind w:left="1100" w:right="628" w:hanging="1101"/>
            <w:jc w:val="left"/>
          </w:pPr>
          <w:r>
            <w:fldChar w:fldCharType="begin"/>
          </w:r>
          <w:r>
            <w:instrText xml:space="preserve">  \l “_TOC_250047“ </w:instrText>
          </w:r>
          <w:r>
            <w:fldChar w:fldCharType="separate"/>
          </w:r>
          <w:r>
            <w:t>首采地段及开采挨次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1"/>
            <w:numPr>
              <w:ilvl w:val="1"/>
              <w:numId w:val="36"/>
            </w:numPr>
            <w:tabs>
              <w:tab w:val="left" w:pos="1101"/>
              <w:tab w:val="right" w:leader="dot" w:pos="12454"/>
            </w:tabs>
            <w:spacing w:before="279" w:after="0" w:line="240" w:lineRule="auto"/>
            <w:ind w:left="1100" w:right="628" w:hanging="1101"/>
            <w:jc w:val="left"/>
          </w:pPr>
          <w:r>
            <w:fldChar w:fldCharType="begin"/>
          </w:r>
          <w:r>
            <w:instrText xml:space="preserve">  \l “_TOC_250046“ </w:instrText>
          </w:r>
          <w:r>
            <w:fldChar w:fldCharType="separate"/>
          </w:r>
          <w:r>
            <w:t>采场要素及选矿方法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1"/>
            <w:numPr>
              <w:ilvl w:val="1"/>
              <w:numId w:val="36"/>
            </w:numPr>
            <w:tabs>
              <w:tab w:val="left" w:pos="1101"/>
              <w:tab w:val="right" w:leader="dot" w:pos="12454"/>
            </w:tabs>
            <w:spacing w:before="279" w:after="0" w:line="240" w:lineRule="auto"/>
            <w:ind w:left="1100" w:right="628" w:hanging="1101"/>
            <w:jc w:val="left"/>
          </w:pPr>
          <w:r>
            <w:fldChar w:fldCharType="begin"/>
          </w:r>
          <w:r>
            <w:instrText xml:space="preserve">  \l “_TOC_250045“ </w:instrText>
          </w:r>
          <w:r>
            <w:fldChar w:fldCharType="separate"/>
          </w:r>
          <w:r>
            <w:t>开采加工的工艺流程及设备</w:t>
          </w:r>
          <w:r>
            <w:rPr>
              <w:rFonts w:ascii="Times New Roman" w:eastAsia="Times New Roman"/>
            </w:rPr>
            <w:tab/>
          </w:r>
          <w:r>
            <w:t>16</w:t>
          </w:r>
          <w:r>
            <w:fldChar w:fldCharType="end"/>
          </w:r>
        </w:p>
        <w:p>
          <w:pPr>
            <w:pStyle w:val="TOC1"/>
            <w:numPr>
              <w:ilvl w:val="0"/>
              <w:numId w:val="36"/>
            </w:numPr>
            <w:tabs>
              <w:tab w:val="left" w:pos="680"/>
              <w:tab w:val="right" w:leader="dot" w:pos="12454"/>
            </w:tabs>
            <w:spacing w:before="279" w:after="240" w:line="240" w:lineRule="auto"/>
            <w:ind w:left="679" w:right="628" w:hanging="680"/>
            <w:jc w:val="left"/>
          </w:pPr>
          <w:r>
            <w:fldChar w:fldCharType="begin"/>
          </w:r>
          <w:r>
            <w:instrText xml:space="preserve">  \l “_TOC_250044“ </w:instrText>
          </w:r>
          <w:r>
            <w:fldChar w:fldCharType="separate"/>
          </w:r>
          <w:r>
            <w:t>环境保护措施</w:t>
          </w:r>
          <w:r>
            <w:rPr>
              <w:rFonts w:ascii="Times New Roman" w:eastAsia="Times New Roman"/>
            </w:rPr>
            <w:tab/>
          </w:r>
          <w:r>
            <w:t>18</w:t>
          </w:r>
          <w:r>
            <w:fldChar w:fldCharType="end"/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6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https://d.book118.com/238033057134006023</w:t>
            </w:r>
          </w:hyperlink>
        </w:p>
        <w:p>
          <w:pPr>
            <w:pStyle w:val="TOC1"/>
            <w:numPr>
              <w:ilvl w:val="0"/>
              <w:numId w:val="36"/>
            </w:numPr>
            <w:tabs>
              <w:tab w:val="left" w:pos="680"/>
              <w:tab w:val="right" w:leader="dot" w:pos="12454"/>
            </w:tabs>
            <w:spacing w:before="279" w:after="240" w:line="240" w:lineRule="auto"/>
            <w:ind w:left="679" w:right="628" w:hanging="680"/>
            <w:jc w:val="left"/>
          </w:pPr>
        </w:p>
      </w:sdtContent>
    </w:sdt>
    <w:sectPr>
      <w:headerReference w:type="default" r:id="rId7"/>
      <w:type w:val="continuous"/>
      <w:pgSz w:w="17860" w:h="25260"/>
      <w:pgMar w:top="1363" w:right="1820" w:bottom="2499" w:left="244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150833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50833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896350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96350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681C2"/>
    <w:multiLevelType w:val="hybridMultilevel"/>
    <w:tmpl w:val="00000000"/>
    <w:lvl w:ilvl="0">
      <w:start w:val="1"/>
      <w:numFmt w:val="decimal"/>
      <w:lvlText w:val="（%1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2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1053"/>
      </w:pPr>
      <w:rPr>
        <w:rFonts w:hint="default"/>
      </w:rPr>
    </w:lvl>
  </w:abstractNum>
  <w:abstractNum w:abstractNumId="1">
    <w:nsid w:val="00D7B726"/>
    <w:multiLevelType w:val="hybridMultilevel"/>
    <w:tmpl w:val="00000000"/>
    <w:lvl w:ilvl="0">
      <w:start w:val="9"/>
      <w:numFmt w:val="decimal"/>
      <w:lvlText w:val="%1"/>
      <w:lvlJc w:val="left"/>
      <w:pPr>
        <w:ind w:left="1250" w:hanging="969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0" w:hanging="969"/>
        <w:jc w:val="left"/>
      </w:pPr>
      <w:rPr>
        <w:rFonts w:ascii="黑体" w:eastAsia="黑体" w:hAnsi="黑体" w:cs="黑体" w:hint="default"/>
        <w:b/>
        <w:bCs/>
        <w:w w:val="98"/>
        <w:sz w:val="46"/>
        <w:szCs w:val="46"/>
      </w:rPr>
    </w:lvl>
    <w:lvl w:ilvl="2">
      <w:start w:val="1"/>
      <w:numFmt w:val="decimal"/>
      <w:lvlText w:val="（%3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71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6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5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4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1" w:hanging="1053"/>
      </w:pPr>
      <w:rPr>
        <w:rFonts w:hint="default"/>
      </w:rPr>
    </w:lvl>
  </w:abstractNum>
  <w:abstractNum w:abstractNumId="2">
    <w:nsid w:val="047ECD5D"/>
    <w:multiLevelType w:val="hybridMultilevel"/>
    <w:tmpl w:val="00000000"/>
    <w:lvl w:ilvl="0">
      <w:start w:val="1"/>
      <w:numFmt w:val="decimal"/>
      <w:lvlText w:val="（%1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2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1053"/>
      </w:pPr>
      <w:rPr>
        <w:rFonts w:hint="default"/>
      </w:rPr>
    </w:lvl>
  </w:abstractNum>
  <w:abstractNum w:abstractNumId="3">
    <w:nsid w:val="052E62A7"/>
    <w:multiLevelType w:val="hybridMultilevel"/>
    <w:tmpl w:val="00000000"/>
    <w:lvl w:ilvl="0">
      <w:start w:val="1"/>
      <w:numFmt w:val="decimal"/>
      <w:lvlText w:val="（%1）"/>
      <w:lvlJc w:val="left"/>
      <w:pPr>
        <w:ind w:left="282" w:hanging="1053"/>
        <w:jc w:val="left"/>
      </w:pPr>
      <w:rPr>
        <w:rFonts w:ascii="黑体" w:eastAsia="黑体" w:hAnsi="黑体" w:cs="黑体" w:hint="default"/>
        <w:spacing w:val="-5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5" w:hanging="1053"/>
      </w:pPr>
      <w:rPr>
        <w:rFonts w:hint="default"/>
      </w:rPr>
    </w:lvl>
  </w:abstractNum>
  <w:abstractNum w:abstractNumId="4">
    <w:nsid w:val="055D40EC"/>
    <w:multiLevelType w:val="hybridMultilevel"/>
    <w:tmpl w:val="00000000"/>
    <w:lvl w:ilvl="0">
      <w:start w:val="1"/>
      <w:numFmt w:val="decimal"/>
      <w:lvlText w:val="（%1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2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1053"/>
      </w:pPr>
      <w:rPr>
        <w:rFonts w:hint="default"/>
      </w:rPr>
    </w:lvl>
  </w:abstractNum>
  <w:abstractNum w:abstractNumId="5">
    <w:nsid w:val="07720772"/>
    <w:multiLevelType w:val="hybridMultilevel"/>
    <w:tmpl w:val="00000000"/>
    <w:lvl w:ilvl="0">
      <w:start w:val="1"/>
      <w:numFmt w:val="decimal"/>
      <w:lvlText w:val="（%1）"/>
      <w:lvlJc w:val="left"/>
      <w:pPr>
        <w:ind w:left="282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5" w:hanging="1053"/>
      </w:pPr>
      <w:rPr>
        <w:rFonts w:hint="default"/>
      </w:rPr>
    </w:lvl>
  </w:abstractNum>
  <w:abstractNum w:abstractNumId="6">
    <w:nsid w:val="0779A9A6"/>
    <w:multiLevelType w:val="hybridMultilevel"/>
    <w:tmpl w:val="00000000"/>
    <w:lvl w:ilvl="0">
      <w:start w:val="1"/>
      <w:numFmt w:val="decimal"/>
      <w:lvlText w:val="（%1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2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1053"/>
      </w:pPr>
      <w:rPr>
        <w:rFonts w:hint="default"/>
      </w:rPr>
    </w:lvl>
  </w:abstractNum>
  <w:abstractNum w:abstractNumId="7">
    <w:nsid w:val="0799860B"/>
    <w:multiLevelType w:val="hybridMultilevel"/>
    <w:tmpl w:val="00000000"/>
    <w:lvl w:ilvl="0">
      <w:start w:val="1"/>
      <w:numFmt w:val="decimal"/>
      <w:lvlText w:val="（%1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2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1053"/>
      </w:pPr>
      <w:rPr>
        <w:rFonts w:hint="default"/>
      </w:rPr>
    </w:lvl>
  </w:abstractNum>
  <w:abstractNum w:abstractNumId="8">
    <w:nsid w:val="0A271B63"/>
    <w:multiLevelType w:val="hybridMultilevel"/>
    <w:tmpl w:val="00000000"/>
    <w:lvl w:ilvl="0">
      <w:start w:val="1"/>
      <w:numFmt w:val="decimal"/>
      <w:lvlText w:val="（%1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2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1053"/>
      </w:pPr>
      <w:rPr>
        <w:rFonts w:hint="default"/>
      </w:rPr>
    </w:lvl>
  </w:abstractNum>
  <w:abstractNum w:abstractNumId="9">
    <w:nsid w:val="0CFFDF06"/>
    <w:multiLevelType w:val="hybridMultilevel"/>
    <w:tmpl w:val="00000000"/>
    <w:lvl w:ilvl="0">
      <w:start w:val="1"/>
      <w:numFmt w:val="decimal"/>
      <w:lvlText w:val="（%1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2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1053"/>
      </w:pPr>
      <w:rPr>
        <w:rFonts w:hint="default"/>
      </w:rPr>
    </w:lvl>
  </w:abstractNum>
  <w:abstractNum w:abstractNumId="10">
    <w:nsid w:val="122B9F03"/>
    <w:multiLevelType w:val="hybridMultilevel"/>
    <w:tmpl w:val="00000000"/>
    <w:lvl w:ilvl="0">
      <w:start w:val="1"/>
      <w:numFmt w:val="decimal"/>
      <w:lvlText w:val="（%1）"/>
      <w:lvlJc w:val="left"/>
      <w:pPr>
        <w:ind w:left="282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5" w:hanging="1053"/>
      </w:pPr>
      <w:rPr>
        <w:rFonts w:hint="default"/>
      </w:rPr>
    </w:lvl>
  </w:abstractNum>
  <w:abstractNum w:abstractNumId="11">
    <w:nsid w:val="13D04756"/>
    <w:multiLevelType w:val="hybridMultilevel"/>
    <w:tmpl w:val="00000000"/>
    <w:lvl w:ilvl="0">
      <w:start w:val="1"/>
      <w:numFmt w:val="decimal"/>
      <w:lvlText w:val="（%1）"/>
      <w:lvlJc w:val="left"/>
      <w:pPr>
        <w:ind w:left="282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5" w:hanging="1053"/>
      </w:pPr>
      <w:rPr>
        <w:rFonts w:hint="default"/>
      </w:rPr>
    </w:lvl>
  </w:abstractNum>
  <w:abstractNum w:abstractNumId="12">
    <w:nsid w:val="1ADD535F"/>
    <w:multiLevelType w:val="hybridMultilevel"/>
    <w:tmpl w:val="00000000"/>
    <w:lvl w:ilvl="0">
      <w:start w:val="1"/>
      <w:numFmt w:val="decimal"/>
      <w:lvlText w:val="（%1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2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1053"/>
      </w:pPr>
      <w:rPr>
        <w:rFonts w:hint="default"/>
      </w:rPr>
    </w:lvl>
  </w:abstractNum>
  <w:abstractNum w:abstractNumId="13">
    <w:nsid w:val="1EB06E6A"/>
    <w:multiLevelType w:val="hybridMultilevel"/>
    <w:tmpl w:val="00000000"/>
    <w:lvl w:ilvl="0">
      <w:start w:val="1"/>
      <w:numFmt w:val="decimal"/>
      <w:lvlText w:val="（%1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2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1053"/>
      </w:pPr>
      <w:rPr>
        <w:rFonts w:hint="default"/>
      </w:rPr>
    </w:lvl>
  </w:abstractNum>
  <w:abstractNum w:abstractNumId="14">
    <w:nsid w:val="23A4912F"/>
    <w:multiLevelType w:val="hybridMultilevel"/>
    <w:tmpl w:val="00000000"/>
    <w:lvl w:ilvl="0">
      <w:start w:val="10"/>
      <w:numFmt w:val="decimal"/>
      <w:lvlText w:val="%1"/>
      <w:lvlJc w:val="left"/>
      <w:pPr>
        <w:ind w:left="1855" w:hanging="157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55" w:hanging="157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5" w:hanging="1573"/>
        <w:jc w:val="right"/>
      </w:pPr>
      <w:rPr>
        <w:rFonts w:ascii="黑体" w:eastAsia="黑体" w:hAnsi="黑体" w:cs="黑体" w:hint="default"/>
        <w:b/>
        <w:bCs/>
        <w:w w:val="98"/>
        <w:sz w:val="48"/>
        <w:szCs w:val="48"/>
      </w:rPr>
    </w:lvl>
    <w:lvl w:ilvl="3">
      <w:start w:val="1"/>
      <w:numFmt w:val="decimal"/>
      <w:lvlText w:val="（%4）"/>
      <w:lvlJc w:val="left"/>
      <w:pPr>
        <w:ind w:left="282" w:hanging="1053"/>
        <w:jc w:val="left"/>
      </w:pPr>
      <w:rPr>
        <w:rFonts w:ascii="黑体" w:eastAsia="黑体" w:hAnsi="黑体" w:cs="黑体" w:hint="default"/>
        <w:spacing w:val="-119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77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7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2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6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0" w:hanging="1053"/>
      </w:pPr>
      <w:rPr>
        <w:rFonts w:hint="default"/>
      </w:rPr>
    </w:lvl>
  </w:abstractNum>
  <w:abstractNum w:abstractNumId="15">
    <w:nsid w:val="25DB718E"/>
    <w:multiLevelType w:val="hybridMultilevel"/>
    <w:tmpl w:val="00000000"/>
    <w:lvl w:ilvl="0">
      <w:start w:val="1"/>
      <w:numFmt w:val="decimal"/>
      <w:lvlText w:val="（%1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2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1053"/>
      </w:pPr>
      <w:rPr>
        <w:rFonts w:hint="default"/>
      </w:rPr>
    </w:lvl>
  </w:abstractNum>
  <w:abstractNum w:abstractNumId="16">
    <w:nsid w:val="29AC7177"/>
    <w:multiLevelType w:val="hybridMultilevel"/>
    <w:tmpl w:val="00000000"/>
    <w:lvl w:ilvl="0">
      <w:start w:val="1"/>
      <w:numFmt w:val="decimal"/>
      <w:lvlText w:val="（%1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2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1053"/>
      </w:pPr>
      <w:rPr>
        <w:rFonts w:hint="default"/>
      </w:rPr>
    </w:lvl>
  </w:abstractNum>
  <w:abstractNum w:abstractNumId="17">
    <w:nsid w:val="32ADE39A"/>
    <w:multiLevelType w:val="hybridMultilevel"/>
    <w:tmpl w:val="00000000"/>
    <w:lvl w:ilvl="0">
      <w:start w:val="1"/>
      <w:numFmt w:val="decimal"/>
      <w:lvlText w:val="（%1）"/>
      <w:lvlJc w:val="left"/>
      <w:pPr>
        <w:ind w:left="282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5" w:hanging="1053"/>
      </w:pPr>
      <w:rPr>
        <w:rFonts w:hint="default"/>
      </w:rPr>
    </w:lvl>
  </w:abstractNum>
  <w:abstractNum w:abstractNumId="18">
    <w:nsid w:val="33EA2D06"/>
    <w:multiLevelType w:val="hybridMultilevel"/>
    <w:tmpl w:val="00000000"/>
    <w:lvl w:ilvl="0">
      <w:start w:val="1"/>
      <w:numFmt w:val="decimal"/>
      <w:lvlText w:val="（%1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2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1053"/>
      </w:pPr>
      <w:rPr>
        <w:rFonts w:hint="default"/>
      </w:rPr>
    </w:lvl>
  </w:abstractNum>
  <w:abstractNum w:abstractNumId="19">
    <w:nsid w:val="3521EC4B"/>
    <w:multiLevelType w:val="hybridMultilevel"/>
    <w:tmpl w:val="00000000"/>
    <w:lvl w:ilvl="0">
      <w:start w:val="1"/>
      <w:numFmt w:val="decimal"/>
      <w:lvlText w:val="（%1）"/>
      <w:lvlJc w:val="left"/>
      <w:pPr>
        <w:ind w:left="282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5" w:hanging="1053"/>
      </w:pPr>
      <w:rPr>
        <w:rFonts w:hint="default"/>
      </w:rPr>
    </w:lvl>
  </w:abstractNum>
  <w:abstractNum w:abstractNumId="20">
    <w:nsid w:val="3C6DDD18"/>
    <w:multiLevelType w:val="hybridMultilevel"/>
    <w:tmpl w:val="00000000"/>
    <w:lvl w:ilvl="0">
      <w:start w:val="11"/>
      <w:numFmt w:val="decimal"/>
      <w:lvlText w:val="%1"/>
      <w:lvlJc w:val="left"/>
      <w:pPr>
        <w:ind w:left="1491" w:hanging="121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91" w:hanging="1210"/>
        <w:jc w:val="left"/>
      </w:pPr>
      <w:rPr>
        <w:rFonts w:ascii="黑体" w:eastAsia="黑体" w:hAnsi="黑体" w:cs="黑体" w:hint="default"/>
        <w:b/>
        <w:bCs/>
        <w:w w:val="98"/>
        <w:sz w:val="46"/>
        <w:szCs w:val="46"/>
      </w:rPr>
    </w:lvl>
    <w:lvl w:ilvl="2">
      <w:start w:val="1"/>
      <w:numFmt w:val="decimal"/>
      <w:lvlText w:val="（%3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71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6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5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4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1" w:hanging="1053"/>
      </w:pPr>
      <w:rPr>
        <w:rFonts w:hint="default"/>
      </w:rPr>
    </w:lvl>
  </w:abstractNum>
  <w:abstractNum w:abstractNumId="21">
    <w:nsid w:val="4B7D2A15"/>
    <w:multiLevelType w:val="hybridMultilevel"/>
    <w:tmpl w:val="00000000"/>
    <w:lvl w:ilvl="0">
      <w:start w:val="8"/>
      <w:numFmt w:val="decimal"/>
      <w:lvlText w:val="%1"/>
      <w:lvlJc w:val="left"/>
      <w:pPr>
        <w:ind w:left="1610" w:hanging="1329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610" w:hanging="132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10" w:hanging="1329"/>
        <w:jc w:val="left"/>
      </w:pPr>
      <w:rPr>
        <w:rFonts w:hint="default"/>
        <w:b/>
        <w:bCs/>
        <w:w w:val="98"/>
        <w:position w:val="5"/>
      </w:rPr>
    </w:lvl>
    <w:lvl w:ilvl="3">
      <w:start w:val="1"/>
      <w:numFmt w:val="decimal"/>
      <w:lvlText w:val="（%4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986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5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4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1" w:hanging="1053"/>
      </w:pPr>
      <w:rPr>
        <w:rFonts w:hint="default"/>
      </w:rPr>
    </w:lvl>
  </w:abstractNum>
  <w:abstractNum w:abstractNumId="22">
    <w:nsid w:val="56FA2644"/>
    <w:multiLevelType w:val="hybridMultilevel"/>
    <w:tmpl w:val="00000000"/>
    <w:lvl w:ilvl="0">
      <w:start w:val="1"/>
      <w:numFmt w:val="decimal"/>
      <w:lvlText w:val="（%1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2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1053"/>
      </w:pPr>
      <w:rPr>
        <w:rFonts w:hint="default"/>
      </w:rPr>
    </w:lvl>
  </w:abstractNum>
  <w:abstractNum w:abstractNumId="23">
    <w:nsid w:val="57B3F383"/>
    <w:multiLevelType w:val="hybridMultilevel"/>
    <w:tmpl w:val="00000000"/>
    <w:lvl w:ilvl="0">
      <w:start w:val="6"/>
      <w:numFmt w:val="decimal"/>
      <w:lvlText w:val="%1"/>
      <w:lvlJc w:val="left"/>
      <w:pPr>
        <w:ind w:left="1250" w:hanging="969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0" w:hanging="969"/>
        <w:jc w:val="left"/>
      </w:pPr>
      <w:rPr>
        <w:rFonts w:ascii="黑体" w:eastAsia="黑体" w:hAnsi="黑体" w:cs="黑体" w:hint="default"/>
        <w:b/>
        <w:bCs/>
        <w:w w:val="98"/>
        <w:sz w:val="46"/>
        <w:szCs w:val="46"/>
      </w:rPr>
    </w:lvl>
    <w:lvl w:ilvl="2">
      <w:start w:val="1"/>
      <w:numFmt w:val="decimal"/>
      <w:lvlText w:val="（%3）"/>
      <w:lvlJc w:val="left"/>
      <w:pPr>
        <w:ind w:left="282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002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4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6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7" w:hanging="1053"/>
      </w:pPr>
      <w:rPr>
        <w:rFonts w:hint="default"/>
      </w:rPr>
    </w:lvl>
  </w:abstractNum>
  <w:abstractNum w:abstractNumId="24">
    <w:nsid w:val="5D8AA72E"/>
    <w:multiLevelType w:val="hybridMultilevel"/>
    <w:tmpl w:val="00000000"/>
    <w:lvl w:ilvl="0">
      <w:start w:val="8"/>
      <w:numFmt w:val="decimal"/>
      <w:lvlText w:val="%1"/>
      <w:lvlJc w:val="left"/>
      <w:pPr>
        <w:ind w:left="1855" w:hanging="1573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855" w:hanging="1573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5" w:hanging="1573"/>
        <w:jc w:val="left"/>
      </w:pPr>
      <w:rPr>
        <w:rFonts w:ascii="黑体" w:eastAsia="黑体" w:hAnsi="黑体" w:cs="黑体" w:hint="default"/>
        <w:b/>
        <w:bCs/>
        <w:w w:val="98"/>
        <w:sz w:val="48"/>
        <w:szCs w:val="48"/>
      </w:rPr>
    </w:lvl>
    <w:lvl w:ilvl="3">
      <w:start w:val="1"/>
      <w:numFmt w:val="decimal"/>
      <w:lvlText w:val="（%4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986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5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4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1" w:hanging="1053"/>
      </w:pPr>
      <w:rPr>
        <w:rFonts w:hint="default"/>
      </w:rPr>
    </w:lvl>
  </w:abstractNum>
  <w:abstractNum w:abstractNumId="25">
    <w:nsid w:val="69943338"/>
    <w:multiLevelType w:val="hybridMultilevel"/>
    <w:tmpl w:val="00000000"/>
    <w:lvl w:ilvl="0">
      <w:start w:val="1"/>
      <w:numFmt w:val="decimal"/>
      <w:lvlText w:val="（%1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2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1053"/>
      </w:pPr>
      <w:rPr>
        <w:rFonts w:hint="default"/>
      </w:rPr>
    </w:lvl>
  </w:abstractNum>
  <w:abstractNum w:abstractNumId="26">
    <w:nsid w:val="6AAC119F"/>
    <w:multiLevelType w:val="hybridMultilevel"/>
    <w:tmpl w:val="00000000"/>
    <w:lvl w:ilvl="0">
      <w:start w:val="1"/>
      <w:numFmt w:val="decimal"/>
      <w:lvlText w:val="%1."/>
      <w:lvlJc w:val="left"/>
      <w:pPr>
        <w:ind w:left="679" w:hanging="423"/>
        <w:jc w:val="left"/>
      </w:pPr>
      <w:rPr>
        <w:rFonts w:ascii="黑体" w:eastAsia="黑体" w:hAnsi="黑体" w:cs="黑体" w:hint="default"/>
        <w:spacing w:val="-1"/>
        <w:w w:val="100"/>
        <w:sz w:val="40"/>
        <w:szCs w:val="40"/>
      </w:rPr>
    </w:lvl>
    <w:lvl w:ilvl="1">
      <w:start w:val="1"/>
      <w:numFmt w:val="decimal"/>
      <w:lvlText w:val="%1.%2."/>
      <w:lvlJc w:val="left"/>
      <w:pPr>
        <w:ind w:left="1100" w:hanging="844"/>
        <w:jc w:val="left"/>
      </w:pPr>
      <w:rPr>
        <w:rFonts w:ascii="黑体" w:eastAsia="黑体" w:hAnsi="黑体" w:cs="黑体" w:hint="default"/>
        <w:spacing w:val="-4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1632" w:hanging="1375"/>
        <w:jc w:val="left"/>
      </w:pPr>
      <w:rPr>
        <w:rFonts w:hint="default"/>
        <w:b/>
        <w:bCs/>
        <w:w w:val="99"/>
      </w:rPr>
    </w:lvl>
    <w:lvl w:ilvl="3">
      <w:start w:val="0"/>
      <w:numFmt w:val="bullet"/>
      <w:lvlText w:val="•"/>
      <w:lvlJc w:val="left"/>
      <w:pPr>
        <w:ind w:left="1420" w:hanging="13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20" w:hanging="13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40" w:hanging="13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31" w:hanging="13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23" w:hanging="13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15" w:hanging="1375"/>
      </w:pPr>
      <w:rPr>
        <w:rFonts w:hint="default"/>
      </w:rPr>
    </w:lvl>
  </w:abstractNum>
  <w:abstractNum w:abstractNumId="27">
    <w:nsid w:val="6D49F0D6"/>
    <w:multiLevelType w:val="hybridMultilevel"/>
    <w:tmpl w:val="00000000"/>
    <w:lvl w:ilvl="0">
      <w:start w:val="8"/>
      <w:numFmt w:val="decimal"/>
      <w:lvlText w:val="%1"/>
      <w:lvlJc w:val="left"/>
      <w:pPr>
        <w:ind w:left="1250" w:hanging="969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0" w:hanging="969"/>
        <w:jc w:val="left"/>
      </w:pPr>
      <w:rPr>
        <w:rFonts w:ascii="黑体" w:eastAsia="黑体" w:hAnsi="黑体" w:cs="黑体" w:hint="default"/>
        <w:b/>
        <w:bCs/>
        <w:w w:val="98"/>
        <w:sz w:val="46"/>
        <w:szCs w:val="46"/>
      </w:rPr>
    </w:lvl>
    <w:lvl w:ilvl="2">
      <w:start w:val="1"/>
      <w:numFmt w:val="decimal"/>
      <w:lvlText w:val="（%3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71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6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5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4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1" w:hanging="1053"/>
      </w:pPr>
      <w:rPr>
        <w:rFonts w:hint="default"/>
      </w:rPr>
    </w:lvl>
  </w:abstractNum>
  <w:abstractNum w:abstractNumId="28">
    <w:nsid w:val="70265B70"/>
    <w:multiLevelType w:val="hybridMultilevel"/>
    <w:tmpl w:val="00000000"/>
    <w:lvl w:ilvl="0">
      <w:start w:val="10"/>
      <w:numFmt w:val="decimal"/>
      <w:lvlText w:val="%1"/>
      <w:lvlJc w:val="left"/>
      <w:pPr>
        <w:ind w:left="1491" w:hanging="121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91" w:hanging="1210"/>
        <w:jc w:val="left"/>
      </w:pPr>
      <w:rPr>
        <w:rFonts w:ascii="黑体" w:eastAsia="黑体" w:hAnsi="黑体" w:cs="黑体" w:hint="default"/>
        <w:b/>
        <w:bCs/>
        <w:w w:val="98"/>
        <w:sz w:val="46"/>
        <w:szCs w:val="46"/>
      </w:rPr>
    </w:lvl>
    <w:lvl w:ilvl="2">
      <w:start w:val="1"/>
      <w:numFmt w:val="decimal"/>
      <w:lvlText w:val="（%3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71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6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5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4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1" w:hanging="1053"/>
      </w:pPr>
      <w:rPr>
        <w:rFonts w:hint="default"/>
      </w:rPr>
    </w:lvl>
  </w:abstractNum>
  <w:abstractNum w:abstractNumId="29">
    <w:nsid w:val="71C3454B"/>
    <w:multiLevelType w:val="hybridMultilevel"/>
    <w:tmpl w:val="00000000"/>
    <w:lvl w:ilvl="0">
      <w:start w:val="1"/>
      <w:numFmt w:val="decimal"/>
      <w:lvlText w:val="%1."/>
      <w:lvlJc w:val="left"/>
      <w:pPr>
        <w:ind w:left="948" w:hanging="666"/>
        <w:jc w:val="left"/>
      </w:pPr>
      <w:rPr>
        <w:rFonts w:ascii="黑体" w:eastAsia="黑体" w:hAnsi="黑体" w:cs="黑体" w:hint="default"/>
        <w:b/>
        <w:bCs/>
        <w:w w:val="99"/>
        <w:sz w:val="64"/>
        <w:szCs w:val="64"/>
      </w:rPr>
    </w:lvl>
    <w:lvl w:ilvl="1">
      <w:start w:val="1"/>
      <w:numFmt w:val="decimal"/>
      <w:lvlText w:val="%1.%2."/>
      <w:lvlJc w:val="left"/>
      <w:pPr>
        <w:ind w:left="1250" w:hanging="969"/>
        <w:jc w:val="left"/>
      </w:pPr>
      <w:rPr>
        <w:rFonts w:ascii="黑体" w:eastAsia="黑体" w:hAnsi="黑体" w:cs="黑体" w:hint="default"/>
        <w:b/>
        <w:bCs/>
        <w:w w:val="98"/>
        <w:sz w:val="46"/>
        <w:szCs w:val="46"/>
      </w:rPr>
    </w:lvl>
    <w:lvl w:ilvl="2">
      <w:start w:val="1"/>
      <w:numFmt w:val="decimal"/>
      <w:lvlText w:val="（%3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60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4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2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4" w:hanging="1053"/>
      </w:pPr>
      <w:rPr>
        <w:rFonts w:hint="default"/>
      </w:rPr>
    </w:lvl>
  </w:abstractNum>
  <w:abstractNum w:abstractNumId="30">
    <w:nsid w:val="754C525C"/>
    <w:multiLevelType w:val="hybridMultilevel"/>
    <w:tmpl w:val="00000000"/>
    <w:lvl w:ilvl="0">
      <w:start w:val="7"/>
      <w:numFmt w:val="decimal"/>
      <w:lvlText w:val="%1."/>
      <w:lvlJc w:val="left"/>
      <w:pPr>
        <w:ind w:left="948" w:hanging="666"/>
        <w:jc w:val="left"/>
      </w:pPr>
      <w:rPr>
        <w:rFonts w:ascii="黑体" w:eastAsia="黑体" w:hAnsi="黑体" w:cs="黑体" w:hint="default"/>
        <w:b/>
        <w:bCs/>
        <w:w w:val="99"/>
        <w:sz w:val="64"/>
        <w:szCs w:val="64"/>
      </w:rPr>
    </w:lvl>
    <w:lvl w:ilvl="1">
      <w:start w:val="1"/>
      <w:numFmt w:val="decimal"/>
      <w:lvlText w:val="（%2）"/>
      <w:lvlJc w:val="left"/>
      <w:pPr>
        <w:ind w:left="1121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506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66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6" w:hanging="1053"/>
      </w:pPr>
      <w:rPr>
        <w:rFonts w:hint="default"/>
      </w:rPr>
    </w:lvl>
  </w:abstractNum>
  <w:abstractNum w:abstractNumId="31">
    <w:nsid w:val="75680043"/>
    <w:multiLevelType w:val="hybridMultilevel"/>
    <w:tmpl w:val="00000000"/>
    <w:lvl w:ilvl="0">
      <w:start w:val="1"/>
      <w:numFmt w:val="decimal"/>
      <w:lvlText w:val="（%1）"/>
      <w:lvlJc w:val="left"/>
      <w:pPr>
        <w:ind w:left="282" w:hanging="1053"/>
        <w:jc w:val="right"/>
      </w:pPr>
      <w:rPr>
        <w:rFonts w:ascii="黑体" w:eastAsia="黑体" w:hAnsi="黑体" w:cs="黑体" w:hint="default"/>
        <w:spacing w:val="-5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5" w:hanging="1053"/>
      </w:pPr>
      <w:rPr>
        <w:rFonts w:hint="default"/>
      </w:rPr>
    </w:lvl>
  </w:abstractNum>
  <w:abstractNum w:abstractNumId="32">
    <w:nsid w:val="76A7FCBC"/>
    <w:multiLevelType w:val="hybridMultilevel"/>
    <w:tmpl w:val="00000000"/>
    <w:lvl w:ilvl="0">
      <w:start w:val="1"/>
      <w:numFmt w:val="decimal"/>
      <w:lvlText w:val="（%1）"/>
      <w:lvlJc w:val="left"/>
      <w:pPr>
        <w:ind w:left="282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5" w:hanging="1053"/>
      </w:pPr>
      <w:rPr>
        <w:rFonts w:hint="default"/>
      </w:rPr>
    </w:lvl>
  </w:abstractNum>
  <w:abstractNum w:abstractNumId="33">
    <w:nsid w:val="780DA8A8"/>
    <w:multiLevelType w:val="hybridMultilevel"/>
    <w:tmpl w:val="00000000"/>
    <w:lvl w:ilvl="0">
      <w:start w:val="1"/>
      <w:numFmt w:val="decimal"/>
      <w:lvlText w:val="（%1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2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1053"/>
      </w:pPr>
      <w:rPr>
        <w:rFonts w:hint="default"/>
      </w:rPr>
    </w:lvl>
  </w:abstractNum>
  <w:abstractNum w:abstractNumId="34">
    <w:nsid w:val="7A3330C6"/>
    <w:multiLevelType w:val="hybridMultilevel"/>
    <w:tmpl w:val="00000000"/>
    <w:lvl w:ilvl="0">
      <w:start w:val="1"/>
      <w:numFmt w:val="decimal"/>
      <w:lvlText w:val="（%1）"/>
      <w:lvlJc w:val="left"/>
      <w:pPr>
        <w:ind w:left="2173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2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5" w:hanging="1053"/>
      </w:pPr>
      <w:rPr>
        <w:rFonts w:hint="default"/>
      </w:rPr>
    </w:lvl>
  </w:abstractNum>
  <w:abstractNum w:abstractNumId="35">
    <w:nsid w:val="7E64A197"/>
    <w:multiLevelType w:val="hybridMultilevel"/>
    <w:tmpl w:val="00000000"/>
    <w:lvl w:ilvl="0">
      <w:start w:val="1"/>
      <w:numFmt w:val="decimal"/>
      <w:lvlText w:val="（%1）"/>
      <w:lvlJc w:val="left"/>
      <w:pPr>
        <w:ind w:left="282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1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5" w:hanging="1053"/>
      </w:pPr>
      <w:rPr>
        <w:rFonts w:hint="default"/>
      </w:rPr>
    </w:lvl>
  </w:abstractNum>
  <w:num w:numId="1">
    <w:abstractNumId w:val="35"/>
  </w:num>
  <w:num w:numId="2">
    <w:abstractNumId w:val="19"/>
  </w:num>
  <w:num w:numId="3">
    <w:abstractNumId w:val="34"/>
  </w:num>
  <w:num w:numId="4">
    <w:abstractNumId w:val="18"/>
  </w:num>
  <w:num w:numId="5">
    <w:abstractNumId w:val="20"/>
  </w:num>
  <w:num w:numId="6">
    <w:abstractNumId w:val="16"/>
  </w:num>
  <w:num w:numId="7">
    <w:abstractNumId w:val="14"/>
  </w:num>
  <w:num w:numId="8">
    <w:abstractNumId w:val="28"/>
  </w:num>
  <w:num w:numId="9">
    <w:abstractNumId w:val="2"/>
  </w:num>
  <w:num w:numId="10">
    <w:abstractNumId w:val="1"/>
  </w:num>
  <w:num w:numId="11">
    <w:abstractNumId w:val="12"/>
  </w:num>
  <w:num w:numId="12">
    <w:abstractNumId w:val="24"/>
  </w:num>
  <w:num w:numId="13">
    <w:abstractNumId w:val="25"/>
  </w:num>
  <w:num w:numId="14">
    <w:abstractNumId w:val="22"/>
  </w:num>
  <w:num w:numId="15">
    <w:abstractNumId w:val="5"/>
  </w:num>
  <w:num w:numId="16">
    <w:abstractNumId w:val="10"/>
  </w:num>
  <w:num w:numId="17">
    <w:abstractNumId w:val="17"/>
  </w:num>
  <w:num w:numId="18">
    <w:abstractNumId w:val="11"/>
  </w:num>
  <w:num w:numId="19">
    <w:abstractNumId w:val="3"/>
  </w:num>
  <w:num w:numId="20">
    <w:abstractNumId w:val="21"/>
  </w:num>
  <w:num w:numId="21">
    <w:abstractNumId w:val="8"/>
  </w:num>
  <w:num w:numId="22">
    <w:abstractNumId w:val="7"/>
  </w:num>
  <w:num w:numId="23">
    <w:abstractNumId w:val="27"/>
  </w:num>
  <w:num w:numId="24">
    <w:abstractNumId w:val="30"/>
  </w:num>
  <w:num w:numId="25">
    <w:abstractNumId w:val="9"/>
  </w:num>
  <w:num w:numId="26">
    <w:abstractNumId w:val="6"/>
  </w:num>
  <w:num w:numId="27">
    <w:abstractNumId w:val="23"/>
  </w:num>
  <w:num w:numId="28">
    <w:abstractNumId w:val="33"/>
  </w:num>
  <w:num w:numId="29">
    <w:abstractNumId w:val="4"/>
  </w:num>
  <w:num w:numId="30">
    <w:abstractNumId w:val="15"/>
  </w:num>
  <w:num w:numId="31">
    <w:abstractNumId w:val="32"/>
  </w:num>
  <w:num w:numId="32">
    <w:abstractNumId w:val="0"/>
  </w:num>
  <w:num w:numId="33">
    <w:abstractNumId w:val="31"/>
  </w:num>
  <w:num w:numId="34">
    <w:abstractNumId w:val="13"/>
  </w:num>
  <w:num w:numId="35">
    <w:abstractNumId w:val="29"/>
  </w:num>
  <w:num w:numId="36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79"/>
      <w:ind w:left="1100" w:right="626" w:hanging="1101"/>
    </w:pPr>
    <w:rPr>
      <w:rFonts w:ascii="黑体" w:eastAsia="黑体" w:hAnsi="黑体" w:cs="黑体"/>
      <w:sz w:val="42"/>
      <w:szCs w:val="42"/>
    </w:rPr>
  </w:style>
  <w:style w:type="paragraph" w:customStyle="1" w:styleId="TOC2">
    <w:name w:val="TOC 2"/>
    <w:basedOn w:val="Normal"/>
    <w:uiPriority w:val="1"/>
    <w:qFormat/>
    <w:pPr>
      <w:spacing w:before="279"/>
      <w:ind w:left="1419" w:hanging="1376"/>
    </w:pPr>
    <w:rPr>
      <w:rFonts w:ascii="黑体" w:eastAsia="黑体" w:hAnsi="黑体" w:cs="黑体"/>
      <w:b/>
      <w:bCs/>
      <w:sz w:val="42"/>
      <w:szCs w:val="42"/>
    </w:rPr>
  </w:style>
  <w:style w:type="paragraph" w:customStyle="1" w:styleId="TOC3">
    <w:name w:val="TOC 3"/>
    <w:basedOn w:val="Normal"/>
    <w:uiPriority w:val="1"/>
    <w:qFormat/>
    <w:pPr>
      <w:spacing w:before="279"/>
      <w:ind w:left="1311" w:hanging="1055"/>
    </w:pPr>
    <w:rPr>
      <w:rFonts w:ascii="黑体" w:eastAsia="黑体" w:hAnsi="黑体" w:cs="黑体"/>
      <w:sz w:val="42"/>
      <w:szCs w:val="42"/>
    </w:rPr>
  </w:style>
  <w:style w:type="paragraph" w:customStyle="1" w:styleId="TOC4">
    <w:name w:val="TOC 4"/>
    <w:basedOn w:val="Normal"/>
    <w:uiPriority w:val="1"/>
    <w:qFormat/>
    <w:pPr>
      <w:spacing w:before="279"/>
      <w:ind w:left="1419" w:hanging="1163"/>
    </w:pPr>
    <w:rPr>
      <w:rFonts w:ascii="黑体" w:eastAsia="黑体" w:hAnsi="黑体" w:cs="黑体"/>
      <w:b/>
      <w:bCs/>
      <w:i/>
    </w:r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926"/>
      <w:outlineLvl w:val="1"/>
    </w:pPr>
    <w:rPr>
      <w:rFonts w:ascii="黑体" w:eastAsia="黑体" w:hAnsi="黑体" w:cs="黑体"/>
      <w:b/>
      <w:bCs/>
      <w:sz w:val="78"/>
      <w:szCs w:val="78"/>
    </w:rPr>
  </w:style>
  <w:style w:type="paragraph" w:customStyle="1" w:styleId="Heading2">
    <w:name w:val="Heading 2"/>
    <w:basedOn w:val="Normal"/>
    <w:uiPriority w:val="1"/>
    <w:qFormat/>
    <w:pPr>
      <w:spacing w:before="174"/>
      <w:ind w:left="948" w:hanging="667"/>
      <w:outlineLvl w:val="2"/>
    </w:pPr>
    <w:rPr>
      <w:rFonts w:ascii="黑体" w:eastAsia="黑体" w:hAnsi="黑体" w:cs="黑体"/>
      <w:b/>
      <w:bCs/>
      <w:sz w:val="66"/>
      <w:szCs w:val="66"/>
    </w:rPr>
  </w:style>
  <w:style w:type="paragraph" w:customStyle="1" w:styleId="Heading3">
    <w:name w:val="Heading 3"/>
    <w:basedOn w:val="Normal"/>
    <w:uiPriority w:val="1"/>
    <w:qFormat/>
    <w:pPr>
      <w:ind w:left="1250" w:hanging="969"/>
      <w:outlineLvl w:val="3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4">
    <w:name w:val="Heading 4"/>
    <w:basedOn w:val="Normal"/>
    <w:uiPriority w:val="1"/>
    <w:qFormat/>
    <w:pPr>
      <w:ind w:left="1610" w:hanging="1329"/>
      <w:outlineLvl w:val="4"/>
    </w:pPr>
    <w:rPr>
      <w:rFonts w:ascii="黑体" w:eastAsia="黑体" w:hAnsi="黑体" w:cs="黑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ind w:left="860" w:right="1509"/>
      <w:jc w:val="center"/>
    </w:pPr>
    <w:rPr>
      <w:rFonts w:ascii="黑体" w:eastAsia="黑体" w:hAnsi="黑体" w:cs="黑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2173" w:hanging="1053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pPr>
      <w:spacing w:before="109"/>
      <w:ind w:left="434"/>
      <w:jc w:val="center"/>
    </w:pPr>
    <w:rPr>
      <w:rFonts w:ascii="黑体" w:eastAsia="黑体" w:hAnsi="黑体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yperlink" Target="https://d.book118.com/238033057134006023" TargetMode="External" /><Relationship Id="rId7" Type="http://schemas.openxmlformats.org/officeDocument/2006/relationships/header" Target="header3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2023-10-15T03:33:00Z</dcterms:created>
  <dcterms:modified xsi:type="dcterms:W3CDTF">2023-10-15T03:33:00Z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2023-02-20T00:00:00Z</vt:filetime>
  </property>
  <property fmtid="{D5CDD505-2E9C-101B-9397-08002B2CF9AE}" pid="3" name="LastSaved">
    <vt:filetime>2023-10-15T00:00:00Z</vt:filetime>
  </property>
</Properties>
</file>