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4C06AD">
        <w:rPr>
          <w:rFonts w:ascii="微软雅黑" w:eastAsia="微软雅黑" w:hAnsi="微软雅黑"/>
          <w:b/>
          <w:sz w:val="28"/>
          <w:szCs w:val="28"/>
        </w:rPr>
        <w:t>最新劳动纪律管理制度(14篇)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4C06AD">
        <w:rPr>
          <w:rFonts w:ascii="微软雅黑" w:eastAsia="微软雅黑" w:hAnsi="微软雅黑"/>
          <w:sz w:val="24"/>
          <w:szCs w:val="24"/>
        </w:rPr>
        <w:t xml:space="preserve">    劳动纪律管理制度篇一</w:t>
        <w:br/>
        <w:t xml:space="preserve">    一、在工作岗位上，机智勇敢及时发现并现行抓获违法犯罪人员，一次奖励100元。</w:t>
        <w:br/>
        <w:t xml:space="preserve">    二、积极参加抢险救灾，为服务单位的职工生命安全、公司财产免受损失，做出重大贡献的，一次奖励100元。</w:t>
        <w:br/>
        <w:t xml:space="preserve">    三、迟到、早退半小时以内，一次罚款50元；超过半小时按旷工天论处；超过一小时以按旷工1天论处，半年内三次迟到、早退作开除处理。</w:t>
        <w:br/>
        <w:t xml:space="preserve">    四、旷工半天按天论处；旷工一天按3天论处；旷工三次或连续旷工两天作自动离职处理并按所在服务单位年总服务费的5</w:t>
      </w:r>
      <w:r w:rsidR="004C06AD">
        <w:rPr>
          <w:rFonts w:ascii="微软雅黑" w:eastAsia="微软雅黑" w:hAnsi="微软雅黑"/>
          <w:sz w:val="24"/>
          <w:szCs w:val="24"/>
        </w:rPr>
        <w:t>%给予处罚。</w:t>
        <w:br/>
        <w:t xml:space="preserve">   </w:t>
      </w:r>
      <w:r w:rsidR="004C06AD">
        <w:rPr>
          <w:rFonts w:ascii="微软雅黑" w:eastAsia="微软雅黑" w:hAnsi="微软雅黑"/>
          <w:sz w:val="24"/>
          <w:szCs w:val="24"/>
        </w:rPr>
        <w:t xml:space="preserve"> 五、工作中不负责任，擅离职守，溜岗、脱岗，实施与工作职责无关的行为，违反其中一项的罚款50元，给公司造成名誉损失，情节严重的作开除处理。</w:t>
        <w:br/>
        <w:t xml:space="preserve">    六、上岗必须按规定着装，保持仪表端庄，工作推诿，打瞌睡，违反其中一项罚款30元。</w:t>
        <w:br/>
        <w:t xml:space="preserve">    七、在岗位上吵架、打架、上岗前饮酒，第一次违反其中一项罚款100元，第二次违反其中一项作开除处理。</w:t>
        <w:br/>
        <w:t xml:space="preserve">    八、有事需提前请假，半天之内班长批，一天以上由公司批。未经批准离岗按旷工处理。辞职需要提前一个月写出书面申请报公</w:t>
      </w:r>
      <w:r w:rsidR="004C06AD">
        <w:rPr>
          <w:rFonts w:ascii="微软雅黑" w:eastAsia="微软雅黑" w:hAnsi="微软雅黑"/>
          <w:sz w:val="24"/>
          <w:szCs w:val="24"/>
        </w:rPr>
        <w:t>司办公室备案。</w:t>
        <w:br/>
        <w:t xml:space="preserve">    九、因工作失职，</w:t>
      </w:r>
      <w:r w:rsidR="004C06AD">
        <w:rPr>
          <w:rFonts w:ascii="微软雅黑" w:eastAsia="微软雅黑" w:hAnsi="微软雅黑"/>
          <w:sz w:val="24"/>
          <w:szCs w:val="24"/>
        </w:rPr>
        <w:t>在责任区内，发案一起，每一责任人罚100元，重特大案事件给服务单位造成直接经济损失的，直接责任人应予以赔偿，并给予警告直至开除。</w:t>
        <w:br/>
      </w:r>
      <w:r w:rsidR="004C06AD">
        <w:rPr>
          <w:rFonts w:ascii="微软雅黑" w:eastAsia="微软雅黑" w:hAnsi="微软雅黑"/>
          <w:sz w:val="24"/>
          <w:szCs w:val="24"/>
        </w:rPr>
        <w:t xml:space="preserve"> </w:t>
      </w:r>
      <w:r w:rsidR="004C06AD">
        <w:rPr>
          <w:rFonts w:ascii="微软雅黑" w:eastAsia="微软雅黑" w:hAnsi="微软雅黑"/>
          <w:sz w:val="24"/>
          <w:szCs w:val="24"/>
        </w:rPr>
        <w:t xml:space="preserve"> </w:t>
      </w:r>
      <w:r w:rsidR="004C06AD">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4C06AD">
        <w:rPr>
          <w:rFonts w:ascii="微软雅黑" w:eastAsia="微软雅黑" w:hAnsi="微软雅黑"/>
          <w:sz w:val="24"/>
          <w:szCs w:val="24"/>
        </w:rPr>
        <w:t xml:space="preserve"> 十、因工作不负责任、作风松散、工作失职等原因，被用人单位退回保安公司的，一次处罚100元，两次被退回的予以辞退，作自动离职处理。</w:t>
        <w:br/>
      </w:r>
      <w:r w:rsidR="004C06AD">
        <w:rPr>
          <w:rFonts w:ascii="微软雅黑" w:eastAsia="微软雅黑" w:hAnsi="微软雅黑"/>
          <w:sz w:val="24"/>
          <w:szCs w:val="24"/>
        </w:rPr>
        <w:t xml:space="preserve"> </w:t>
      </w:r>
      <w:r w:rsidR="004C06AD">
        <w:rPr>
          <w:rFonts w:ascii="微软雅黑" w:eastAsia="微软雅黑" w:hAnsi="微软雅黑"/>
          <w:sz w:val="24"/>
          <w:szCs w:val="24"/>
        </w:rPr>
        <w:t xml:space="preserve"> </w:t>
      </w:r>
      <w:r w:rsidR="004C06AD">
        <w:rPr>
          <w:rFonts w:ascii="微软雅黑" w:eastAsia="微软雅黑" w:hAnsi="微软雅黑"/>
          <w:sz w:val="24"/>
          <w:szCs w:val="24"/>
        </w:rPr>
        <w:t xml:space="preserve"> </w:t>
      </w:r>
      <w:r w:rsidR="004C06AD">
        <w:rPr>
          <w:rFonts w:ascii="微软雅黑" w:eastAsia="微软雅黑" w:hAnsi="微软雅黑"/>
          <w:sz w:val="24"/>
          <w:szCs w:val="24"/>
        </w:rPr>
        <w:t xml:space="preserve"> 十一、凡不服从公司工作调动，拒不上岗的作自动离职处理。</w:t>
        <w:br/>
      </w:r>
      <w:r w:rsidR="004C06AD">
        <w:rPr>
          <w:rFonts w:ascii="微软雅黑" w:eastAsia="微软雅黑" w:hAnsi="微软雅黑"/>
          <w:sz w:val="24"/>
          <w:szCs w:val="24"/>
        </w:rPr>
        <w:t xml:space="preserve"> </w:t>
      </w:r>
      <w:r w:rsidR="004C06AD">
        <w:rPr>
          <w:rFonts w:ascii="微软雅黑" w:eastAsia="微软雅黑" w:hAnsi="微软雅黑"/>
          <w:sz w:val="24"/>
          <w:szCs w:val="24"/>
        </w:rPr>
        <w:t xml:space="preserve"> </w:t>
      </w:r>
      <w:r w:rsidR="004C06AD">
        <w:rPr>
          <w:rFonts w:ascii="微软雅黑" w:eastAsia="微软雅黑" w:hAnsi="微软雅黑"/>
          <w:sz w:val="24"/>
          <w:szCs w:val="24"/>
        </w:rPr>
        <w:t xml:space="preserve"> </w:t>
      </w:r>
      <w:r w:rsidR="004C06AD">
        <w:rPr>
          <w:rFonts w:ascii="微软雅黑" w:eastAsia="微软雅黑" w:hAnsi="微软雅黑"/>
          <w:sz w:val="24"/>
          <w:szCs w:val="24"/>
        </w:rPr>
        <w:t xml:space="preserve"> 十二、因保安自身原因，给公司造成声誉、经济损失的按《保安员劳动纪律管理制度》给予辞退、开除，辞退、</w:t>
      </w:r>
      <w:r w:rsidR="004C06AD">
        <w:rPr>
          <w:rFonts w:ascii="微软雅黑" w:eastAsia="微软雅黑" w:hAnsi="微软雅黑"/>
          <w:sz w:val="24"/>
          <w:szCs w:val="24"/>
        </w:rPr>
        <w:t>开除及自动离职的除应领工资外不给予其他经济补偿。</w:t>
        <w:br/>
        <w:t xml:space="preserve">    十</w:t>
      </w:r>
      <w:r w:rsidR="004C06AD">
        <w:rPr>
          <w:rFonts w:ascii="微软雅黑" w:eastAsia="微软雅黑" w:hAnsi="微软雅黑"/>
          <w:sz w:val="24"/>
          <w:szCs w:val="24"/>
        </w:rPr>
        <w:t>三、新入职人员上班不</w:t>
      </w:r>
      <w:r w:rsidR="004C06AD">
        <w:rPr>
          <w:rFonts w:ascii="微软雅黑" w:eastAsia="微软雅黑" w:hAnsi="微软雅黑"/>
          <w:sz w:val="24"/>
          <w:szCs w:val="24"/>
        </w:rPr>
        <w:t>满7天（含7天）自动辞职或被我公司开除、辞退的不予结算工资，上班8至15日自动辞职或被我公司开除、辞退的扣除3天工资，上班16至30日自动辞职或被我公司开除、辞退的扣除5天工资。</w:t>
        <w:br/>
        <w:t xml:space="preserve">    本人已详细阅读上述劳动管理制度，自愿遵守相关规定及后果，并承担违规违纪后的处罚。</w:t>
        <w:br/>
        <w:t xml:space="preserve">    签名：</w:t>
        <w:br/>
        <w:t xml:space="preserve">    年 月 日</w:t>
        <w:br/>
        <w:t xml:space="preserve">    劳动纪律管理制度篇二</w:t>
        <w:br/>
        <w:t xml:space="preserve">    1、上班不迟到，不早退，不脱岗，不窜岗，不睡岗，违</w:t>
      </w:r>
      <w:r w:rsidR="004C06AD">
        <w:rPr>
          <w:rFonts w:ascii="微软雅黑" w:eastAsia="微软雅黑" w:hAnsi="微软雅黑"/>
          <w:sz w:val="24"/>
          <w:szCs w:val="24"/>
        </w:rPr>
        <w:t>者每次罚当事人20元。午餐时间未到提前就餐者视同早退。</w:t>
        <w:br/>
        <w:t xml:space="preserve">    2、上班必须按公司规</w:t>
      </w:r>
      <w:r w:rsidR="004C06AD">
        <w:rPr>
          <w:rFonts w:ascii="微软雅黑" w:eastAsia="微软雅黑" w:hAnsi="微软雅黑"/>
          <w:sz w:val="24"/>
          <w:szCs w:val="24"/>
        </w:rPr>
        <w:t>定正确穿戴劳保用品，违者每次罚50元。</w:t>
        <w:br/>
        <w:t xml:space="preserve">    </w:t>
      </w:r>
      <w:r w:rsidR="004C06AD">
        <w:rPr>
          <w:rFonts w:ascii="微软雅黑" w:eastAsia="微软雅黑" w:hAnsi="微软雅黑"/>
          <w:sz w:val="24"/>
          <w:szCs w:val="24"/>
        </w:rPr>
        <w:t>3、禁止员工酒后上班，违者每次罚100元。</w:t>
        <w:br/>
        <w:t xml:space="preserve">    4、上班时间禁止做与生产、工作无关的私事，违者每次罚50元。</w:t>
        <w:br/>
        <w:t xml:space="preserve">    5、各部门、车间必须在早7：50前组织召开班前会，8：00后所有人员需进入工作状态，违者每次罚30元。迟到、早退、脱岗、窜岗、睡岗30分钟以上者当天（班）一律按旷工处理。</w:t>
        <w:br/>
        <w:t xml:space="preserve">    6、员工在工作日中间原则上不饮酒，如确因工</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https://d.book118.com/238033076077006045</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4C06AD"/>
    <w:rsid w:val="006007CE"/>
    <w:rsid w:val="00707240"/>
    <w:rsid w:val="007E4B4E"/>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238033076077006045"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4044</Words>
  <Characters>23057</Characters>
  <Application>Microsoft Office Word</Application>
  <DocSecurity>0</DocSecurity>
  <Lines>192</Lines>
  <Paragraphs>54</Paragraphs>
  <ScaleCrop>false</ScaleCrop>
  <Company/>
  <LinksUpToDate>false</LinksUpToDate>
  <CharactersWithSpaces>27047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