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6"/>
        <w:rPr>
          <w:sz w:val="28"/>
          <w:szCs w:val="28"/>
        </w:rPr>
      </w:pPr>
      <w:r>
        <w:rPr>
          <w:sz w:val="28"/>
          <w:szCs w:val="28"/>
        </w:rP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pgSz w:w="11906" w:h="16838"/>
          <w:pgMar w:top="1440" w:right="1800" w:bottom="1440" w:left="1800" w:header="851" w:footer="992" w:gutter="0"/>
          <w:cols w:num="1" w:space="425"/>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2024届高三第二学期期初学业质量监测</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英语</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注意事项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考生在答题前请认真阅读本注意事项及各题答题要求</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1．本试卷共10页，满分150分，考试时间为120分钟。考试结束后，请将答题卷交回。</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2．答题前，请您务必将自己的姓名、准考证号、座位号用0.5毫米黑色字迹签字笔填写在答题卷上。</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3．请认真核对监考员在答题卡上所粘贴的条形码上的姓名、考试证号与你本人的是否相符。</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作答选择题必须用2B铅笔把答题卡对应题目的答案标号涂黑。如需改动，请用橡皮擦干净后，再选涂其它答案。作答非选择题必须用书写黑色字迹的0.5毫米的签字笔写在答题卷上的指定位置，在其它位置作答一律无效。</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第一部分：听力(共两节，满分30分)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第一节(共5小题，每小题1.5分，满分7.5分)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听下面的5段对话。每段对话后都有一个小题，从题中所给的A、B、C三个选项中选出最佳选项。听完每段对话后，你都有10秒钟的时间来回答有关小题和阅读下一小题。每段对话仅读一遍。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1．What does the woman suggest the man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A．Tell Amy to give up skydiving.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B．Ask Amy’s friends for help.</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C．Try skydiving with Amy.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2．What will the speakers do this weekend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A．Have a barbecue. B．Go to the zoo. C．Take a trip.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3．When did the man see the film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A．On Friday. B．On Saturday. C．On Sunday.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4．What kind of coffee will the woman have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A．Plain coffee. B．Coffee with sugar. C．Coffee with milk.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5．Why does the man decide to leave his job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A．To work flexibly.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B．To get more time to relax.</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C．To avoid face-to-face communication.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第二节(共15小题，每小题1.5分，满分22.5分)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或独白。每段对话或独白后有几个小题，从题中所给的A、B、C三个选项中选出最佳选项，并标在试卷的相应位置。听每段对话或独白前，你将有时间阅读各个小题，每小题5秒钟;听完后，各小题将给出5秒钟的作答时间。每段对话或独白读两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听第6段材料，回答第6、7题。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6．What are the speakers mainly talking about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A．A new kind of desks. B．A new class assignment. C．A new gym equipment.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7．What is the probable relationship between the speakers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A．Teacher and student. B．Classmates. C．Family members.</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听第7段材料，回答第8、9题。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8．Who is a music lover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A．The man. B．The man’s wife. C．The man’s son.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9．What is Donna’s attitude toward going to the museum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A．Favorable. B．Disapproving. C．Hesitant.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听第8段材料，回答第10至12题。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10．Why does the woman come to the shop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A．To buy a skirt. B．To mend a skirt. C．To return a skirt.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11．What color skirt does the woman want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A．Yellow. B．Red. C．Blue.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12．What was the normal price of the skirt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A．$80． B．$100． C．$160</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听第9段材料，回答第13至16题。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13．What is the woman doing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A．Sharing a painting. B．Chairing a meeting. C．Hosting a program.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14．How did the man learn to paint as a little kid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A．By teaching himself.</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B．By learning from his mother.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C．By studying together with his friends.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15．What does the man think of his work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A．Enjoyable. B．Tiring. C．Challenging.</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16．What is the man going to do in the future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A．Publish a comic book. B．Hold an exhibition. C．Build a graffiti town.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听第10段材料，回答第17至20题。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17．What does Li Ruxue usually do in his spare time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A．Do some research in a forest.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B．Volunteer in a zoo with his classmates.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C．Conduct experiments in the school laboratory.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18．How does Li Ruxue feel about his job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A．He’s quite tired. B．He’s very satisfied. C．He’s rather regretful.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19．Who had an influence on Chu Wenwen’s decision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A．Li Ruxue B．Her father. C．Her teachers.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20．Why does the speaker give the talk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A．To introduce environmental organizations.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B．To show the urgency of protecting animals.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C．To encourage people to get involved in animal protection.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第二部分：阅读(共两节，满分50分)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第一节(共15小题，每小题2.5分，满分37.5分)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阅读下列短文，从每题所给的A、B、C、D四个选项中选出最佳选项。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From: Bridget Pecolini&lt;bpecolini@ style="margin: 0px; padding: 0px; box-sizing: border-box;"&gt;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To: Anson Wong&lt;mransonwong@ style="margin: 0px; padding: 0px; box-sizing: border-box;"&gt;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Re: Questions about online math contest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Date: February 18, 2024</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Dear Mr. Wong,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Thank you for your email. We’re so glad your child is signed up to participate in our math contest. I hope it will be a rewarding and enriching experience for him.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You can access the training session and practice tests by logging into our website at www. . Once you’re signed in, you will see several tabs on the left-hand side.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One of them will say “Enrolled.” If you click on the drop-down menu there, you’ll find the name of the child you registered. If you click on the name, you’ll be given the option of joining a training session or doing practice tests. Of course, you can choose neither.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 hope that answers your question!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Please let me know if you need any further help.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Sincerely,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Bridget Pecolini</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www.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/studentinformation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2024</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glad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decided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participate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year’s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38th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year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running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3rd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online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option.</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hope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offer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in-person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contests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next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year!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3rd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Access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Sample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2024&amp;Practice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tests(2019-2023)</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(available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April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14</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11</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(available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April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7-12)</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What’s Bridget’s purpose of contacting Anson Wong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check in on him. B. To urge Gary to join a course.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To reply to his email. D. To remind him to pay the expense.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Which of the following statements is true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Contestants will have the in-person contest at a specific spot this year.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It is a must for contestants to join a training session before the contest.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Doing enough practice tests is a guarantee for a contestant to get a reward.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If a student wants to participate in the contest, he should sign up online first.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When will the official contest be held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On April 7. B. On April 14. C. On April 12. D. On February 18.</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 C 2. D 3. 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【导语】本文是一篇应用文。Bridget Pecolini针对Anson Wong关于在线数学竞赛的问题给予回信解答，并给出了关于Gary Wong的学生信息。</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推理判断题。根据信中的“Re: Questions about online math contest(回复：关于在线数学竞赛的问题)”和“Thank you for your email.(感谢您的电子邮件)”可知，Bridget联系Anson Wong是为了回复他的邮件。故选C。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细节理解题。根据第二段“You can access the training session and practice tests by logging into our website at www. . Once you’re signed in, you will see several tabs on the left-hand side.(你可以登录我们的网站www.。登录后，你将在左侧看到几个选项卡)”可知，D选项“如果一个学生想参加比赛，他应该先在网上报名”正确。故选D。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细节理解题。由文章信件内容中“Access to the contest (available August 14 at 11 am) (参加比赛（8月14日上午11点）)”可知，正式比赛将于4月14日举行。故选B。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Working at a bank in New York City in the mid-2010s, Anna Sacks was not living the life she wanted. Sure, she was happy. But she wanted to do something that felt important.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meaning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self-help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book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perhaps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volunteer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hours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week.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Sacks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packed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moved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Connecticut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participate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Adamah,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farming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program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focuses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sustainable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growing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sustainable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York,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purpose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skills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dreams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reality.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“One of the things that really stuck with me from Adamah was how little waste they produced and how they handled the waste they did have, primarily through composting (堆肥),” she says. The Adamah program opened Sacks’ eyes to the damage consumer culture is doing on a local, national, and global level, and the need to find solutions. So in 2017, she began what she calls “trash walking”.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During tours around her community, Sacks picks through garbage to look for reusable items. Soon, her “trash walking” expanded to include corporate trash along with residential trash. Surprisingly, she discovered a wide range of really great stuff-like clothing, decorations, and food -all of which she documents on TikTok.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Under the name The Trash Walker, Sacks quickly gained popularity for her videos that highlight the problems with consumerism. “The root issue is overproduction, which leads to overconsumption, which leads to a large amount of waste,” she says.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often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trash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items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reason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current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tax</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structured,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Sacks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Sellers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destroy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goods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taxes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refunded.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goods,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small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amount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charitable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reduction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taxes.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Sacks’ main focus is simply getting people to pay attention to how many unnecessary things they buy and then throw away. “Once you become aware of the way you consume, you can see ways you improve, ”she says.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 Why did Anna Sacks leave New York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learn how to grow food. B. To pursue a more meaningful life.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To realize her dream as a volunteer. D. To accept the invitation from a program.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 What impressed Anna Sacks most about the Adamah program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significance of trash walking. B. The hard truth of consumer culture.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sustainable food people produced. D. The way people there dealt with the waste.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 What makes companies prefer to throw out goods as trash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tax refund. B. The tax reduction.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overproduction. D. The poor quality of goods.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 What can we learn from Anna Sacks’ story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Consumer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culture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accounts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Corporate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trash</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outweighs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residential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trash.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Turning to farming leads to sustainable living. D. Trash walking is the key to becoming wealthy.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【答案】4. B 5. D 6. A 7.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【导语】本文是一篇记叙文。本文主要讲述了Anna Sacks的个人生活故事。她曾在纽约一家银行工作，虽然生活幸福但感觉缺乏重要性。她参加了农业项目Adamah，学习可持续生活和种植可持续食物，这改变了她的生活目标和技能，同时她开始关注消费文化带来的损害，并通过拣选垃圾来展示这个问题。她希望引起人们对于过度购买和浪费的关注，从而引发改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细节理解题。根据第一段中“Working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York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mid-2010s,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Anna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Sacks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wanted.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happy.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wanted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something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felt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important.(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2010年代中期在纽约一家银行工作的Anna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Sacks并没有过上她想要的生活。当然，她很高兴。但她想做点有意义的事)”以及第二段“Some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meaning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self-help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book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perhaps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volunteer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hours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week.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Sacks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packed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moved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Connecticut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participate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Adamah,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farming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program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focuses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sustainable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growing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sustainable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food.(一些寻求人生意义的人可能会读一本自助书籍，或者每周做几个小时的志愿者。Sacks结束了她的生活，搬到了康涅狄格州，参加了一个专注于可持续生活和种植可持续食物的农业项目Adamah)”可知，Anna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Sacks离开纽约是因为她想过有意义的生活。故选B。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细节理解题。根据第三段中““One of the things that really stuck with me from Adamah was how little waste they produced and how they handled the waste they did have, primarily through composting (堆肥),” she says.( 她说：“Adamah让我印象深刻的是，他们产生的废物很少，而且他们是如何处理废物的，主要是通过堆肥。”)”可知，那里的人们处理废物的方式给Anna Sacks留下了最深的印象。故选D。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细节理解题。根据倒数第二段中“The fact is, companies often choose to trash items rather than give them away to people who might need them. A big reason for this waste is the way our current tax laws are structured, Sacks says.(事实是，公司经常选择丢弃物品而不是把它们送给可能需要它们的人。Sacks说，造成这种浪费的一个重要原因是我们现行税法的结构方式)”以及“Sellers who destroy goods can claim the cost as a loss on their taxes and be refunded.(损坏货物的卖家可以将损失作为税收损失，并获得退款)”可知，退税让公司更愿意把商品当垃圾扔掉。故选A。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推理判断题。根据最后一段“Sacks’ main focus is simply getting people to pay attention to how many unnecessary things they buy and then throw away. “Once you become aware of the way you consume, you can see ways you improve, ”she says.( Sacks的主要重点是让人们注意到他们买了多少不必要的东西，然后扔掉了。她说：“一旦你意识到自己的消费方式，你就能看到自己改善的方法。”)”以及通读全文可知，Anna Sacks的故事告诉我们，消费文化导致了过度生产、过度消费和大量的浪费。A选项“消费文化造成了浪费”符合题意。故选A。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In parts of Africa, people communicate with a wild bird — the greater honeyguide-in order to locate bee habitats and harvest their stores of honey. It’s a rare example of cooperation between humans and wild animals, and a potential instance of cultural coevolution (共同进化). Brian Wood from UCLA and Claire Spottiswoode from University of Cape Town were lead authors on a study showing how this valuable partnership is maintained and varies across cultures.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demonstrates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ability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distinct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voiced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traditionally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honey-hunting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communities,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expanding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possibilities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mutually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beneficial</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cooperation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Wood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know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landscape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gathering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knowledge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location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nests,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Spottiswoode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eager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benefit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locating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colonies: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leftover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honeycomb.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Spottiswoode and Wood’s study was done in cooperation with the Hadza in Tanzania, with whom Wood has been conducting research since 2004, and the Yao community of northern Mozambique. Their prior work in both communities documented differences in how each culture attracts honeyguides. Among the Hadza, a honey-hunter announces a desire to partner with the bird by whistling. In Mozambique, Yao honey-hunters do so with a “Brr!”... followed by a “...hmm!”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Using mathematical models and audio playback experiments, the team studied these signals, their usefulness to people and their impacts on birds. They experimentally exposed honeyguides in Tanzania and Mozambique to the same set of prerecorded sounds. This enabled the researchers to test whether honeyguides had learned to recognize and prefer the specialized signals that local honey-hunters used or were naturally attracted to all such signals.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Tanzania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three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cooperate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local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Hadza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‘foreign’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Yao.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Mozambique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almost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twice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cooperate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local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Yao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compared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‘foreign’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Hadza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whistles.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study proposes that differences in honeyguide-attracting signals are not random, but make practical sense. While honey-hunting, both the Hadza and Yao come across mammals (哺乳动物), but only the Hadza hunt them, using bows and arrows. The Hadza’s hunting might explain the less notable whistles they use. Filmed interviews show Hadza hunters explaining that they can evade being detected by their prey (猎物) because their whistles “sound like birds.” Contrarily, the signal the Yao use to communicate with the honeyguide can help scare off animals they find dangerous.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 By cooperating with honey-hunting communities, honeyguides can _____.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nest near human culture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locate bee habitats easier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have access to more food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become familiar with the landscape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 Why did the researchers use the same prerecorded signals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study their mathematical models.</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B. To check if they are a natural preference.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To investigate their usefulness to humans.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To see if they increase birds’ ability to find honey.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 What can we learn from Spottiswoode and Wood’s study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human-bird relationship can change with new signals.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The Yao community hunts animals while looking for bee nests.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honeyguides are more responsive to calls from the local people.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The signals from the Hadza were more effective in attracting honeyguides.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 What is the last paragraph mainly about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How mammals react to different signals.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How hunting techniques are applied to prey.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How whistles enable honeyguides to find targets.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How signals are associated with hunting practice.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【答案】8. C 9. B 10. C 11.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【导语】本文为一篇说明文，研究表明，人们可以与野生动物合作，造成文化共同进化。该研究展示了这种宝贵的伙伴关系是如何在不同文化中维持和变化的。</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细节理解题。根据文章第二段““Our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demonstrates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bird’s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ability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distinct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voiced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traditionally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honey-hunting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communities,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expanding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possibilities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mutually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beneficial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cooperation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Wood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know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landscape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gathering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knowledge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location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nests,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Spottiswoode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eager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benefit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locating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colonies: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leftover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honeycomb.(伍德说:“我们的研究表明，这种鸟有能力学习不同的声音信号，这些信号是不同的采蜜社区传统上使用的，这扩大了与人类互利合作的可能性。”斯波蒂斯伍德说:“蜜</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似乎很了解周围的风景，它们会收集蜂巢的位置信息，然后与人们分享。人们渴望这只鸟的帮助。”蜜</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也从定位蜂群中获益：它们吃剩下的蜂巢)”可知，通过与采蜜社区合作，蜜</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可以获得更多的食物。故选C项。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细节理解题。根据文章第四段“They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experimentally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exposed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Tanzania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Mozambique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prerecorded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sounds.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enabled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learned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recognize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prefer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specialized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local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honey-hunters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naturally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attracted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signals.(他们将坦桑尼亚和莫桑比克的蜜</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暴露在同一组预先录制好的声音中进行实验。这使研究人员能够测试蜜</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是学会了识别和偏爱当地采蜜者使用的特殊信号，还是自然地被所有这些信号所吸引)”可知，研究人员在同一组预先录制好的声音中进行实验来检验蜜</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被信号吸引是否是一种自然偏好。故选B项。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推理判断题。根据文章倒数第二段“The honeyguides in Tanzania were over three times more likely to cooperate when hearing the calls of local Hadza people than the calls of ‘foreign’ Yao. The honeyguides in Mozambique were almost twice as likely to cooperate when hearing the local Yao call, compared to the ‘foreign’ Hadza whistles.(坦桑尼亚的蜜 在听到当地哈扎族人的叫声时，配合的可能性是听到“外国”瑶族叫声的三倍多。莫桑比克的蜜 在听到当地瑶族的叫声时，与听到“外来”哈扎族的哨声相比，合作的可能性几乎是前者的两倍)”可推知，蜜 对当地人的呼唤更有反应。故选C项。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主旨大意题。根据文章最后一段“The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proposes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honeyguide-attracting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random,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practical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sense.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honey-hunting,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Hadza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Yao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across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mammals,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Hadza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hunt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arrows.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Hadza’s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hunting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explain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whistles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Filmed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interviews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Hadza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hunters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explaining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evade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detected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whistles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Contrarily,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Yao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communicate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honeyguide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animals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dangerous.(这项研究表明，吸引蜜</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信号的差异不是随机的，而是有实际意义的。在采蜜的过程中，哈扎族和瑶族都遇到了哺乳动物，但只有哈扎族用弓箭猎杀它们。哈扎人的狩猎行为或许可以解释他们使用的不那么引人注目的哨声。视频采访显示，哈扎猎人解释说，他们可以逃避被猎物发现，因为他们的哨声“听起来像鸟”。相反，瑶族用来与蜜</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交流的信号可以吓跑他们认为危险的动物)”可知，文章最后一段讲述了信号是如何与狩猎活动联系起来的。故选D项。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Age of Information is bulging: if you tried to download all the data available today, you’d need more than 180 million years to do so. But you are wrong to assume that all information would stimulate a boost of innovation to match the output of data. Indeed, the last time we found ourselves in a period of significant innovation was over 120 years ago, called the Age of Insight.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Innovations, big or small, start with a new idea. Often, these ideas occur as a moment of insight — the result of a novel connection in our brains made between existing and new information. Studies show insights involve quiet signals deep in the brain. Anything that helps us notice quiet signals can increase the chance of insights. However, it’s becoming more challenging to find those signals today, every moment filled with an endless supply of content.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Besides, we also want to increase the quality of them to sort through big new ideas and find the really valuable ones that can be hard to measure. Launched in 2015, the Eureka Scale (尤里卡量表) allows us to assess the strength of our insight experiences on a five-point scale, namely, intense emotions, motivation, memory advantage, aftershocks, and following ideas. The Scale combines these five variables into a single value to define the importance of a new idea and has broad applications for measuring and improving individual and organizational performance. Even it can be used to measure the impact of different kinds of work environments and learning approaches on participants’ growth. The level-5 insight, involving the richest emotion, motivation, and lasting impact, holds the greatest significance.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In order for organizations to benefit from another age of insight, it’s not enough to try to access more data or increase the number of insights we generate. Instead, it’s about making space for the biggest ideas to emerge from all the information. Using the Scale as a way to measure how important ideas are will enable better decision-making toward practical and competitive outcomes. If we’re to enter a new age of insight, we must make timely and necessary changes to design our environments for the best insight possible to surface.</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12. What does the underlined word “bulging” in Paragraph 1 probably mean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Approaching. B. Exploding. C. Shifting. D. Updating.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 According to the passage, which of the following cases can increase the chance of insights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By engaging in ongoing social media interactions.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By relying on technology to receive regular notices.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By stepping away from computers between meetings.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By participating in additional training and coaching sessions.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 What can be inferred from the passage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Eureka Scale controls the influence of our insights.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One with a level-5 insight has minimal emotional responses.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Both the quantity and quality of insights are essential to innovation.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A breakthrough has been made in innovation due to a wealth of information.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 What is the author’s attitude towards the current environment for innovations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Uncertain. B. Optimistic. C. Unconcerned. D. Dissatisfied.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【答案】12. B 13. C 14. C 15.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议论文。这篇文章主要讲述了信息时代的到来以及洞察力对创新的重要性。信息的数量不断增加，但并不一定能刺激创新的提升。洞察力是创新的基础，通过Eureka量表可以评估洞察力的强度和重要性。为了进入新的洞察力时代，需要找到那些重要想法的空间，以使它们能够浮出水面。</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词义猜测题。根据划线词后文“if you tried to download all the data available today, you’d need more than 180 million years to do so(如果你想下载今天所有可用的数据，你需要超过1.8亿年的时间)”可知，如今的数据太多，即信息时代在膨胀，划线词bulging意为“激增，膨胀”与B选项“Exploding(爆发，激增)”意思一致。故选B。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推理判断题。根据第二段中“Studies show insights involve quiet signals deep in the brain. Anything that helps us notice quiet signals can increase the chance of insights. However, it’s becoming more challenging to find those signals today, every moment filled with an endless supply of content.(研究表明，洞察力涉及大脑深处的安静信号。任何能帮助我们注意到安静信号的东西都能增加洞察的机会。然而，如今要找到这些信号变得越来越困难，因为每时每刻都充斥着无穷无尽的内容。)”可知，静默的信号是产生洞察力的一种方式，因此需要避免一些干扰，比如社交媒体，并且需要适当的间隔来让大脑有机会产生新的想法，即在会议间隙远离电脑可以增加获得洞察力的可能性。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推理判断题。根据第二段中“Innovations, big or small, start with a new idea. Often, these ideas occur as a moment of insight — the result of a novel connection in our brains made between existing and new information.(创新，无论大小，都始于一个新的想法。通常，这些想法是在我们的大脑中在现有信息和新信息之间建立的新联系的瞬间产生的)”以及第三段中“Besides, we also want to increase the quality of them to sort through big new ideas and find the really valuable ones that can be hard to measure.(此外，我们还希望提高它们的质量，以便对重大的新想法进行分类，并找到那些难以衡量的真正有价值的想法)”以及“Launched in 2015, the Eureka Scale (尤里卡量表) allows us to assess the strength of our insight experiences on a five-point scale, namely, intense emotions, motivation, memory advantage, aftershocks, and following ideas.(尤里卡量表于2015年推出，它允许我们用五分制来评估我们的顿悟体验的强度，即强烈的情绪、动机、记忆优势、余震和后续想法)”可知，对于创新不论大小，都需要很多灵光一现的瞬间产生的想法（洞察力）；同时也需要提高洞察力的质量，从而才能对重大想法进行分类，确定出有真正价值的想法，尤里卡量表以对洞察力的强度进行评估进行确定。因此洞察的数量和质量对创新都至关重要。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推理判断题。根据最后一段中“In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order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organizations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benefit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enough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access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data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increase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number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insights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generate.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Instead,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space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biggest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ideas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emerge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information.(为了让组织从另一个洞察时代中受益，仅仅尝试访问更多数据或增加我们产生的洞察数量是不够的。相反，它是为从所有信息中脱颖而出的最伟大的想法腾出空间)”以及第二段中“However,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becoming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challenging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signals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moment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filled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endless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supply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content.(然而，如今要找到这些信号变得越来越困难，因为每时每刻都充斥着无穷无尽的内容)”以及最后一段中“If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necessary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changes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design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environments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possible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face.(如果我们要进入一个洞察的新时代，我们必须及时做出必要的改变来设计我们的环境，以使最好的洞察可能浮出水面)”可知，对于创新，仅仅尝试访问更多数据或增加我们产生的洞察数量是不够的，而是应该为从所有信息中脱颖而出的最伟大的想法腾出空间，可是当下随着科技的日益普及，找到这些安静的信号变得越来越有挑战性，故作者对于当下的创新环境是感到不满意的，因此作者呼吁我们必须设计我们的环境，以允许最好的洞察浮出水面。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第二节(共5小题：每小题2.5分，满分12.5分)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阅读下面短文，从短文后的选项中选出可以填入空白处的最佳选项。选项中有两项为多余选项。</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There are many reasons why some cats are bad-tempered. It’s commonly believed that their temperament can be influenced by the way they are born or raised. _____16_____ According to veterinarian Dr Katrina Warren, the problem can generally be solved, but you’ll need to look for underlying issues.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Changes in a cat’s behaviour can often be explained by a health problem. Pain can cause cats to behave differently. It’s easy to mistake a problem as behavioural, which in fact is medical. Should you observe a significant change in your cat’s behaviour, then a visit to the vet is the best place to start. _____17_____ Also hiding and avoiding being touched. Be sure to report all changes to your vet. There are many health problems that can be readily treated to ease symptoms and pain for your cat.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It pays to remember that cats don’t like to share or queue. Sharing of ‘resources’ such as litter trays and foodbowls can cause stress and anxiety for many cats. It’s always a good idea to provide each cat with their own litter box, food, water bowls and bed. A lack of space to hide from or avoid other cats, competition for territory and lack of individual attention can also add to household friction. ____18____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Moving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arrival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types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change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seriously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impact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behaviour.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creatures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habit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territorial.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_____19_____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keep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environment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possible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ensure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feel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safe.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_____20_____ These are often cats that received limited socialisation with humans when they were kittens. These cats do best in a quiet household without children and need understanding and patience to help build their confidence.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Some cats simply do not like being touched and handled.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Watch out for changes in eating, drinking or litter-box habits.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When your cat seems lonely, you can hold it gently in your arms.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If so, offering the cat a high place to sit, such as a climbing tree, can be helpful.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 So a change in routine may cause them to react, including withdrawal or aggression.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 Don’t forget their incredible sense of smell, which is a useful tool of communication.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 In fact, even the sweetest cats can suddenly become bad-tempered and behave out of character.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【答案】16. G 17. B 18. D 19. E 20.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【导语】这是一篇说明文。主要介绍了猫脾气暴躁的原因以及解决办法。</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根据上文“There are many reasons why some cats are bad-tempered. It’s commonly believed that their temperament can be influenced by the way they are born or raised.(有些猫脾气不好有很多原因。人们普遍认为，他们的气质会受到出生或成长方式的影响)”以及后文“According to veterinarian Dr Katrina Warren, the problem can generally be solved, but you’ll need to look for underlying issues.(根据兽医卡特里娜·沃伦博士的说法，这个问题通常是可以解决的，但你需要寻找潜在的问题)”可知，本句主要说明猫脾气暴躁的事情，后文给出解决方法。故G选项“事实上，即使是最可爱的猫也会突然变得脾气暴躁，行为反常”符合语境，故选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根据上文“Changes in a cat’s behaviour can often be explained by a health problem. Pain can cause cats to behave differently. It’s easy to mistake a problem as behavioural, which in fact is medical. Should you observe a significant change in your cat’s behaviour, then a visit to the vet is the best place to start.(猫的行为变化通常可以用健康问题来解释。疼痛会导致猫的行为不同。人们很容易把一个问题误认为是行为问题，而实际上是医学问题。如果你观察到猫的行为有明显的变化，那么去看兽医是最好的开始)”可知，本句承接上文，具体说明应该注意猫的哪些变化。故B选项“注意饮食或猫砂盆习惯的变化”符合语境，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根据上文“A lack of space to hide from or avoid other cats, competition for territory and lack of individual attention can also add to household friction.(缺乏躲避或躲避其他猫的空间，争夺地盘和缺乏个人关注也会增加家庭摩擦)”可知，上文提到了导致家庭摩擦的原因，本句为本段最后一句，故给出解决方案。故D选项“如果是这样，给猫提供一个高的地方坐，比如爬树，可能会有帮助”符合语境，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根据上文“Cats are creatures of habit and tend to be territorial.(猫是有习惯的动物，往往有领地意识)”以及后文“Try to keep your cat’s environment as calm as possible and ensure there are places where they feel safe.(尽量让你的猫的环境保持平静，并确保有它们感到安全的地方)”可知，本句与上文构成因果关系，指出哪些情况会导致猫的习性反应，后文给出方法。故E选项“因此，日常生活的改变可能会引起他们的反应，包括退缩或攻击”符合语境，故选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根据本段内容“These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often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received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limited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socialisation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humans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kittens.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quiet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household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children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understanding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patience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build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fidence.(这些猫通常是小猫时与人类交往有限的猫。这些猫在没有孩子的安静家庭中表现最好，需要理解和耐心来帮助它们建立信心)”可知，本段主要说明了有些猫因为小时候没有和人类进行社交，所以导致天生不与人亲近的情况。故A选项“有些猫就是不喜欢被触摸和控制”符合语境，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第三部分：语言运用(共两节，满分30分)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第一节(共15小题：每小题1分，满分15分)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阅读下面短文，从每题所给的A、B、C、D四个选项中选出可以填入空白处的最佳选项。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Gardening changed how I see myself as a disabled woman. When I started gardening in 2018, I didn’t know anything about plants, let alone how to grow things we can ____21____. I thought gardening required a lot of ____22____tasks. As I have a genetic condition that causes my bones to ____23____ easily, I didn’t believe I could complete them. The thought of taking care of plants in a wheelchair every day made me feel ____24____. But just like how I gradually learnt everything else as a disabled person, I had to ____25____ how to garden my way.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That first season, I visited my garden as much as I could. Noticing my interest in gardening, my neighbors in the community ____26____ offered me advice and support. Under their careful ____27____, I managed to pull up the weeds and watered my plants on my own. Finally, I was so ____28____ to eat the tomatoes I grew and even shared some more produces with neighbors.</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Gardening has ____29____how I see other parts of my life. As a disabled woman, I fear being seen as a ____30____ and struggle to ask for the things I need. Gardening helped me ____31____ the fact that I have needs. I don’t think my plant is a heavy load because it needs more nutrition. I don’t ____32____ it for getting insects and not being able to fight against them. Gardening also helped me ____33____ my social circle and grow closer to people in our community.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Over the years, gardening has made me feel more ____34____ in every aspect of my life. I’m planting what I want to grow, and I have gained a lot of ____35____ from that.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 A. enjoy B. deliver C. eat D. donate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 A. simple B. physical C. pleasant D. urgent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 A. change B. rest C. break D. move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 A. anxious B. expectant C. motivated D. bored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 A. look over B. show off C. bring back D. figure 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 A. suddenly B. readily C. hesitantly D. casually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 A. observation B. check C. discussion D. guidance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28. A. willing B. well-meaning C. proud D. unexpected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29. A. impacted B. ruined C. controlled D. recorded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30. A. failure B. focus C. burden D. threat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31. A. normalize B. challenge C. tune D. entitle</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pPr>
      <w:r>
        <w:rPr>
          <w:rFonts w:ascii="Segoe UI" w:eastAsia="Segoe UI" w:hAnsi="Segoe UI" w:cs="Segoe UI" w:hint="default"/>
          <w:i w:val="0"/>
          <w:iCs w:val="0"/>
          <w:caps w:val="0"/>
          <w:color w:val="444444"/>
          <w:spacing w:val="0"/>
          <w:sz w:val="28"/>
          <w:szCs w:val="28"/>
          <w:bdr w:val="none" w:sz="0" w:space="0" w:color="auto"/>
          <w:shd w:val="clear" w:color="auto" w:fill="FFFFFF"/>
        </w:rPr>
        <w:t>32. A. appreciate B. fault C. challenge D. forgive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33. A. establish B. expand C. highlight D. expose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34. A. flexible B. responsible C. potential D. confident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35. A. justice B. access C. weight D. power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【答案】21. C 22. B 23. C 24. A 25. D 26. B 27. D 28. C 29. A 30. C 31. A 32. B 33. B 34. D 35.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记叙文。这篇文章讲述了作者作为一个残疾女性在园艺方面的经历。她一开始觉得园艺需要许多费力的任务，因为她有遗传疾病导致骨骼易碎，所以她认为自己无法完成这些任务。但是经过自己努力和邻居的帮助，她成功地种植了蔬菜，并且园艺让她改变了对自己的看法，并且帮助她更加自信和拓宽社交圈。</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考查动词词义辨析。句意：当我在2018年开始园艺时，我对植物一无所知，更不用说如何种植我们可以吃的东西了。A. enjoy享受；B. deliver送；C. eat吃；D. donate捐赠。根据下文“to eat the tomatoes I grew and even shared some more produces with neighbors”指种植可以吃的作物，故选C。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考查形容词词义辨析。句意：我认为园艺需要很多体力劳动。A.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simple简单的；B.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physical身体的；C.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pleasant愉快的；D.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urgent紧急的。根据“gardening”以及后文的“I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didn’t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believe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complete</w:t>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https://d.book118.com/238042047137006045</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pPr>
    </w:p>
    <w:sectPr>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Rockwell Extra Bold">
    <w:panose1 w:val="02060903040505020403"/>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73A66"/>
    <w:rsid w:val="002E6958"/>
    <w:rsid w:val="00B9653C"/>
    <w:rsid w:val="0156177E"/>
    <w:rsid w:val="01813D87"/>
    <w:rsid w:val="01C16D6E"/>
    <w:rsid w:val="01FE5971"/>
    <w:rsid w:val="02630AF6"/>
    <w:rsid w:val="02873B71"/>
    <w:rsid w:val="03327FC8"/>
    <w:rsid w:val="05E61A3D"/>
    <w:rsid w:val="072E19D4"/>
    <w:rsid w:val="09E35745"/>
    <w:rsid w:val="0B5C2086"/>
    <w:rsid w:val="0BB43441"/>
    <w:rsid w:val="0BC87EE4"/>
    <w:rsid w:val="0D273A66"/>
    <w:rsid w:val="0DC36A25"/>
    <w:rsid w:val="0F264FE7"/>
    <w:rsid w:val="10BA31FF"/>
    <w:rsid w:val="11F2677F"/>
    <w:rsid w:val="12263756"/>
    <w:rsid w:val="13F413C8"/>
    <w:rsid w:val="14037464"/>
    <w:rsid w:val="144C52D9"/>
    <w:rsid w:val="1458496F"/>
    <w:rsid w:val="15786FC5"/>
    <w:rsid w:val="15894CE1"/>
    <w:rsid w:val="19250D50"/>
    <w:rsid w:val="1A865494"/>
    <w:rsid w:val="1AFA79D1"/>
    <w:rsid w:val="1C430C6D"/>
    <w:rsid w:val="1D0A73B1"/>
    <w:rsid w:val="1D6E70D6"/>
    <w:rsid w:val="1D8437F8"/>
    <w:rsid w:val="1EF9465E"/>
    <w:rsid w:val="1F136AA8"/>
    <w:rsid w:val="1F2332A4"/>
    <w:rsid w:val="1F264229"/>
    <w:rsid w:val="213D4C18"/>
    <w:rsid w:val="215A276C"/>
    <w:rsid w:val="21F030D1"/>
    <w:rsid w:val="22E03145"/>
    <w:rsid w:val="234C4E06"/>
    <w:rsid w:val="256D7E76"/>
    <w:rsid w:val="25755DC7"/>
    <w:rsid w:val="26B01787"/>
    <w:rsid w:val="26F356F3"/>
    <w:rsid w:val="27EF2113"/>
    <w:rsid w:val="281954D5"/>
    <w:rsid w:val="288E2F16"/>
    <w:rsid w:val="2A8D29DB"/>
    <w:rsid w:val="2AA270FE"/>
    <w:rsid w:val="2BCB36E8"/>
    <w:rsid w:val="2DAB617C"/>
    <w:rsid w:val="2E110657"/>
    <w:rsid w:val="2F1A3DD4"/>
    <w:rsid w:val="2FB9045A"/>
    <w:rsid w:val="2FFE314D"/>
    <w:rsid w:val="340D25F3"/>
    <w:rsid w:val="367871E9"/>
    <w:rsid w:val="369616B9"/>
    <w:rsid w:val="36C070BE"/>
    <w:rsid w:val="37CA6B96"/>
    <w:rsid w:val="39026893"/>
    <w:rsid w:val="3C2506B9"/>
    <w:rsid w:val="3E374C21"/>
    <w:rsid w:val="3EA477D4"/>
    <w:rsid w:val="3FEF1D74"/>
    <w:rsid w:val="41EC6FB9"/>
    <w:rsid w:val="427E7AA4"/>
    <w:rsid w:val="42A16D5F"/>
    <w:rsid w:val="434652EE"/>
    <w:rsid w:val="441F71D0"/>
    <w:rsid w:val="47CA7FD6"/>
    <w:rsid w:val="49EC0F55"/>
    <w:rsid w:val="4A190B67"/>
    <w:rsid w:val="4A824CCC"/>
    <w:rsid w:val="4ABC5DAA"/>
    <w:rsid w:val="4B94388F"/>
    <w:rsid w:val="4CFA2DD6"/>
    <w:rsid w:val="4D334235"/>
    <w:rsid w:val="4E6D2CB8"/>
    <w:rsid w:val="4ECC0AD3"/>
    <w:rsid w:val="4FBF6DE2"/>
    <w:rsid w:val="51521776"/>
    <w:rsid w:val="51A27694"/>
    <w:rsid w:val="531910E2"/>
    <w:rsid w:val="5526593F"/>
    <w:rsid w:val="5604532D"/>
    <w:rsid w:val="57250C88"/>
    <w:rsid w:val="57B47272"/>
    <w:rsid w:val="57BD6FD6"/>
    <w:rsid w:val="57DD2635"/>
    <w:rsid w:val="57E035B9"/>
    <w:rsid w:val="592F4560"/>
    <w:rsid w:val="5CBD5382"/>
    <w:rsid w:val="5D86767D"/>
    <w:rsid w:val="5E4F4B48"/>
    <w:rsid w:val="5E6160E7"/>
    <w:rsid w:val="5ED115B9"/>
    <w:rsid w:val="633443D1"/>
    <w:rsid w:val="645B3DFE"/>
    <w:rsid w:val="65EF76FC"/>
    <w:rsid w:val="666D2919"/>
    <w:rsid w:val="66CA7430"/>
    <w:rsid w:val="67B406B2"/>
    <w:rsid w:val="690028D2"/>
    <w:rsid w:val="69461D42"/>
    <w:rsid w:val="6A18591D"/>
    <w:rsid w:val="6A7172B1"/>
    <w:rsid w:val="6AAE7116"/>
    <w:rsid w:val="6BC71DE1"/>
    <w:rsid w:val="6D9126D1"/>
    <w:rsid w:val="6DC77328"/>
    <w:rsid w:val="6FBD55A7"/>
    <w:rsid w:val="70DA5631"/>
    <w:rsid w:val="746740F9"/>
    <w:rsid w:val="749F0FAF"/>
    <w:rsid w:val="75117320"/>
    <w:rsid w:val="76422F15"/>
    <w:rsid w:val="776B03F9"/>
    <w:rsid w:val="78ED2AF3"/>
    <w:rsid w:val="78F73403"/>
    <w:rsid w:val="795B69AA"/>
    <w:rsid w:val="79784C56"/>
    <w:rsid w:val="7C240B22"/>
    <w:rsid w:val="7D1C02CF"/>
    <w:rsid w:val="7FA206DC"/>
    <w:rsid w:val="7FD32DC6"/>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Hyperlink">
    <w:name w:val="Hyperlink"/>
    <w:basedOn w:val="DefaultParagraphFont"/>
    <w:rPr>
      <w:color w:val="0000FF"/>
      <w:u w:val="single"/>
    </w:rPr>
  </w:style>
  <w:style w:type="paragraph" w:customStyle="1" w:styleId="6">
    <w:name w:val="6"/>
    <w:basedOn w:val="Normal"/>
    <w:next w:val="Normal"/>
    <w:pPr>
      <w:pBdr>
        <w:bottom w:val="single" w:sz="6" w:space="1" w:color="auto"/>
      </w:pBdr>
      <w:jc w:val="center"/>
    </w:pPr>
    <w:rPr>
      <w:rFonts w:ascii="Arial" w:eastAsia="宋体"/>
      <w:vanish/>
      <w:sz w:val="16"/>
    </w:rPr>
  </w:style>
  <w:style w:type="paragraph" w:customStyle="1" w:styleId="7">
    <w:name w:val="7"/>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3804204713700604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28</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2024-03-15T02:21:00Z</dcterms:created>
  <dcterms:modified xsi:type="dcterms:W3CDTF">2024-03-15T07:13:26Z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F4EECC0015154393B13641956B54457A_13</vt:lpwstr>
  </property>
  <property fmtid="{D5CDD505-2E9C-101B-9397-08002B2CF9AE}" pid="3" name="KSOProductBuildVer">
    <vt:lpwstr>2052-12.1.0.16250</vt:lpwstr>
  </property>
</Properties>
</file>