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乐山沐川2023-2024学年九年级上学期期末物理密训卷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  <w:r w:rsidRPr="00771D19">
        <w:rPr>
          <w:rFonts w:ascii="黑体" w:eastAsia="黑体" w:hint="eastAsia"/>
          <w:b/>
          <w:sz w:val="36"/>
          <w:szCs w:val="36"/>
        </w:rPr>
        <w:t> </w:t>
      </w:r>
    </w:p>
    <w:p w:rsidR="004D42A0" w:rsidP="009C38D0">
      <w:pPr>
        <w:jc w:val="center"/>
      </w:pPr>
      <w:r>
        <w:rPr>
          <w:rFonts w:hint="eastAsia"/>
        </w:rPr>
        <w:t>考试范围：九年级上册（人教版）；考试时间：120分钟</w:t>
      </w:r>
    </w:p>
    <w:tbl>
      <w:tblPr>
        <w:tblStyle w:val="TableNormal"/>
        <w:tblW w:w="0" w:type="auto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800"/>
        <w:gridCol w:w="700"/>
        <w:gridCol w:w="700"/>
        <w:gridCol w:w="700"/>
        <w:gridCol w:w="700"/>
        <w:gridCol w:w="700"/>
        <w:gridCol w:w="800"/>
      </w:tblGrid>
      <w:tr w:rsidTr="00E6517F">
        <w:tblPrEx>
          <w:tblW w:w="0" w:type="auto"/>
          <w:jc w:val="center"/>
          <w:tblInd w:w="0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题号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一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二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三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四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五</w:t>
            </w:r>
          </w:p>
        </w:tc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总分</w:t>
            </w:r>
          </w:p>
        </w:tc>
      </w:tr>
      <w:tr w:rsidTr="00E6517F">
        <w:tblPrEx>
          <w:tblW w:w="0" w:type="auto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520"/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得分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800" w:type="dxa"/>
            <w:vAlign w:val="center"/>
          </w:tcPr>
          <w:p w:rsidR="00415768" w:rsidRPr="00E6517F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</w:tr>
    </w:tbl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（2022年江苏省徐州市中考物理试卷（））下列叙述中，有的是经过科学证明的事实，有的是各抒己见的观点，其中属于观点的是（ 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.核能是安全、洁净、廉价的能源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.太阳每天向地球辐射大量能量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.能量在转化或转移过程中总量保持不变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.“永动机”不可能制成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2.  （2020秋•广州期末）如图所示，以下是我们学习内能的四个实验，根据实验过程描述，说法正确的是</w:t>
      </w: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5" o:title=""/>
          </v:shape>
        </w:pict>
      </w:r>
      <w:r>
        <w:t>​　　</w:t>
      </w:r>
      <w:r>
        <w:pict>
          <v:shape id="_x0000_i1026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6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  <w:sectPr w:rsidSect="007A55E5">
          <w:headerReference w:type="even" r:id="rId7"/>
          <w:headerReference w:type="default" r:id="rId8"/>
          <w:footerReference w:type="even" r:id="rId9"/>
          <w:footerReference w:type="default" r:id="rId10"/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t>A .</w:t>
      </w:r>
      <w:r>
        <w:pict>
          <v:shape id="_x0000_i1027" type="#_x0000_t75" style="width:62pt;height:82pt">
            <v:imagedata r:id="rId11" o:title="2"/>
          </v:shape>
        </w:pict>
      </w:r>
      <w:r>
        <w:t>图：气筒向瓶内打气，在瓶塞跳起来前，气筒活塞对气体做功，此过程是内能转化为机械能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28" type="#_x0000_t75" style="width:18pt;height:52pt">
            <v:imagedata r:id="rId12" o:title="2"/>
          </v:shape>
        </w:pict>
      </w:r>
      <w:r>
        <w:t>图：向下迅速压缩气体后松手，观察到硝化棉燃烧后活塞被向上推起，活塞被推起的过程是内能转化为机械能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29" type="#_x0000_t75" style="width:22pt;height:71pt">
            <v:imagedata r:id="rId13" o:title="2"/>
          </v:shape>
        </w:pict>
      </w:r>
      <w:r>
        <w:t>图：将两个铅柱的底面削平，削干净，然后紧紧压在一</w:t>
      </w:r>
      <w:r>
        <w:pict>
          <v:shape id="_x0000_i1030" type="#_x0000_t75" style="width:8.7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-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4" o:title=""/>
          </v:shape>
        </w:pict>
      </w:r>
      <w:r>
        <w:t>​起，两个铅柱就会结合起来，即使悬挂重物也不能把两块铅块分开，说明分子间既有引力又有斥力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</w:t>
      </w:r>
      <w:r>
        <w:pict>
          <v:shape id="_x0000_i1031" type="#_x0000_t75" style="width:70pt;height:66pt">
            <v:imagedata r:id="rId15" o:title="2"/>
          </v:shape>
        </w:pict>
      </w:r>
      <w:r>
        <w:t>图：做气体扩散的实验时，抽掉玻璃板，两瓶内的气体会混合在一起，颜色变均匀，若做此实验时，两瓶气体的温度越高，气体颜色变均匀所需要的时间就越长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3.  （2021•陕西模拟）中国的创新发展战略使科技领域不断取得新成果，下列说法正确的是</w:t>
      </w:r>
      <w:r>
        <w:pict>
          <v:shape id="_x0000_i1032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5" o:title=""/>
          </v:shape>
        </w:pict>
      </w:r>
      <w:r>
        <w:t>​　　</w:t>
      </w:r>
      <w:r>
        <w:pict>
          <v:shape id="_x0000_i1033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6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.核电站是利用核聚变释放的核能发电的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.北斗卫星导航是通过电磁波传递信息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.航天器外壳材料应具有的特性是密度大、熔点高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.制作芯片的材料硅属于导体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4.  （2022年广东省广州市海珠区中考物理一模试卷）下列说法正确的是（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.能量是守恒的，所以无须节约能源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.热量只能自发地从高温物体转移到低温物体，不能相反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.物体的温度越高，含有的热量越多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.温度相同时，1kg的水和2kg的水内能相同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5.  （2020年秋•西城区期末）用丝绸摩擦过的玻璃棒靠近一个轻质绝缘小球，发现两者互相吸引，由此可判断（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.小球可能不带电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.小球一定带负电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.小球可能带正电</w:t>
      </w:r>
      <w:r>
        <w:rPr>
          <w:rFonts w:hint="eastAsia"/>
        </w:rPr>
        <w:br/>
      </w:r>
      <w:r>
        <w:rPr>
          <w:rFonts w:hint="eastAsia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16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https://d.book118.com/238045141021006031</w:t>
        </w:r>
      </w:hyperlink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</w:p>
    <w:sectPr w:rsidSect="007A55E5">
      <w:headerReference w:type="even" r:id="rId17"/>
      <w:headerReference w:type="default" r:id="rId18"/>
      <w:footerReference w:type="even" r:id="rId19"/>
      <w:footerReference w:type="default" r:id="rId20"/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20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20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20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20</w:t>
    </w:r>
    <w:r>
      <w:fldChar w:fldCharType="end"/>
    </w:r>
    <w:r>
      <w:rPr>
        <w:rFonts w:hint="eastAsia"/>
      </w:rPr>
      <w:t>页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1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1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1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1</w:t>
    </w:r>
    <w:r>
      <w:fldChar w:fldCharType="end"/>
    </w:r>
    <w:r>
      <w:rPr>
        <w:rFonts w:hint="eastAsia"/>
      </w:rPr>
      <w:t>页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2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2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1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1</w:t>
    </w:r>
    <w:r>
      <w:fldChar w:fldCharType="end"/>
    </w:r>
    <w:r>
      <w:rPr>
        <w:rFonts w:hint="eastAsia"/>
      </w:rPr>
      <w:t>页</w:t>
    </w: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19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19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20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20</w:t>
    </w:r>
    <w:r>
      <w:fldChar w:fldCharType="end"/>
    </w:r>
    <w:r>
      <w:rPr>
        <w:rFonts w:hint="eastAsia"/>
      </w:rPr>
      <w:t>页</w:t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bookmarkStart w:id="0" w:name="_GoBack"/>
    <w:bookmarkEnd w:id="0"/>
    <w:r>
      <w:rPr>
        <w:rFonts w:hint="eastAsia"/>
      </w:rPr>
      <w:t>本卷由系统自动生成，请仔细校对后使用，答案仅供参考。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232A6"/>
    <w:rsid w:val="00043B54"/>
    <w:rsid w:val="00415768"/>
    <w:rsid w:val="004A1196"/>
    <w:rsid w:val="004D42A0"/>
    <w:rsid w:val="004E0094"/>
    <w:rsid w:val="005320E8"/>
    <w:rsid w:val="0064153B"/>
    <w:rsid w:val="006725CC"/>
    <w:rsid w:val="00744A41"/>
    <w:rsid w:val="00771D19"/>
    <w:rsid w:val="009C38D0"/>
    <w:rsid w:val="009D60AC"/>
    <w:rsid w:val="009E611B"/>
    <w:rsid w:val="00A81065"/>
    <w:rsid w:val="00A93926"/>
    <w:rsid w:val="00AE5FF7"/>
    <w:rsid w:val="00B33EF9"/>
    <w:rsid w:val="00C93DDE"/>
    <w:rsid w:val="00E6517F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footer" Target="footer2.xml" /><Relationship Id="rId11" Type="http://schemas.openxmlformats.org/officeDocument/2006/relationships/image" Target="media/image3.png" /><Relationship Id="rId12" Type="http://schemas.openxmlformats.org/officeDocument/2006/relationships/image" Target="media/image4.png" /><Relationship Id="rId13" Type="http://schemas.openxmlformats.org/officeDocument/2006/relationships/image" Target="media/image5.png" /><Relationship Id="rId14" Type="http://schemas.openxmlformats.org/officeDocument/2006/relationships/image" Target="media/image6.png" /><Relationship Id="rId15" Type="http://schemas.openxmlformats.org/officeDocument/2006/relationships/image" Target="media/image7.png" /><Relationship Id="rId16" Type="http://schemas.openxmlformats.org/officeDocument/2006/relationships/hyperlink" Target="https://d.book118.com/238045141021006031" TargetMode="External" /><Relationship Id="rId17" Type="http://schemas.openxmlformats.org/officeDocument/2006/relationships/header" Target="header3.xml" /><Relationship Id="rId18" Type="http://schemas.openxmlformats.org/officeDocument/2006/relationships/header" Target="header4.xml" /><Relationship Id="rId19" Type="http://schemas.openxmlformats.org/officeDocument/2006/relationships/footer" Target="footer3.xml" /><Relationship Id="rId2" Type="http://schemas.openxmlformats.org/officeDocument/2006/relationships/webSettings" Target="webSettings.xml" /><Relationship Id="rId20" Type="http://schemas.openxmlformats.org/officeDocument/2006/relationships/footer" Target="footer4.xml" /><Relationship Id="rId21" Type="http://schemas.openxmlformats.org/officeDocument/2006/relationships/theme" Target="theme/theme1.xml" /><Relationship Id="rId22" Type="http://schemas.openxmlformats.org/officeDocument/2006/relationships/numbering" Target="numbering.xml" /><Relationship Id="rId23" Type="http://schemas.openxmlformats.org/officeDocument/2006/relationships/styles" Target="style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png" /><Relationship Id="rId6" Type="http://schemas.openxmlformats.org/officeDocument/2006/relationships/image" Target="media/image2.png" /><Relationship Id="rId7" Type="http://schemas.openxmlformats.org/officeDocument/2006/relationships/header" Target="header1.xml" /><Relationship Id="rId8" Type="http://schemas.openxmlformats.org/officeDocument/2006/relationships/header" Target="header2.xml" /><Relationship Id="rId9" Type="http://schemas.openxmlformats.org/officeDocument/2006/relationships/footer" Target="footer1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