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电子银浆项目计划设计方案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12" w:history="1">
        <w:r>
          <w:rPr>
            <w:rFonts w:ascii="仿宋" w:eastAsia="仿宋" w:hAnsi="仿宋" w:cs="仿宋" w:hint="eastAsia"/>
            <w:lang w:eastAsia="zh-CN"/>
          </w:rPr>
          <w:t>前言</w:t>
        </w:r>
        <w:r>
          <w:tab/>
        </w:r>
        <w:r>
          <w:fldChar w:fldCharType="begin"/>
        </w:r>
        <w:r>
          <w:instrText xml:space="preserve"> PAGEREF _Toc6312 \h </w:instrText>
        </w:r>
        <w:r>
          <w:fldChar w:fldCharType="separate"/>
        </w:r>
        <w:r>
          <w:t>3</w:t>
        </w:r>
        <w:r>
          <w:fldChar w:fldCharType="end"/>
        </w:r>
      </w:hyperlink>
    </w:p>
    <w:p>
      <w:pPr>
        <w:pStyle w:val="TOC1"/>
        <w:tabs>
          <w:tab w:val="right" w:leader="dot" w:pos="8306"/>
        </w:tabs>
      </w:pPr>
      <w:hyperlink w:anchor="_Toc109" w:history="1">
        <w:r>
          <w:rPr>
            <w:rFonts w:ascii="仿宋" w:eastAsia="仿宋" w:hAnsi="仿宋" w:cs="仿宋" w:hint="eastAsia"/>
            <w:lang w:eastAsia="zh-CN"/>
          </w:rPr>
          <w:t>一、电子银浆项目建设单位说明</w:t>
        </w:r>
        <w:r>
          <w:tab/>
        </w:r>
        <w:r>
          <w:fldChar w:fldCharType="begin"/>
        </w:r>
        <w:r>
          <w:instrText xml:space="preserve"> PAGEREF _Toc109 \h </w:instrText>
        </w:r>
        <w:r>
          <w:fldChar w:fldCharType="separate"/>
        </w:r>
        <w:r>
          <w:t>3</w:t>
        </w:r>
        <w:r>
          <w:fldChar w:fldCharType="end"/>
        </w:r>
      </w:hyperlink>
    </w:p>
    <w:p>
      <w:pPr>
        <w:pStyle w:val="TOC2"/>
        <w:tabs>
          <w:tab w:val="right" w:leader="dot" w:pos="8306"/>
        </w:tabs>
      </w:pPr>
      <w:hyperlink w:anchor="_Toc3326" w:history="1">
        <w:r>
          <w:rPr>
            <w:rFonts w:ascii="仿宋" w:eastAsia="仿宋" w:hAnsi="仿宋" w:cs="仿宋" w:hint="eastAsia"/>
            <w:lang w:eastAsia="zh-CN"/>
          </w:rPr>
          <w:t>(一)、电子银浆项目承办单位基本情况</w:t>
        </w:r>
        <w:r>
          <w:tab/>
        </w:r>
        <w:r>
          <w:fldChar w:fldCharType="begin"/>
        </w:r>
        <w:r>
          <w:instrText xml:space="preserve"> PAGEREF _Toc3326 \h </w:instrText>
        </w:r>
        <w:r>
          <w:fldChar w:fldCharType="separate"/>
        </w:r>
        <w:r>
          <w:t>3</w:t>
        </w:r>
        <w:r>
          <w:fldChar w:fldCharType="end"/>
        </w:r>
      </w:hyperlink>
    </w:p>
    <w:p>
      <w:pPr>
        <w:pStyle w:val="TOC2"/>
        <w:tabs>
          <w:tab w:val="right" w:leader="dot" w:pos="8306"/>
        </w:tabs>
      </w:pPr>
      <w:hyperlink w:anchor="_Toc3095" w:history="1">
        <w:r>
          <w:rPr>
            <w:rFonts w:ascii="仿宋" w:eastAsia="仿宋" w:hAnsi="仿宋" w:cs="仿宋" w:hint="eastAsia"/>
            <w:lang w:eastAsia="zh-CN"/>
          </w:rPr>
          <w:t>(二)、公司经济效益分析</w:t>
        </w:r>
        <w:r>
          <w:tab/>
        </w:r>
        <w:r>
          <w:fldChar w:fldCharType="begin"/>
        </w:r>
        <w:r>
          <w:instrText xml:space="preserve"> PAGEREF _Toc3095 \h </w:instrText>
        </w:r>
        <w:r>
          <w:fldChar w:fldCharType="separate"/>
        </w:r>
        <w:r>
          <w:t>4</w:t>
        </w:r>
        <w:r>
          <w:fldChar w:fldCharType="end"/>
        </w:r>
      </w:hyperlink>
    </w:p>
    <w:p>
      <w:pPr>
        <w:pStyle w:val="TOC1"/>
        <w:tabs>
          <w:tab w:val="right" w:leader="dot" w:pos="8306"/>
        </w:tabs>
      </w:pPr>
      <w:hyperlink w:anchor="_Toc3865" w:history="1">
        <w:r>
          <w:rPr>
            <w:rFonts w:ascii="仿宋" w:eastAsia="仿宋" w:hAnsi="仿宋" w:cs="仿宋" w:hint="eastAsia"/>
            <w:lang w:eastAsia="zh-CN"/>
          </w:rPr>
          <w:t>二、工艺说明</w:t>
        </w:r>
        <w:r>
          <w:tab/>
        </w:r>
        <w:r>
          <w:fldChar w:fldCharType="begin"/>
        </w:r>
        <w:r>
          <w:instrText xml:space="preserve"> PAGEREF _Toc3865 \h </w:instrText>
        </w:r>
        <w:r>
          <w:fldChar w:fldCharType="separate"/>
        </w:r>
        <w:r>
          <w:t>5</w:t>
        </w:r>
        <w:r>
          <w:fldChar w:fldCharType="end"/>
        </w:r>
      </w:hyperlink>
    </w:p>
    <w:p>
      <w:pPr>
        <w:pStyle w:val="TOC2"/>
        <w:tabs>
          <w:tab w:val="right" w:leader="dot" w:pos="8306"/>
        </w:tabs>
      </w:pPr>
      <w:hyperlink w:anchor="_Toc31007" w:history="1">
        <w:r>
          <w:rPr>
            <w:rFonts w:ascii="仿宋" w:eastAsia="仿宋" w:hAnsi="仿宋" w:cs="仿宋" w:hint="eastAsia"/>
            <w:lang w:eastAsia="zh-CN"/>
          </w:rPr>
          <w:t>(一)、技术管理特点</w:t>
        </w:r>
        <w:r>
          <w:tab/>
        </w:r>
        <w:r>
          <w:fldChar w:fldCharType="begin"/>
        </w:r>
        <w:r>
          <w:instrText xml:space="preserve"> PAGEREF _Toc31007 \h </w:instrText>
        </w:r>
        <w:r>
          <w:fldChar w:fldCharType="separate"/>
        </w:r>
        <w:r>
          <w:t>5</w:t>
        </w:r>
        <w:r>
          <w:fldChar w:fldCharType="end"/>
        </w:r>
      </w:hyperlink>
    </w:p>
    <w:p>
      <w:pPr>
        <w:pStyle w:val="TOC2"/>
        <w:tabs>
          <w:tab w:val="right" w:leader="dot" w:pos="8306"/>
        </w:tabs>
      </w:pPr>
      <w:hyperlink w:anchor="_Toc17948" w:history="1">
        <w:r>
          <w:rPr>
            <w:rFonts w:ascii="仿宋" w:eastAsia="仿宋" w:hAnsi="仿宋" w:cs="仿宋" w:hint="eastAsia"/>
            <w:lang w:eastAsia="zh-CN"/>
          </w:rPr>
          <w:t>(二)、电子银浆项目工艺技术设计方案</w:t>
        </w:r>
        <w:r>
          <w:tab/>
        </w:r>
        <w:r>
          <w:fldChar w:fldCharType="begin"/>
        </w:r>
        <w:r>
          <w:instrText xml:space="preserve"> PAGEREF _Toc17948 \h </w:instrText>
        </w:r>
        <w:r>
          <w:fldChar w:fldCharType="separate"/>
        </w:r>
        <w:r>
          <w:t>6</w:t>
        </w:r>
        <w:r>
          <w:fldChar w:fldCharType="end"/>
        </w:r>
      </w:hyperlink>
    </w:p>
    <w:p>
      <w:pPr>
        <w:pStyle w:val="TOC2"/>
        <w:tabs>
          <w:tab w:val="right" w:leader="dot" w:pos="8306"/>
        </w:tabs>
      </w:pPr>
      <w:hyperlink w:anchor="_Toc20843" w:history="1">
        <w:r>
          <w:rPr>
            <w:rFonts w:ascii="仿宋" w:eastAsia="仿宋" w:hAnsi="仿宋" w:cs="仿宋" w:hint="eastAsia"/>
            <w:lang w:eastAsia="zh-CN"/>
          </w:rPr>
          <w:t>(三)、设备选型方案</w:t>
        </w:r>
        <w:r>
          <w:tab/>
        </w:r>
        <w:r>
          <w:fldChar w:fldCharType="begin"/>
        </w:r>
        <w:r>
          <w:instrText xml:space="preserve"> PAGEREF _Toc20843 \h </w:instrText>
        </w:r>
        <w:r>
          <w:fldChar w:fldCharType="separate"/>
        </w:r>
        <w:r>
          <w:t>7</w:t>
        </w:r>
        <w:r>
          <w:fldChar w:fldCharType="end"/>
        </w:r>
      </w:hyperlink>
    </w:p>
    <w:p>
      <w:pPr>
        <w:pStyle w:val="TOC1"/>
        <w:tabs>
          <w:tab w:val="right" w:leader="dot" w:pos="8306"/>
        </w:tabs>
      </w:pPr>
      <w:hyperlink w:anchor="_Toc24155" w:history="1">
        <w:r>
          <w:rPr>
            <w:rFonts w:ascii="仿宋" w:eastAsia="仿宋" w:hAnsi="仿宋" w:cs="仿宋" w:hint="eastAsia"/>
            <w:lang w:eastAsia="zh-CN"/>
          </w:rPr>
          <w:t>三、电子银浆项目建设背景及必要性分析</w:t>
        </w:r>
        <w:r>
          <w:tab/>
        </w:r>
        <w:r>
          <w:fldChar w:fldCharType="begin"/>
        </w:r>
        <w:r>
          <w:instrText xml:space="preserve"> PAGEREF _Toc24155 \h </w:instrText>
        </w:r>
        <w:r>
          <w:fldChar w:fldCharType="separate"/>
        </w:r>
        <w:r>
          <w:t>8</w:t>
        </w:r>
        <w:r>
          <w:fldChar w:fldCharType="end"/>
        </w:r>
      </w:hyperlink>
    </w:p>
    <w:p>
      <w:pPr>
        <w:pStyle w:val="TOC2"/>
        <w:tabs>
          <w:tab w:val="right" w:leader="dot" w:pos="8306"/>
        </w:tabs>
      </w:pPr>
      <w:hyperlink w:anchor="_Toc23007" w:history="1">
        <w:r>
          <w:rPr>
            <w:rFonts w:ascii="仿宋" w:eastAsia="仿宋" w:hAnsi="仿宋" w:cs="仿宋" w:hint="eastAsia"/>
            <w:lang w:eastAsia="zh-CN"/>
          </w:rPr>
          <w:t>(一)、电子银浆项目背景分析</w:t>
        </w:r>
        <w:r>
          <w:tab/>
        </w:r>
        <w:r>
          <w:fldChar w:fldCharType="begin"/>
        </w:r>
        <w:r>
          <w:instrText xml:space="preserve"> PAGEREF _Toc23007 \h </w:instrText>
        </w:r>
        <w:r>
          <w:fldChar w:fldCharType="separate"/>
        </w:r>
        <w:r>
          <w:t>8</w:t>
        </w:r>
        <w:r>
          <w:fldChar w:fldCharType="end"/>
        </w:r>
      </w:hyperlink>
    </w:p>
    <w:p>
      <w:pPr>
        <w:pStyle w:val="TOC2"/>
        <w:tabs>
          <w:tab w:val="right" w:leader="dot" w:pos="8306"/>
        </w:tabs>
      </w:pPr>
      <w:hyperlink w:anchor="_Toc13193" w:history="1">
        <w:r>
          <w:rPr>
            <w:rFonts w:ascii="仿宋" w:eastAsia="仿宋" w:hAnsi="仿宋" w:cs="仿宋" w:hint="eastAsia"/>
            <w:lang w:eastAsia="zh-CN"/>
          </w:rPr>
          <w:t>(二)、电子银浆项目建设必要性分析</w:t>
        </w:r>
        <w:r>
          <w:tab/>
        </w:r>
        <w:r>
          <w:fldChar w:fldCharType="begin"/>
        </w:r>
        <w:r>
          <w:instrText xml:space="preserve"> PAGEREF _Toc13193 \h </w:instrText>
        </w:r>
        <w:r>
          <w:fldChar w:fldCharType="separate"/>
        </w:r>
        <w:r>
          <w:t>10</w:t>
        </w:r>
        <w:r>
          <w:fldChar w:fldCharType="end"/>
        </w:r>
      </w:hyperlink>
    </w:p>
    <w:p>
      <w:pPr>
        <w:pStyle w:val="TOC1"/>
        <w:tabs>
          <w:tab w:val="right" w:leader="dot" w:pos="8306"/>
        </w:tabs>
      </w:pPr>
      <w:hyperlink w:anchor="_Toc26712" w:history="1">
        <w:r>
          <w:rPr>
            <w:rFonts w:ascii="仿宋" w:eastAsia="仿宋" w:hAnsi="仿宋" w:cs="仿宋" w:hint="eastAsia"/>
            <w:lang w:eastAsia="zh-CN"/>
          </w:rPr>
          <w:t>四、电子银浆项目土建工程</w:t>
        </w:r>
        <w:r>
          <w:tab/>
        </w:r>
        <w:r>
          <w:fldChar w:fldCharType="begin"/>
        </w:r>
        <w:r>
          <w:instrText xml:space="preserve"> PAGEREF _Toc26712 \h </w:instrText>
        </w:r>
        <w:r>
          <w:fldChar w:fldCharType="separate"/>
        </w:r>
        <w:r>
          <w:t>11</w:t>
        </w:r>
        <w:r>
          <w:fldChar w:fldCharType="end"/>
        </w:r>
      </w:hyperlink>
    </w:p>
    <w:p>
      <w:pPr>
        <w:pStyle w:val="TOC2"/>
        <w:tabs>
          <w:tab w:val="right" w:leader="dot" w:pos="8306"/>
        </w:tabs>
      </w:pPr>
      <w:hyperlink w:anchor="_Toc20791" w:history="1">
        <w:r>
          <w:rPr>
            <w:rFonts w:ascii="仿宋" w:eastAsia="仿宋" w:hAnsi="仿宋" w:cs="仿宋" w:hint="eastAsia"/>
            <w:lang w:eastAsia="zh-CN"/>
          </w:rPr>
          <w:t>(一)、建筑工程设计原则</w:t>
        </w:r>
        <w:r>
          <w:tab/>
        </w:r>
        <w:r>
          <w:fldChar w:fldCharType="begin"/>
        </w:r>
        <w:r>
          <w:instrText xml:space="preserve"> PAGEREF _Toc20791 \h </w:instrText>
        </w:r>
        <w:r>
          <w:fldChar w:fldCharType="separate"/>
        </w:r>
        <w:r>
          <w:t>11</w:t>
        </w:r>
        <w:r>
          <w:fldChar w:fldCharType="end"/>
        </w:r>
      </w:hyperlink>
    </w:p>
    <w:p>
      <w:pPr>
        <w:pStyle w:val="TOC2"/>
        <w:tabs>
          <w:tab w:val="right" w:leader="dot" w:pos="8306"/>
        </w:tabs>
      </w:pPr>
      <w:hyperlink w:anchor="_Toc23201" w:history="1">
        <w:r>
          <w:rPr>
            <w:rFonts w:ascii="仿宋" w:eastAsia="仿宋" w:hAnsi="仿宋" w:cs="仿宋" w:hint="eastAsia"/>
            <w:lang w:eastAsia="zh-CN"/>
          </w:rPr>
          <w:t>(二)、土建工程设计年限及安全等级</w:t>
        </w:r>
        <w:r>
          <w:tab/>
        </w:r>
        <w:r>
          <w:fldChar w:fldCharType="begin"/>
        </w:r>
        <w:r>
          <w:instrText xml:space="preserve"> PAGEREF _Toc23201 \h </w:instrText>
        </w:r>
        <w:r>
          <w:fldChar w:fldCharType="separate"/>
        </w:r>
        <w:r>
          <w:t>13</w:t>
        </w:r>
        <w:r>
          <w:fldChar w:fldCharType="end"/>
        </w:r>
      </w:hyperlink>
    </w:p>
    <w:p>
      <w:pPr>
        <w:pStyle w:val="TOC2"/>
        <w:tabs>
          <w:tab w:val="right" w:leader="dot" w:pos="8306"/>
        </w:tabs>
      </w:pPr>
      <w:hyperlink w:anchor="_Toc9342" w:history="1">
        <w:r>
          <w:rPr>
            <w:rFonts w:ascii="仿宋" w:eastAsia="仿宋" w:hAnsi="仿宋" w:cs="仿宋" w:hint="eastAsia"/>
            <w:lang w:eastAsia="zh-CN"/>
          </w:rPr>
          <w:t>(三)、建筑工程设计总体要求</w:t>
        </w:r>
        <w:r>
          <w:tab/>
        </w:r>
        <w:r>
          <w:fldChar w:fldCharType="begin"/>
        </w:r>
        <w:r>
          <w:instrText xml:space="preserve"> PAGEREF _Toc9342 \h </w:instrText>
        </w:r>
        <w:r>
          <w:fldChar w:fldCharType="separate"/>
        </w:r>
        <w:r>
          <w:t>14</w:t>
        </w:r>
        <w:r>
          <w:fldChar w:fldCharType="end"/>
        </w:r>
      </w:hyperlink>
    </w:p>
    <w:p>
      <w:pPr>
        <w:pStyle w:val="TOC2"/>
        <w:tabs>
          <w:tab w:val="right" w:leader="dot" w:pos="8306"/>
        </w:tabs>
      </w:pPr>
      <w:hyperlink w:anchor="_Toc15877" w:history="1">
        <w:r>
          <w:rPr>
            <w:rFonts w:ascii="仿宋" w:eastAsia="仿宋" w:hAnsi="仿宋" w:cs="仿宋" w:hint="eastAsia"/>
            <w:lang w:eastAsia="zh-CN"/>
          </w:rPr>
          <w:t>(四)、土建工程建设指标</w:t>
        </w:r>
        <w:r>
          <w:tab/>
        </w:r>
        <w:r>
          <w:fldChar w:fldCharType="begin"/>
        </w:r>
        <w:r>
          <w:instrText xml:space="preserve"> PAGEREF _Toc15877 \h </w:instrText>
        </w:r>
        <w:r>
          <w:fldChar w:fldCharType="separate"/>
        </w:r>
        <w:r>
          <w:t>14</w:t>
        </w:r>
        <w:r>
          <w:fldChar w:fldCharType="end"/>
        </w:r>
      </w:hyperlink>
    </w:p>
    <w:p>
      <w:pPr>
        <w:pStyle w:val="TOC1"/>
        <w:tabs>
          <w:tab w:val="right" w:leader="dot" w:pos="8306"/>
        </w:tabs>
      </w:pPr>
      <w:hyperlink w:anchor="_Toc20426" w:history="1">
        <w:r>
          <w:rPr>
            <w:rFonts w:ascii="仿宋" w:eastAsia="仿宋" w:hAnsi="仿宋" w:cs="仿宋" w:hint="eastAsia"/>
            <w:lang w:eastAsia="zh-CN"/>
          </w:rPr>
          <w:t>五、市场分析、调研</w:t>
        </w:r>
        <w:r>
          <w:tab/>
        </w:r>
        <w:r>
          <w:fldChar w:fldCharType="begin"/>
        </w:r>
        <w:r>
          <w:instrText xml:space="preserve"> PAGEREF _Toc20426 \h </w:instrText>
        </w:r>
        <w:r>
          <w:fldChar w:fldCharType="separate"/>
        </w:r>
        <w:r>
          <w:t>15</w:t>
        </w:r>
        <w:r>
          <w:fldChar w:fldCharType="end"/>
        </w:r>
      </w:hyperlink>
    </w:p>
    <w:p>
      <w:pPr>
        <w:pStyle w:val="TOC2"/>
        <w:tabs>
          <w:tab w:val="right" w:leader="dot" w:pos="8306"/>
        </w:tabs>
      </w:pPr>
      <w:hyperlink w:anchor="_Toc29793" w:history="1">
        <w:r>
          <w:rPr>
            <w:rFonts w:ascii="仿宋" w:eastAsia="仿宋" w:hAnsi="仿宋" w:cs="仿宋" w:hint="eastAsia"/>
            <w:lang w:eastAsia="zh-CN"/>
          </w:rPr>
          <w:t>(一)、电子银浆行业分析</w:t>
        </w:r>
        <w:r>
          <w:tab/>
        </w:r>
        <w:r>
          <w:fldChar w:fldCharType="begin"/>
        </w:r>
        <w:r>
          <w:instrText xml:space="preserve"> PAGEREF _Toc29793 \h </w:instrText>
        </w:r>
        <w:r>
          <w:fldChar w:fldCharType="separate"/>
        </w:r>
        <w:r>
          <w:t>15</w:t>
        </w:r>
        <w:r>
          <w:fldChar w:fldCharType="end"/>
        </w:r>
      </w:hyperlink>
    </w:p>
    <w:p>
      <w:pPr>
        <w:pStyle w:val="TOC2"/>
        <w:tabs>
          <w:tab w:val="right" w:leader="dot" w:pos="8306"/>
        </w:tabs>
      </w:pPr>
      <w:hyperlink w:anchor="_Toc23065" w:history="1">
        <w:r>
          <w:rPr>
            <w:rFonts w:ascii="仿宋" w:eastAsia="仿宋" w:hAnsi="仿宋" w:cs="仿宋" w:hint="eastAsia"/>
            <w:lang w:eastAsia="zh-CN"/>
          </w:rPr>
          <w:t>(二)、电子银浆市场分析预测</w:t>
        </w:r>
        <w:r>
          <w:tab/>
        </w:r>
        <w:r>
          <w:fldChar w:fldCharType="begin"/>
        </w:r>
        <w:r>
          <w:instrText xml:space="preserve"> PAGEREF _Toc23065 \h </w:instrText>
        </w:r>
        <w:r>
          <w:fldChar w:fldCharType="separate"/>
        </w:r>
        <w:r>
          <w:t>15</w:t>
        </w:r>
        <w:r>
          <w:fldChar w:fldCharType="end"/>
        </w:r>
      </w:hyperlink>
    </w:p>
    <w:p>
      <w:pPr>
        <w:pStyle w:val="TOC1"/>
        <w:tabs>
          <w:tab w:val="right" w:leader="dot" w:pos="8306"/>
        </w:tabs>
      </w:pPr>
      <w:hyperlink w:anchor="_Toc19178" w:history="1">
        <w:r>
          <w:rPr>
            <w:rFonts w:ascii="仿宋" w:eastAsia="仿宋" w:hAnsi="仿宋" w:cs="仿宋" w:hint="eastAsia"/>
            <w:lang w:eastAsia="zh-CN"/>
          </w:rPr>
          <w:t>六、电子银浆项目危机管理</w:t>
        </w:r>
        <w:r>
          <w:tab/>
        </w:r>
        <w:r>
          <w:fldChar w:fldCharType="begin"/>
        </w:r>
        <w:r>
          <w:instrText xml:space="preserve"> PAGEREF _Toc19178 \h </w:instrText>
        </w:r>
        <w:r>
          <w:fldChar w:fldCharType="separate"/>
        </w:r>
        <w:r>
          <w:t>16</w:t>
        </w:r>
        <w:r>
          <w:fldChar w:fldCharType="end"/>
        </w:r>
      </w:hyperlink>
    </w:p>
    <w:p>
      <w:pPr>
        <w:pStyle w:val="TOC2"/>
        <w:tabs>
          <w:tab w:val="right" w:leader="dot" w:pos="8306"/>
        </w:tabs>
      </w:pPr>
      <w:hyperlink w:anchor="_Toc32054" w:history="1">
        <w:r>
          <w:rPr>
            <w:rFonts w:ascii="仿宋" w:eastAsia="仿宋" w:hAnsi="仿宋" w:cs="仿宋" w:hint="eastAsia"/>
            <w:lang w:eastAsia="zh-CN"/>
          </w:rPr>
          <w:t>(一)、危机预警与识别</w:t>
        </w:r>
        <w:r>
          <w:tab/>
        </w:r>
        <w:r>
          <w:fldChar w:fldCharType="begin"/>
        </w:r>
        <w:r>
          <w:instrText xml:space="preserve"> PAGEREF _Toc32054 \h </w:instrText>
        </w:r>
        <w:r>
          <w:fldChar w:fldCharType="separate"/>
        </w:r>
        <w:r>
          <w:t>16</w:t>
        </w:r>
        <w:r>
          <w:fldChar w:fldCharType="end"/>
        </w:r>
      </w:hyperlink>
    </w:p>
    <w:p>
      <w:pPr>
        <w:pStyle w:val="TOC2"/>
        <w:tabs>
          <w:tab w:val="right" w:leader="dot" w:pos="8306"/>
        </w:tabs>
      </w:pPr>
      <w:hyperlink w:anchor="_Toc22534" w:history="1">
        <w:r>
          <w:rPr>
            <w:rFonts w:ascii="仿宋" w:eastAsia="仿宋" w:hAnsi="仿宋" w:cs="仿宋" w:hint="eastAsia"/>
            <w:lang w:eastAsia="zh-CN"/>
          </w:rPr>
          <w:t>(二)、危机应对与恢复</w:t>
        </w:r>
        <w:r>
          <w:tab/>
        </w:r>
        <w:r>
          <w:fldChar w:fldCharType="begin"/>
        </w:r>
        <w:r>
          <w:instrText xml:space="preserve"> PAGEREF _Toc22534 \h </w:instrText>
        </w:r>
        <w:r>
          <w:fldChar w:fldCharType="separate"/>
        </w:r>
        <w:r>
          <w:t>17</w:t>
        </w:r>
        <w:r>
          <w:fldChar w:fldCharType="end"/>
        </w:r>
      </w:hyperlink>
    </w:p>
    <w:p>
      <w:pPr>
        <w:pStyle w:val="TOC1"/>
        <w:tabs>
          <w:tab w:val="right" w:leader="dot" w:pos="8306"/>
        </w:tabs>
      </w:pPr>
      <w:hyperlink w:anchor="_Toc12974" w:history="1">
        <w:r>
          <w:rPr>
            <w:rFonts w:ascii="仿宋" w:eastAsia="仿宋" w:hAnsi="仿宋" w:cs="仿宋" w:hint="eastAsia"/>
            <w:lang w:eastAsia="zh-CN"/>
          </w:rPr>
          <w:t>七、电子银浆项目人力资源培养与发展</w:t>
        </w:r>
        <w:r>
          <w:tab/>
        </w:r>
        <w:r>
          <w:fldChar w:fldCharType="begin"/>
        </w:r>
        <w:r>
          <w:instrText xml:space="preserve"> PAGEREF _Toc12974 \h </w:instrText>
        </w:r>
        <w:r>
          <w:fldChar w:fldCharType="separate"/>
        </w:r>
        <w:r>
          <w:t>19</w:t>
        </w:r>
        <w:r>
          <w:fldChar w:fldCharType="end"/>
        </w:r>
      </w:hyperlink>
    </w:p>
    <w:p>
      <w:pPr>
        <w:pStyle w:val="TOC2"/>
        <w:tabs>
          <w:tab w:val="right" w:leader="dot" w:pos="8306"/>
        </w:tabs>
      </w:pPr>
      <w:hyperlink w:anchor="_Toc24795" w:history="1">
        <w:r>
          <w:rPr>
            <w:rFonts w:ascii="仿宋" w:eastAsia="仿宋" w:hAnsi="仿宋" w:cs="仿宋" w:hint="eastAsia"/>
            <w:lang w:eastAsia="zh-CN"/>
          </w:rPr>
          <w:t>(一)、人才需求与规划</w:t>
        </w:r>
        <w:r>
          <w:tab/>
        </w:r>
        <w:r>
          <w:fldChar w:fldCharType="begin"/>
        </w:r>
        <w:r>
          <w:instrText xml:space="preserve"> PAGEREF _Toc24795 \h </w:instrText>
        </w:r>
        <w:r>
          <w:fldChar w:fldCharType="separate"/>
        </w:r>
        <w:r>
          <w:t>19</w:t>
        </w:r>
        <w:r>
          <w:fldChar w:fldCharType="end"/>
        </w:r>
      </w:hyperlink>
    </w:p>
    <w:p>
      <w:pPr>
        <w:pStyle w:val="TOC2"/>
        <w:tabs>
          <w:tab w:val="right" w:leader="dot" w:pos="8306"/>
        </w:tabs>
      </w:pPr>
      <w:hyperlink w:anchor="_Toc23959" w:history="1">
        <w:r>
          <w:rPr>
            <w:rFonts w:ascii="仿宋" w:eastAsia="仿宋" w:hAnsi="仿宋" w:cs="仿宋" w:hint="eastAsia"/>
            <w:lang w:eastAsia="zh-CN"/>
          </w:rPr>
          <w:t>(二)、培训与发展计划</w:t>
        </w:r>
        <w:r>
          <w:tab/>
        </w:r>
        <w:r>
          <w:fldChar w:fldCharType="begin"/>
        </w:r>
        <w:r>
          <w:instrText xml:space="preserve"> PAGEREF _Toc23959 \h </w:instrText>
        </w:r>
        <w:r>
          <w:fldChar w:fldCharType="separate"/>
        </w:r>
        <w:r>
          <w:t>19</w:t>
        </w:r>
        <w:r>
          <w:fldChar w:fldCharType="end"/>
        </w:r>
      </w:hyperlink>
    </w:p>
    <w:p>
      <w:pPr>
        <w:pStyle w:val="TOC1"/>
        <w:tabs>
          <w:tab w:val="right" w:leader="dot" w:pos="8306"/>
        </w:tabs>
      </w:pPr>
      <w:hyperlink w:anchor="_Toc19596" w:history="1">
        <w:r>
          <w:rPr>
            <w:rFonts w:ascii="仿宋" w:eastAsia="仿宋" w:hAnsi="仿宋" w:cs="仿宋" w:hint="eastAsia"/>
            <w:lang w:eastAsia="zh-CN"/>
          </w:rPr>
          <w:t>八、电子银浆项目人力资源管理</w:t>
        </w:r>
        <w:r>
          <w:tab/>
        </w:r>
        <w:r>
          <w:fldChar w:fldCharType="begin"/>
        </w:r>
        <w:r>
          <w:instrText xml:space="preserve"> PAGEREF _Toc19596 \h </w:instrText>
        </w:r>
        <w:r>
          <w:fldChar w:fldCharType="separate"/>
        </w:r>
        <w:r>
          <w:t>20</w:t>
        </w:r>
        <w:r>
          <w:fldChar w:fldCharType="end"/>
        </w:r>
      </w:hyperlink>
    </w:p>
    <w:p>
      <w:pPr>
        <w:pStyle w:val="TOC2"/>
        <w:tabs>
          <w:tab w:val="right" w:leader="dot" w:pos="8306"/>
        </w:tabs>
      </w:pPr>
      <w:hyperlink w:anchor="_Toc8031" w:history="1">
        <w:r>
          <w:rPr>
            <w:rFonts w:ascii="仿宋" w:eastAsia="仿宋" w:hAnsi="仿宋" w:cs="仿宋" w:hint="eastAsia"/>
            <w:lang w:eastAsia="zh-CN"/>
          </w:rPr>
          <w:t>(一)、建立健全的预算管理制度</w:t>
        </w:r>
        <w:r>
          <w:tab/>
        </w:r>
        <w:r>
          <w:fldChar w:fldCharType="begin"/>
        </w:r>
        <w:r>
          <w:instrText xml:space="preserve"> PAGEREF _Toc8031 \h </w:instrText>
        </w:r>
        <w:r>
          <w:fldChar w:fldCharType="separate"/>
        </w:r>
        <w:r>
          <w:t>20</w:t>
        </w:r>
        <w:r>
          <w:fldChar w:fldCharType="end"/>
        </w:r>
      </w:hyperlink>
    </w:p>
    <w:p>
      <w:pPr>
        <w:pStyle w:val="TOC2"/>
        <w:tabs>
          <w:tab w:val="right" w:leader="dot" w:pos="8306"/>
        </w:tabs>
      </w:pPr>
      <w:hyperlink w:anchor="_Toc6722" w:history="1">
        <w:r>
          <w:rPr>
            <w:rFonts w:ascii="仿宋" w:eastAsia="仿宋" w:hAnsi="仿宋" w:cs="仿宋" w:hint="eastAsia"/>
            <w:lang w:eastAsia="zh-CN"/>
          </w:rPr>
          <w:t>(二)、加强资金流动监控</w:t>
        </w:r>
        <w:r>
          <w:tab/>
        </w:r>
        <w:r>
          <w:fldChar w:fldCharType="begin"/>
        </w:r>
        <w:r>
          <w:instrText xml:space="preserve"> PAGEREF _Toc6722 \h </w:instrText>
        </w:r>
        <w:r>
          <w:fldChar w:fldCharType="separate"/>
        </w:r>
        <w:r>
          <w:t>21</w:t>
        </w:r>
        <w:r>
          <w:fldChar w:fldCharType="end"/>
        </w:r>
      </w:hyperlink>
    </w:p>
    <w:p>
      <w:pPr>
        <w:pStyle w:val="TOC2"/>
        <w:tabs>
          <w:tab w:val="right" w:leader="dot" w:pos="8306"/>
        </w:tabs>
      </w:pPr>
      <w:hyperlink w:anchor="_Toc6201" w:history="1">
        <w:r>
          <w:rPr>
            <w:rFonts w:ascii="仿宋" w:eastAsia="仿宋" w:hAnsi="仿宋" w:cs="仿宋" w:hint="eastAsia"/>
            <w:lang w:eastAsia="zh-CN"/>
          </w:rPr>
          <w:t>(三)、制定完善的风险控制机制</w:t>
        </w:r>
        <w:r>
          <w:tab/>
        </w:r>
        <w:r>
          <w:fldChar w:fldCharType="begin"/>
        </w:r>
        <w:r>
          <w:instrText xml:space="preserve"> PAGEREF _Toc6201 \h </w:instrText>
        </w:r>
        <w:r>
          <w:fldChar w:fldCharType="separate"/>
        </w:r>
        <w:r>
          <w:t>22</w:t>
        </w:r>
        <w:r>
          <w:fldChar w:fldCharType="end"/>
        </w:r>
      </w:hyperlink>
    </w:p>
    <w:p>
      <w:pPr>
        <w:pStyle w:val="TOC2"/>
        <w:tabs>
          <w:tab w:val="right" w:leader="dot" w:pos="8306"/>
        </w:tabs>
      </w:pPr>
      <w:hyperlink w:anchor="_Toc14434" w:history="1">
        <w:r>
          <w:rPr>
            <w:rFonts w:ascii="仿宋" w:eastAsia="仿宋" w:hAnsi="仿宋" w:cs="仿宋" w:hint="eastAsia"/>
            <w:lang w:eastAsia="zh-CN"/>
          </w:rPr>
          <w:t>(四)、优化成本管理</w:t>
        </w:r>
        <w:r>
          <w:tab/>
        </w:r>
        <w:r>
          <w:fldChar w:fldCharType="begin"/>
        </w:r>
        <w:r>
          <w:instrText xml:space="preserve"> PAGEREF _Toc14434 \h </w:instrText>
        </w:r>
        <w:r>
          <w:fldChar w:fldCharType="separate"/>
        </w:r>
        <w:r>
          <w:t>24</w:t>
        </w:r>
        <w:r>
          <w:fldChar w:fldCharType="end"/>
        </w:r>
      </w:hyperlink>
    </w:p>
    <w:p>
      <w:pPr>
        <w:pStyle w:val="TOC1"/>
        <w:tabs>
          <w:tab w:val="right" w:leader="dot" w:pos="8306"/>
        </w:tabs>
      </w:pPr>
      <w:hyperlink w:anchor="_Toc6124" w:history="1">
        <w:r>
          <w:rPr>
            <w:rFonts w:ascii="仿宋" w:eastAsia="仿宋" w:hAnsi="仿宋" w:cs="仿宋" w:hint="eastAsia"/>
            <w:lang w:eastAsia="zh-CN"/>
          </w:rPr>
          <w:t>九、电子银浆项目环境影响分析</w:t>
        </w:r>
        <w:r>
          <w:tab/>
        </w:r>
        <w:r>
          <w:fldChar w:fldCharType="begin"/>
        </w:r>
        <w:r>
          <w:instrText xml:space="preserve"> PAGEREF _Toc6124 \h </w:instrText>
        </w:r>
        <w:r>
          <w:fldChar w:fldCharType="separate"/>
        </w:r>
        <w:r>
          <w:t>25</w:t>
        </w:r>
        <w:r>
          <w:fldChar w:fldCharType="end"/>
        </w:r>
      </w:hyperlink>
    </w:p>
    <w:p>
      <w:pPr>
        <w:pStyle w:val="TOC2"/>
        <w:tabs>
          <w:tab w:val="right" w:leader="dot" w:pos="8306"/>
        </w:tabs>
      </w:pPr>
      <w:hyperlink w:anchor="_Toc20140" w:history="1">
        <w:r>
          <w:rPr>
            <w:rFonts w:ascii="仿宋" w:eastAsia="仿宋" w:hAnsi="仿宋" w:cs="仿宋" w:hint="eastAsia"/>
            <w:lang w:eastAsia="zh-CN"/>
          </w:rPr>
          <w:t>(一)、建设区域环境质量现状</w:t>
        </w:r>
        <w:r>
          <w:tab/>
        </w:r>
        <w:r>
          <w:fldChar w:fldCharType="begin"/>
        </w:r>
        <w:r>
          <w:instrText xml:space="preserve"> PAGEREF _Toc20140 \h </w:instrText>
        </w:r>
        <w:r>
          <w:fldChar w:fldCharType="separate"/>
        </w:r>
        <w:r>
          <w:t>25</w:t>
        </w:r>
        <w:r>
          <w:fldChar w:fldCharType="end"/>
        </w:r>
      </w:hyperlink>
    </w:p>
    <w:p>
      <w:pPr>
        <w:pStyle w:val="TOC2"/>
        <w:tabs>
          <w:tab w:val="right" w:leader="dot" w:pos="8306"/>
        </w:tabs>
      </w:pPr>
      <w:hyperlink w:anchor="_Toc10760" w:history="1">
        <w:r>
          <w:rPr>
            <w:rFonts w:ascii="仿宋" w:eastAsia="仿宋" w:hAnsi="仿宋" w:cs="仿宋" w:hint="eastAsia"/>
            <w:lang w:eastAsia="zh-CN"/>
          </w:rPr>
          <w:t>(二)、建设期环境保护</w:t>
        </w:r>
        <w:r>
          <w:tab/>
        </w:r>
        <w:r>
          <w:fldChar w:fldCharType="begin"/>
        </w:r>
        <w:r>
          <w:instrText xml:space="preserve"> PAGEREF _Toc10760 \h </w:instrText>
        </w:r>
        <w:r>
          <w:fldChar w:fldCharType="separate"/>
        </w:r>
        <w:r>
          <w:t>26</w:t>
        </w:r>
        <w:r>
          <w:fldChar w:fldCharType="end"/>
        </w:r>
      </w:hyperlink>
    </w:p>
    <w:p>
      <w:pPr>
        <w:pStyle w:val="TOC2"/>
        <w:tabs>
          <w:tab w:val="right" w:leader="dot" w:pos="8306"/>
        </w:tabs>
      </w:pPr>
      <w:hyperlink w:anchor="_Toc23057" w:history="1">
        <w:r>
          <w:rPr>
            <w:rFonts w:ascii="仿宋" w:eastAsia="仿宋" w:hAnsi="仿宋" w:cs="仿宋" w:hint="eastAsia"/>
            <w:lang w:eastAsia="zh-CN"/>
          </w:rPr>
          <w:t>(三)、运营期环境保护</w:t>
        </w:r>
        <w:r>
          <w:tab/>
        </w:r>
        <w:r>
          <w:fldChar w:fldCharType="begin"/>
        </w:r>
        <w:r>
          <w:instrText xml:space="preserve"> PAGEREF _Toc23057 \h </w:instrText>
        </w:r>
        <w:r>
          <w:fldChar w:fldCharType="separate"/>
        </w:r>
        <w:r>
          <w:t>28</w:t>
        </w:r>
        <w:r>
          <w:fldChar w:fldCharType="end"/>
        </w:r>
      </w:hyperlink>
    </w:p>
    <w:p>
      <w:pPr>
        <w:pStyle w:val="TOC2"/>
        <w:tabs>
          <w:tab w:val="right" w:leader="dot" w:pos="8306"/>
        </w:tabs>
      </w:pPr>
      <w:hyperlink w:anchor="_Toc204" w:history="1">
        <w:r>
          <w:rPr>
            <w:rFonts w:ascii="仿宋" w:eastAsia="仿宋" w:hAnsi="仿宋" w:cs="仿宋" w:hint="eastAsia"/>
            <w:lang w:eastAsia="zh-CN"/>
          </w:rPr>
          <w:t>(四)、电子银浆项目建设对区域经济的影响</w:t>
        </w:r>
        <w:r>
          <w:tab/>
        </w:r>
        <w:r>
          <w:fldChar w:fldCharType="begin"/>
        </w:r>
        <w:r>
          <w:instrText xml:space="preserve"> PAGEREF _Toc204 \h </w:instrText>
        </w:r>
        <w:r>
          <w:fldChar w:fldCharType="separate"/>
        </w:r>
        <w:r>
          <w:t>29</w:t>
        </w:r>
        <w:r>
          <w:fldChar w:fldCharType="end"/>
        </w:r>
      </w:hyperlink>
    </w:p>
    <w:p>
      <w:pPr>
        <w:pStyle w:val="TOC2"/>
        <w:tabs>
          <w:tab w:val="right" w:leader="dot" w:pos="8306"/>
        </w:tabs>
      </w:pPr>
      <w:hyperlink w:anchor="_Toc12423" w:history="1">
        <w:r>
          <w:rPr>
            <w:rFonts w:ascii="仿宋" w:eastAsia="仿宋" w:hAnsi="仿宋" w:cs="仿宋" w:hint="eastAsia"/>
            <w:lang w:eastAsia="zh-CN"/>
          </w:rPr>
          <w:t>(五)、废弃物处理</w:t>
        </w:r>
        <w:r>
          <w:tab/>
        </w:r>
        <w:r>
          <w:fldChar w:fldCharType="begin"/>
        </w:r>
        <w:r>
          <w:instrText xml:space="preserve"> PAGEREF _Toc12423 \h </w:instrText>
        </w:r>
        <w:r>
          <w:fldChar w:fldCharType="separate"/>
        </w:r>
        <w:r>
          <w:t>31</w:t>
        </w:r>
        <w:r>
          <w:fldChar w:fldCharType="end"/>
        </w:r>
      </w:hyperlink>
    </w:p>
    <w:p>
      <w:pPr>
        <w:pStyle w:val="TOC2"/>
        <w:tabs>
          <w:tab w:val="right" w:leader="dot" w:pos="8306"/>
        </w:tabs>
      </w:pPr>
      <w:hyperlink w:anchor="_Toc7239" w:history="1">
        <w:r>
          <w:rPr>
            <w:rFonts w:ascii="仿宋" w:eastAsia="仿宋" w:hAnsi="仿宋" w:cs="仿宋" w:hint="eastAsia"/>
            <w:lang w:eastAsia="zh-CN"/>
          </w:rPr>
          <w:t>(六)、特殊环境影响分析</w:t>
        </w:r>
        <w:r>
          <w:tab/>
        </w:r>
        <w:r>
          <w:fldChar w:fldCharType="begin"/>
        </w:r>
        <w:r>
          <w:instrText xml:space="preserve"> PAGEREF _Toc7239 \h </w:instrText>
        </w:r>
        <w:r>
          <w:fldChar w:fldCharType="separate"/>
        </w:r>
        <w:r>
          <w:t>32</w:t>
        </w:r>
        <w:r>
          <w:fldChar w:fldCharType="end"/>
        </w:r>
      </w:hyperlink>
    </w:p>
    <w:p>
      <w:pPr>
        <w:pStyle w:val="TOC2"/>
        <w:tabs>
          <w:tab w:val="right" w:leader="dot" w:pos="8306"/>
        </w:tabs>
      </w:pPr>
      <w:hyperlink w:anchor="_Toc29727" w:history="1">
        <w:r>
          <w:rPr>
            <w:rFonts w:ascii="仿宋" w:eastAsia="仿宋" w:hAnsi="仿宋" w:cs="仿宋" w:hint="eastAsia"/>
            <w:lang w:eastAsia="zh-CN"/>
          </w:rPr>
          <w:t>(七)、清洁生产</w:t>
        </w:r>
        <w:r>
          <w:tab/>
        </w:r>
        <w:r>
          <w:fldChar w:fldCharType="begin"/>
        </w:r>
        <w:r>
          <w:instrText xml:space="preserve"> PAGEREF _Toc29727 \h </w:instrText>
        </w:r>
        <w:r>
          <w:fldChar w:fldCharType="separate"/>
        </w:r>
        <w:r>
          <w:t>33</w:t>
        </w:r>
        <w:r>
          <w:fldChar w:fldCharType="end"/>
        </w:r>
      </w:hyperlink>
    </w:p>
    <w:p>
      <w:pPr>
        <w:pStyle w:val="TOC2"/>
        <w:tabs>
          <w:tab w:val="right" w:leader="dot" w:pos="8306"/>
        </w:tabs>
      </w:pPr>
      <w:hyperlink w:anchor="_Toc14204" w:history="1">
        <w:r>
          <w:rPr>
            <w:rFonts w:ascii="仿宋" w:eastAsia="仿宋" w:hAnsi="仿宋" w:cs="仿宋" w:hint="eastAsia"/>
            <w:lang w:eastAsia="zh-CN"/>
          </w:rPr>
          <w:t>(八)、环境保护综合评价</w:t>
        </w:r>
        <w:r>
          <w:tab/>
        </w:r>
        <w:r>
          <w:fldChar w:fldCharType="begin"/>
        </w:r>
        <w:r>
          <w:instrText xml:space="preserve"> PAGEREF _Toc14204 \h </w:instrText>
        </w:r>
        <w:r>
          <w:fldChar w:fldCharType="separate"/>
        </w:r>
        <w:r>
          <w:t>34</w:t>
        </w:r>
        <w:r>
          <w:fldChar w:fldCharType="end"/>
        </w:r>
      </w:hyperlink>
    </w:p>
    <w:p>
      <w:pPr>
        <w:pStyle w:val="TOC1"/>
        <w:tabs>
          <w:tab w:val="right" w:leader="dot" w:pos="8306"/>
        </w:tabs>
      </w:pPr>
      <w:hyperlink w:anchor="_Toc30761" w:history="1">
        <w:r>
          <w:rPr>
            <w:rFonts w:ascii="仿宋" w:eastAsia="仿宋" w:hAnsi="仿宋" w:cs="仿宋" w:hint="eastAsia"/>
            <w:lang w:eastAsia="zh-CN"/>
          </w:rPr>
          <w:t>十、电子银浆项目风险管理</w:t>
        </w:r>
        <w:r>
          <w:tab/>
        </w:r>
        <w:r>
          <w:fldChar w:fldCharType="begin"/>
        </w:r>
        <w:r>
          <w:instrText xml:space="preserve"> PAGEREF _Toc30761 \h </w:instrText>
        </w:r>
        <w:r>
          <w:fldChar w:fldCharType="separate"/>
        </w:r>
        <w:r>
          <w:t>36</w:t>
        </w:r>
        <w:r>
          <w:fldChar w:fldCharType="end"/>
        </w:r>
      </w:hyperlink>
    </w:p>
    <w:p>
      <w:pPr>
        <w:pStyle w:val="TOC2"/>
        <w:tabs>
          <w:tab w:val="right" w:leader="dot" w:pos="8306"/>
        </w:tabs>
      </w:pPr>
      <w:hyperlink w:anchor="_Toc4997" w:history="1">
        <w:r>
          <w:rPr>
            <w:rFonts w:ascii="仿宋" w:eastAsia="仿宋" w:hAnsi="仿宋" w:cs="仿宋" w:hint="eastAsia"/>
            <w:lang w:eastAsia="zh-CN"/>
          </w:rPr>
          <w:t>(一)、风险识别与评估</w:t>
        </w:r>
        <w:r>
          <w:tab/>
        </w:r>
        <w:r>
          <w:fldChar w:fldCharType="begin"/>
        </w:r>
        <w:r>
          <w:instrText xml:space="preserve"> PAGEREF _Toc4997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23" w:history="1">
        <w:r>
          <w:rPr>
            <w:rFonts w:ascii="仿宋" w:eastAsia="仿宋" w:hAnsi="仿宋" w:cs="仿宋" w:hint="eastAsia"/>
            <w:lang w:eastAsia="zh-CN"/>
          </w:rPr>
          <w:t>(二)、风险应对策略</w:t>
        </w:r>
        <w:r>
          <w:tab/>
        </w:r>
        <w:r>
          <w:fldChar w:fldCharType="begin"/>
        </w:r>
        <w:r>
          <w:instrText xml:space="preserve"> PAGEREF _Toc28723 \h </w:instrText>
        </w:r>
        <w:r>
          <w:fldChar w:fldCharType="separate"/>
        </w:r>
        <w:r>
          <w:t>37</w:t>
        </w:r>
        <w:r>
          <w:fldChar w:fldCharType="end"/>
        </w:r>
      </w:hyperlink>
    </w:p>
    <w:p>
      <w:pPr>
        <w:pStyle w:val="TOC2"/>
        <w:tabs>
          <w:tab w:val="right" w:leader="dot" w:pos="8306"/>
        </w:tabs>
      </w:pPr>
      <w:hyperlink w:anchor="_Toc14615" w:history="1">
        <w:r>
          <w:rPr>
            <w:rFonts w:ascii="仿宋" w:eastAsia="仿宋" w:hAnsi="仿宋" w:cs="仿宋" w:hint="eastAsia"/>
            <w:lang w:eastAsia="zh-CN"/>
          </w:rPr>
          <w:t>(三)、风险监控与控制</w:t>
        </w:r>
        <w:r>
          <w:tab/>
        </w:r>
        <w:r>
          <w:fldChar w:fldCharType="begin"/>
        </w:r>
        <w:r>
          <w:instrText xml:space="preserve"> PAGEREF _Toc14615 \h </w:instrText>
        </w:r>
        <w:r>
          <w:fldChar w:fldCharType="separate"/>
        </w:r>
        <w:r>
          <w:t>39</w:t>
        </w:r>
        <w:r>
          <w:fldChar w:fldCharType="end"/>
        </w:r>
      </w:hyperlink>
    </w:p>
    <w:p>
      <w:pPr>
        <w:pStyle w:val="TOC1"/>
        <w:tabs>
          <w:tab w:val="right" w:leader="dot" w:pos="8306"/>
        </w:tabs>
      </w:pPr>
      <w:hyperlink w:anchor="_Toc16405" w:history="1">
        <w:r>
          <w:rPr>
            <w:rFonts w:ascii="仿宋" w:eastAsia="仿宋" w:hAnsi="仿宋" w:cs="仿宋" w:hint="eastAsia"/>
            <w:lang w:eastAsia="zh-CN"/>
          </w:rPr>
          <w:t>十一、电子银浆项目社会影响</w:t>
        </w:r>
        <w:r>
          <w:tab/>
        </w:r>
        <w:r>
          <w:fldChar w:fldCharType="begin"/>
        </w:r>
        <w:r>
          <w:instrText xml:space="preserve"> PAGEREF _Toc16405 \h </w:instrText>
        </w:r>
        <w:r>
          <w:fldChar w:fldCharType="separate"/>
        </w:r>
        <w:r>
          <w:t>40</w:t>
        </w:r>
        <w:r>
          <w:fldChar w:fldCharType="end"/>
        </w:r>
      </w:hyperlink>
    </w:p>
    <w:p>
      <w:pPr>
        <w:pStyle w:val="TOC2"/>
        <w:tabs>
          <w:tab w:val="right" w:leader="dot" w:pos="8306"/>
        </w:tabs>
      </w:pPr>
      <w:hyperlink w:anchor="_Toc19149" w:history="1">
        <w:r>
          <w:rPr>
            <w:rFonts w:ascii="仿宋" w:eastAsia="仿宋" w:hAnsi="仿宋" w:cs="仿宋" w:hint="eastAsia"/>
            <w:lang w:eastAsia="zh-CN"/>
          </w:rPr>
          <w:t>(一)、社会责任与义务</w:t>
        </w:r>
        <w:r>
          <w:tab/>
        </w:r>
        <w:r>
          <w:fldChar w:fldCharType="begin"/>
        </w:r>
        <w:r>
          <w:instrText xml:space="preserve"> PAGEREF _Toc19149 \h </w:instrText>
        </w:r>
        <w:r>
          <w:fldChar w:fldCharType="separate"/>
        </w:r>
        <w:r>
          <w:t>40</w:t>
        </w:r>
        <w:r>
          <w:fldChar w:fldCharType="end"/>
        </w:r>
      </w:hyperlink>
    </w:p>
    <w:p>
      <w:pPr>
        <w:pStyle w:val="TOC2"/>
        <w:tabs>
          <w:tab w:val="right" w:leader="dot" w:pos="8306"/>
        </w:tabs>
      </w:pPr>
      <w:hyperlink w:anchor="_Toc15737" w:history="1">
        <w:r>
          <w:rPr>
            <w:rFonts w:ascii="仿宋" w:eastAsia="仿宋" w:hAnsi="仿宋" w:cs="仿宋" w:hint="eastAsia"/>
            <w:lang w:eastAsia="zh-CN"/>
          </w:rPr>
          <w:t>(二)、社会参与与沟通</w:t>
        </w:r>
        <w:r>
          <w:tab/>
        </w:r>
        <w:r>
          <w:fldChar w:fldCharType="begin"/>
        </w:r>
        <w:r>
          <w:instrText xml:space="preserve"> PAGEREF _Toc15737 \h </w:instrText>
        </w:r>
        <w:r>
          <w:fldChar w:fldCharType="separate"/>
        </w:r>
        <w:r>
          <w:t>40</w:t>
        </w:r>
        <w:r>
          <w:fldChar w:fldCharType="end"/>
        </w:r>
      </w:hyperlink>
    </w:p>
    <w:p>
      <w:pPr>
        <w:pStyle w:val="TOC1"/>
        <w:tabs>
          <w:tab w:val="right" w:leader="dot" w:pos="8306"/>
        </w:tabs>
      </w:pPr>
      <w:hyperlink w:anchor="_Toc5927" w:history="1">
        <w:r>
          <w:rPr>
            <w:rFonts w:ascii="仿宋" w:eastAsia="仿宋" w:hAnsi="仿宋" w:cs="仿宋" w:hint="eastAsia"/>
            <w:lang w:eastAsia="zh-CN"/>
          </w:rPr>
          <w:t>十二、电子银浆项目财务管理</w:t>
        </w:r>
        <w:r>
          <w:tab/>
        </w:r>
        <w:r>
          <w:fldChar w:fldCharType="begin"/>
        </w:r>
        <w:r>
          <w:instrText xml:space="preserve"> PAGEREF _Toc5927 \h </w:instrText>
        </w:r>
        <w:r>
          <w:fldChar w:fldCharType="separate"/>
        </w:r>
        <w:r>
          <w:t>41</w:t>
        </w:r>
        <w:r>
          <w:fldChar w:fldCharType="end"/>
        </w:r>
      </w:hyperlink>
    </w:p>
    <w:p>
      <w:pPr>
        <w:pStyle w:val="TOC2"/>
        <w:tabs>
          <w:tab w:val="right" w:leader="dot" w:pos="8306"/>
        </w:tabs>
      </w:pPr>
      <w:hyperlink w:anchor="_Toc30330" w:history="1">
        <w:r>
          <w:rPr>
            <w:rFonts w:ascii="仿宋" w:eastAsia="仿宋" w:hAnsi="仿宋" w:cs="仿宋" w:hint="eastAsia"/>
            <w:lang w:eastAsia="zh-CN"/>
          </w:rPr>
          <w:t>(一)、资金需求大</w:t>
        </w:r>
        <w:r>
          <w:tab/>
        </w:r>
        <w:r>
          <w:fldChar w:fldCharType="begin"/>
        </w:r>
        <w:r>
          <w:instrText xml:space="preserve"> PAGEREF _Toc30330 \h </w:instrText>
        </w:r>
        <w:r>
          <w:fldChar w:fldCharType="separate"/>
        </w:r>
        <w:r>
          <w:t>41</w:t>
        </w:r>
        <w:r>
          <w:fldChar w:fldCharType="end"/>
        </w:r>
      </w:hyperlink>
    </w:p>
    <w:p>
      <w:pPr>
        <w:pStyle w:val="TOC2"/>
        <w:tabs>
          <w:tab w:val="right" w:leader="dot" w:pos="8306"/>
        </w:tabs>
      </w:pPr>
      <w:hyperlink w:anchor="_Toc20254" w:history="1">
        <w:r>
          <w:rPr>
            <w:rFonts w:ascii="仿宋" w:eastAsia="仿宋" w:hAnsi="仿宋" w:cs="仿宋" w:hint="eastAsia"/>
            <w:lang w:eastAsia="zh-CN"/>
          </w:rPr>
          <w:t>(二)、研发周期长</w:t>
        </w:r>
        <w:r>
          <w:tab/>
        </w:r>
        <w:r>
          <w:fldChar w:fldCharType="begin"/>
        </w:r>
        <w:r>
          <w:instrText xml:space="preserve"> PAGEREF _Toc20254 \h </w:instrText>
        </w:r>
        <w:r>
          <w:fldChar w:fldCharType="separate"/>
        </w:r>
        <w:r>
          <w:t>42</w:t>
        </w:r>
        <w:r>
          <w:fldChar w:fldCharType="end"/>
        </w:r>
      </w:hyperlink>
    </w:p>
    <w:p>
      <w:pPr>
        <w:pStyle w:val="TOC2"/>
        <w:tabs>
          <w:tab w:val="right" w:leader="dot" w:pos="8306"/>
        </w:tabs>
      </w:pPr>
      <w:hyperlink w:anchor="_Toc28232" w:history="1">
        <w:r>
          <w:rPr>
            <w:rFonts w:ascii="仿宋" w:eastAsia="仿宋" w:hAnsi="仿宋" w:cs="仿宋" w:hint="eastAsia"/>
            <w:lang w:eastAsia="zh-CN"/>
          </w:rPr>
          <w:t>(三)、市场风险大</w:t>
        </w:r>
        <w:r>
          <w:tab/>
        </w:r>
        <w:r>
          <w:fldChar w:fldCharType="begin"/>
        </w:r>
        <w:r>
          <w:instrText xml:space="preserve"> PAGEREF _Toc28232 \h </w:instrText>
        </w:r>
        <w:r>
          <w:fldChar w:fldCharType="separate"/>
        </w:r>
        <w:r>
          <w:t>44</w:t>
        </w:r>
        <w:r>
          <w:fldChar w:fldCharType="end"/>
        </w:r>
      </w:hyperlink>
    </w:p>
    <w:p>
      <w:pPr>
        <w:pStyle w:val="TOC2"/>
        <w:tabs>
          <w:tab w:val="right" w:leader="dot" w:pos="8306"/>
        </w:tabs>
      </w:pPr>
      <w:hyperlink w:anchor="_Toc11962" w:history="1">
        <w:r>
          <w:rPr>
            <w:rFonts w:ascii="仿宋" w:eastAsia="仿宋" w:hAnsi="仿宋" w:cs="仿宋" w:hint="eastAsia"/>
            <w:lang w:eastAsia="zh-CN"/>
          </w:rPr>
          <w:t>(四)、利润率高</w:t>
        </w:r>
        <w:r>
          <w:tab/>
        </w:r>
        <w:r>
          <w:fldChar w:fldCharType="begin"/>
        </w:r>
        <w:r>
          <w:instrText xml:space="preserve"> PAGEREF _Toc11962 \h </w:instrText>
        </w:r>
        <w:r>
          <w:fldChar w:fldCharType="separate"/>
        </w:r>
        <w:r>
          <w:t>46</w:t>
        </w:r>
        <w:r>
          <w:fldChar w:fldCharType="end"/>
        </w:r>
      </w:hyperlink>
    </w:p>
    <w:p>
      <w:pPr>
        <w:pStyle w:val="TOC1"/>
        <w:tabs>
          <w:tab w:val="right" w:leader="dot" w:pos="8306"/>
        </w:tabs>
      </w:pPr>
      <w:hyperlink w:anchor="_Toc2045" w:history="1">
        <w:r>
          <w:rPr>
            <w:rFonts w:ascii="仿宋" w:eastAsia="仿宋" w:hAnsi="仿宋" w:cs="仿宋" w:hint="eastAsia"/>
            <w:lang w:eastAsia="zh-CN"/>
          </w:rPr>
          <w:t>十三、电子银浆项目实施时间节点</w:t>
        </w:r>
        <w:r>
          <w:tab/>
        </w:r>
        <w:r>
          <w:fldChar w:fldCharType="begin"/>
        </w:r>
        <w:r>
          <w:instrText xml:space="preserve"> PAGEREF _Toc2045 \h </w:instrText>
        </w:r>
        <w:r>
          <w:fldChar w:fldCharType="separate"/>
        </w:r>
        <w:r>
          <w:t>48</w:t>
        </w:r>
        <w:r>
          <w:fldChar w:fldCharType="end"/>
        </w:r>
      </w:hyperlink>
    </w:p>
    <w:p>
      <w:pPr>
        <w:pStyle w:val="TOC2"/>
        <w:tabs>
          <w:tab w:val="right" w:leader="dot" w:pos="8306"/>
        </w:tabs>
      </w:pPr>
      <w:hyperlink w:anchor="_Toc3866" w:history="1">
        <w:r>
          <w:rPr>
            <w:rFonts w:ascii="仿宋" w:eastAsia="仿宋" w:hAnsi="仿宋" w:cs="仿宋" w:hint="eastAsia"/>
            <w:lang w:eastAsia="zh-CN"/>
          </w:rPr>
          <w:t>(一)、电子银浆项目启动阶段时间节点</w:t>
        </w:r>
        <w:r>
          <w:tab/>
        </w:r>
        <w:r>
          <w:fldChar w:fldCharType="begin"/>
        </w:r>
        <w:r>
          <w:instrText xml:space="preserve"> PAGEREF _Toc3866 \h </w:instrText>
        </w:r>
        <w:r>
          <w:fldChar w:fldCharType="separate"/>
        </w:r>
        <w:r>
          <w:t>48</w:t>
        </w:r>
        <w:r>
          <w:fldChar w:fldCharType="end"/>
        </w:r>
      </w:hyperlink>
    </w:p>
    <w:p>
      <w:pPr>
        <w:pStyle w:val="TOC2"/>
        <w:tabs>
          <w:tab w:val="right" w:leader="dot" w:pos="8306"/>
        </w:tabs>
      </w:pPr>
      <w:hyperlink w:anchor="_Toc22787" w:history="1">
        <w:r>
          <w:rPr>
            <w:rFonts w:ascii="仿宋" w:eastAsia="仿宋" w:hAnsi="仿宋" w:cs="仿宋" w:hint="eastAsia"/>
            <w:lang w:eastAsia="zh-CN"/>
          </w:rPr>
          <w:t>(二)、电子银浆项目执行阶段时间节点</w:t>
        </w:r>
        <w:r>
          <w:tab/>
        </w:r>
        <w:r>
          <w:fldChar w:fldCharType="begin"/>
        </w:r>
        <w:r>
          <w:instrText xml:space="preserve"> PAGEREF _Toc22787 \h </w:instrText>
        </w:r>
        <w:r>
          <w:fldChar w:fldCharType="separate"/>
        </w:r>
        <w:r>
          <w:t>49</w:t>
        </w:r>
        <w:r>
          <w:fldChar w:fldCharType="end"/>
        </w:r>
      </w:hyperlink>
    </w:p>
    <w:p>
      <w:pPr>
        <w:pStyle w:val="TOC2"/>
        <w:tabs>
          <w:tab w:val="right" w:leader="dot" w:pos="8306"/>
        </w:tabs>
      </w:pPr>
      <w:hyperlink w:anchor="_Toc21945" w:history="1">
        <w:r>
          <w:rPr>
            <w:rFonts w:ascii="仿宋" w:eastAsia="仿宋" w:hAnsi="仿宋" w:cs="仿宋" w:hint="eastAsia"/>
            <w:lang w:eastAsia="zh-CN"/>
          </w:rPr>
          <w:t>(三)、电子银浆项目完成阶段时间节点</w:t>
        </w:r>
        <w:r>
          <w:tab/>
        </w:r>
        <w:r>
          <w:fldChar w:fldCharType="begin"/>
        </w:r>
        <w:r>
          <w:instrText xml:space="preserve"> PAGEREF _Toc21945 \h </w:instrText>
        </w:r>
        <w:r>
          <w:fldChar w:fldCharType="separate"/>
        </w:r>
        <w:r>
          <w:t>50</w:t>
        </w:r>
        <w:r>
          <w:fldChar w:fldCharType="end"/>
        </w:r>
      </w:hyperlink>
    </w:p>
    <w:p>
      <w:pPr>
        <w:pStyle w:val="TOC1"/>
        <w:tabs>
          <w:tab w:val="right" w:leader="dot" w:pos="8306"/>
        </w:tabs>
      </w:pPr>
      <w:hyperlink w:anchor="_Toc10168" w:history="1">
        <w:r>
          <w:rPr>
            <w:rFonts w:ascii="仿宋" w:eastAsia="仿宋" w:hAnsi="仿宋" w:cs="仿宋" w:hint="eastAsia"/>
            <w:lang w:eastAsia="zh-CN"/>
          </w:rPr>
          <w:t>十四、利益相关者分析与沟通计划</w:t>
        </w:r>
        <w:r>
          <w:tab/>
        </w:r>
        <w:r>
          <w:fldChar w:fldCharType="begin"/>
        </w:r>
        <w:r>
          <w:instrText xml:space="preserve"> PAGEREF _Toc10168 \h </w:instrText>
        </w:r>
        <w:r>
          <w:fldChar w:fldCharType="separate"/>
        </w:r>
        <w:r>
          <w:t>51</w:t>
        </w:r>
        <w:r>
          <w:fldChar w:fldCharType="end"/>
        </w:r>
      </w:hyperlink>
    </w:p>
    <w:p>
      <w:pPr>
        <w:pStyle w:val="TOC2"/>
        <w:tabs>
          <w:tab w:val="right" w:leader="dot" w:pos="8306"/>
        </w:tabs>
      </w:pPr>
      <w:hyperlink w:anchor="_Toc4866" w:history="1">
        <w:r>
          <w:rPr>
            <w:rFonts w:ascii="仿宋" w:eastAsia="仿宋" w:hAnsi="仿宋" w:cs="仿宋" w:hint="eastAsia"/>
            <w:lang w:eastAsia="zh-CN"/>
          </w:rPr>
          <w:t>(一)、利益相关者分析</w:t>
        </w:r>
        <w:r>
          <w:tab/>
        </w:r>
        <w:r>
          <w:fldChar w:fldCharType="begin"/>
        </w:r>
        <w:r>
          <w:instrText xml:space="preserve"> PAGEREF _Toc4866 \h </w:instrText>
        </w:r>
        <w:r>
          <w:fldChar w:fldCharType="separate"/>
        </w:r>
        <w:r>
          <w:t>51</w:t>
        </w:r>
        <w:r>
          <w:fldChar w:fldCharType="end"/>
        </w:r>
      </w:hyperlink>
    </w:p>
    <w:p>
      <w:pPr>
        <w:pStyle w:val="TOC2"/>
        <w:tabs>
          <w:tab w:val="right" w:leader="dot" w:pos="8306"/>
        </w:tabs>
      </w:pPr>
      <w:hyperlink w:anchor="_Toc16445" w:history="1">
        <w:r>
          <w:rPr>
            <w:rFonts w:ascii="仿宋" w:eastAsia="仿宋" w:hAnsi="仿宋" w:cs="仿宋" w:hint="eastAsia"/>
            <w:lang w:eastAsia="zh-CN"/>
          </w:rPr>
          <w:t>(二)、沟通计划</w:t>
        </w:r>
        <w:r>
          <w:tab/>
        </w:r>
        <w:r>
          <w:fldChar w:fldCharType="begin"/>
        </w:r>
        <w:r>
          <w:instrText xml:space="preserve"> PAGEREF _Toc16445 \h </w:instrText>
        </w:r>
        <w:r>
          <w:fldChar w:fldCharType="separate"/>
        </w:r>
        <w:r>
          <w:t>53</w:t>
        </w:r>
        <w:r>
          <w:fldChar w:fldCharType="end"/>
        </w:r>
      </w:hyperlink>
    </w:p>
    <w:p>
      <w:pPr>
        <w:pStyle w:val="TOC1"/>
        <w:tabs>
          <w:tab w:val="right" w:leader="dot" w:pos="8306"/>
        </w:tabs>
      </w:pPr>
      <w:hyperlink w:anchor="_Toc29302" w:history="1">
        <w:r>
          <w:rPr>
            <w:rFonts w:ascii="仿宋" w:eastAsia="仿宋" w:hAnsi="仿宋" w:cs="仿宋" w:hint="eastAsia"/>
            <w:lang w:eastAsia="zh-CN"/>
          </w:rPr>
          <w:t>十五、电子银浆项目治理与监督</w:t>
        </w:r>
        <w:r>
          <w:tab/>
        </w:r>
        <w:r>
          <w:fldChar w:fldCharType="begin"/>
        </w:r>
        <w:r>
          <w:instrText xml:space="preserve"> PAGEREF _Toc29302 \h </w:instrText>
        </w:r>
        <w:r>
          <w:fldChar w:fldCharType="separate"/>
        </w:r>
        <w:r>
          <w:t>54</w:t>
        </w:r>
        <w:r>
          <w:fldChar w:fldCharType="end"/>
        </w:r>
      </w:hyperlink>
    </w:p>
    <w:p>
      <w:pPr>
        <w:pStyle w:val="TOC2"/>
        <w:tabs>
          <w:tab w:val="right" w:leader="dot" w:pos="8306"/>
        </w:tabs>
      </w:pPr>
      <w:hyperlink w:anchor="_Toc22659" w:history="1">
        <w:r>
          <w:rPr>
            <w:rFonts w:ascii="仿宋" w:eastAsia="仿宋" w:hAnsi="仿宋" w:cs="仿宋" w:hint="eastAsia"/>
            <w:lang w:eastAsia="zh-CN"/>
          </w:rPr>
          <w:t>(一)、电子银浆项目治理结构</w:t>
        </w:r>
        <w:r>
          <w:tab/>
        </w:r>
        <w:r>
          <w:fldChar w:fldCharType="begin"/>
        </w:r>
        <w:r>
          <w:instrText xml:space="preserve"> PAGEREF _Toc22659 \h </w:instrText>
        </w:r>
        <w:r>
          <w:fldChar w:fldCharType="separate"/>
        </w:r>
        <w:r>
          <w:t>54</w:t>
        </w:r>
        <w:r>
          <w:fldChar w:fldCharType="end"/>
        </w:r>
      </w:hyperlink>
    </w:p>
    <w:p>
      <w:pPr>
        <w:pStyle w:val="TOC2"/>
        <w:tabs>
          <w:tab w:val="right" w:leader="dot" w:pos="8306"/>
        </w:tabs>
      </w:pPr>
      <w:hyperlink w:anchor="_Toc28898" w:history="1">
        <w:r>
          <w:rPr>
            <w:rFonts w:ascii="仿宋" w:eastAsia="仿宋" w:hAnsi="仿宋" w:cs="仿宋" w:hint="eastAsia"/>
            <w:lang w:eastAsia="zh-CN"/>
          </w:rPr>
          <w:t>(二)、监督与审计</w:t>
        </w:r>
        <w:r>
          <w:tab/>
        </w:r>
        <w:r>
          <w:fldChar w:fldCharType="begin"/>
        </w:r>
        <w:r>
          <w:instrText xml:space="preserve"> PAGEREF _Toc28898 \h </w:instrText>
        </w:r>
        <w:r>
          <w:fldChar w:fldCharType="separate"/>
        </w:r>
        <w:r>
          <w:t>55</w:t>
        </w:r>
        <w:r>
          <w:fldChar w:fldCharType="end"/>
        </w:r>
      </w:hyperlink>
    </w:p>
    <w:p>
      <w:pPr>
        <w:pStyle w:val="TOC1"/>
        <w:tabs>
          <w:tab w:val="right" w:leader="dot" w:pos="8306"/>
        </w:tabs>
      </w:pPr>
      <w:hyperlink w:anchor="_Toc17952" w:history="1">
        <w:r>
          <w:rPr>
            <w:rFonts w:ascii="仿宋" w:eastAsia="仿宋" w:hAnsi="仿宋" w:cs="仿宋" w:hint="eastAsia"/>
            <w:lang w:eastAsia="zh-CN"/>
          </w:rPr>
          <w:t>十六、供应链管理</w:t>
        </w:r>
        <w:r>
          <w:tab/>
        </w:r>
        <w:r>
          <w:fldChar w:fldCharType="begin"/>
        </w:r>
        <w:r>
          <w:instrText xml:space="preserve"> PAGEREF _Toc17952 \h </w:instrText>
        </w:r>
        <w:r>
          <w:fldChar w:fldCharType="separate"/>
        </w:r>
        <w:r>
          <w:t>57</w:t>
        </w:r>
        <w:r>
          <w:fldChar w:fldCharType="end"/>
        </w:r>
      </w:hyperlink>
    </w:p>
    <w:p>
      <w:pPr>
        <w:pStyle w:val="TOC2"/>
        <w:tabs>
          <w:tab w:val="right" w:leader="dot" w:pos="8306"/>
        </w:tabs>
      </w:pPr>
      <w:hyperlink w:anchor="_Toc12676" w:history="1">
        <w:r>
          <w:rPr>
            <w:rFonts w:ascii="仿宋" w:eastAsia="仿宋" w:hAnsi="仿宋" w:cs="仿宋" w:hint="eastAsia"/>
            <w:lang w:eastAsia="zh-CN"/>
          </w:rPr>
          <w:t>(一)、供应链战略规划</w:t>
        </w:r>
        <w:r>
          <w:tab/>
        </w:r>
        <w:r>
          <w:fldChar w:fldCharType="begin"/>
        </w:r>
        <w:r>
          <w:instrText xml:space="preserve"> PAGEREF _Toc12676 \h </w:instrText>
        </w:r>
        <w:r>
          <w:fldChar w:fldCharType="separate"/>
        </w:r>
        <w:r>
          <w:t>57</w:t>
        </w:r>
        <w:r>
          <w:fldChar w:fldCharType="end"/>
        </w:r>
      </w:hyperlink>
    </w:p>
    <w:p>
      <w:pPr>
        <w:pStyle w:val="TOC2"/>
        <w:tabs>
          <w:tab w:val="right" w:leader="dot" w:pos="8306"/>
        </w:tabs>
      </w:pPr>
      <w:hyperlink w:anchor="_Toc7026" w:history="1">
        <w:r>
          <w:rPr>
            <w:rFonts w:ascii="仿宋" w:eastAsia="仿宋" w:hAnsi="仿宋" w:cs="仿宋" w:hint="eastAsia"/>
            <w:lang w:eastAsia="zh-CN"/>
          </w:rPr>
          <w:t>(二)、供应商选择与合作</w:t>
        </w:r>
        <w:r>
          <w:tab/>
        </w:r>
        <w:r>
          <w:fldChar w:fldCharType="begin"/>
        </w:r>
        <w:r>
          <w:instrText xml:space="preserve"> PAGEREF _Toc7026 \h </w:instrText>
        </w:r>
        <w:r>
          <w:fldChar w:fldCharType="separate"/>
        </w:r>
        <w:r>
          <w:t>58</w:t>
        </w:r>
        <w:r>
          <w:fldChar w:fldCharType="end"/>
        </w:r>
      </w:hyperlink>
    </w:p>
    <w:p>
      <w:pPr>
        <w:pStyle w:val="TOC2"/>
        <w:tabs>
          <w:tab w:val="right" w:leader="dot" w:pos="8306"/>
        </w:tabs>
      </w:pPr>
      <w:hyperlink w:anchor="_Toc20745" w:history="1">
        <w:r>
          <w:rPr>
            <w:rFonts w:ascii="仿宋" w:eastAsia="仿宋" w:hAnsi="仿宋" w:cs="仿宋" w:hint="eastAsia"/>
            <w:lang w:eastAsia="zh-CN"/>
          </w:rPr>
          <w:t>(三)、物流与库存管理</w:t>
        </w:r>
        <w:r>
          <w:tab/>
        </w:r>
        <w:r>
          <w:fldChar w:fldCharType="begin"/>
        </w:r>
        <w:r>
          <w:instrText xml:space="preserve"> PAGEREF _Toc20745 \h </w:instrText>
        </w:r>
        <w:r>
          <w:fldChar w:fldCharType="separate"/>
        </w:r>
        <w:r>
          <w:t>59</w:t>
        </w:r>
        <w:r>
          <w:fldChar w:fldCharType="end"/>
        </w:r>
      </w:hyperlink>
    </w:p>
    <w:p>
      <w:pPr>
        <w:pStyle w:val="TOC1"/>
        <w:tabs>
          <w:tab w:val="right" w:leader="dot" w:pos="8306"/>
        </w:tabs>
      </w:pPr>
      <w:hyperlink w:anchor="_Toc12047" w:history="1">
        <w:r>
          <w:rPr>
            <w:rFonts w:ascii="仿宋" w:eastAsia="仿宋" w:hAnsi="仿宋" w:cs="仿宋" w:hint="eastAsia"/>
            <w:lang w:eastAsia="zh-CN"/>
          </w:rPr>
          <w:t>十七、电子银浆项目实施保障措施</w:t>
        </w:r>
        <w:r>
          <w:tab/>
        </w:r>
        <w:r>
          <w:fldChar w:fldCharType="begin"/>
        </w:r>
        <w:r>
          <w:instrText xml:space="preserve"> PAGEREF _Toc12047 \h </w:instrText>
        </w:r>
        <w:r>
          <w:fldChar w:fldCharType="separate"/>
        </w:r>
        <w:r>
          <w:t>61</w:t>
        </w:r>
        <w:r>
          <w:fldChar w:fldCharType="end"/>
        </w:r>
      </w:hyperlink>
    </w:p>
    <w:p>
      <w:pPr>
        <w:pStyle w:val="TOC2"/>
        <w:tabs>
          <w:tab w:val="right" w:leader="dot" w:pos="8306"/>
        </w:tabs>
      </w:pPr>
      <w:hyperlink w:anchor="_Toc19915" w:history="1">
        <w:r>
          <w:rPr>
            <w:rFonts w:ascii="仿宋" w:eastAsia="仿宋" w:hAnsi="仿宋" w:cs="仿宋" w:hint="eastAsia"/>
            <w:lang w:eastAsia="zh-CN"/>
          </w:rPr>
          <w:t>(一)、电子银浆项目实施保障机制</w:t>
        </w:r>
        <w:r>
          <w:tab/>
        </w:r>
        <w:r>
          <w:fldChar w:fldCharType="begin"/>
        </w:r>
        <w:r>
          <w:instrText xml:space="preserve"> PAGEREF _Toc19915 \h </w:instrText>
        </w:r>
        <w:r>
          <w:fldChar w:fldCharType="separate"/>
        </w:r>
        <w:r>
          <w:t>61</w:t>
        </w:r>
        <w:r>
          <w:fldChar w:fldCharType="end"/>
        </w:r>
      </w:hyperlink>
    </w:p>
    <w:p>
      <w:pPr>
        <w:pStyle w:val="TOC2"/>
        <w:tabs>
          <w:tab w:val="right" w:leader="dot" w:pos="8306"/>
        </w:tabs>
      </w:pPr>
      <w:hyperlink w:anchor="_Toc26527" w:history="1">
        <w:r>
          <w:rPr>
            <w:rFonts w:ascii="仿宋" w:eastAsia="仿宋" w:hAnsi="仿宋" w:cs="仿宋" w:hint="eastAsia"/>
            <w:lang w:eastAsia="zh-CN"/>
          </w:rPr>
          <w:t>(二)、电子银浆项目法律合规要求</w:t>
        </w:r>
        <w:r>
          <w:tab/>
        </w:r>
        <w:r>
          <w:fldChar w:fldCharType="begin"/>
        </w:r>
        <w:r>
          <w:instrText xml:space="preserve"> PAGEREF _Toc26527 \h </w:instrText>
        </w:r>
        <w:r>
          <w:fldChar w:fldCharType="separate"/>
        </w:r>
        <w:r>
          <w:t>64</w:t>
        </w:r>
        <w:r>
          <w:fldChar w:fldCharType="end"/>
        </w:r>
      </w:hyperlink>
    </w:p>
    <w:p>
      <w:pPr>
        <w:pStyle w:val="TOC2"/>
        <w:tabs>
          <w:tab w:val="right" w:leader="dot" w:pos="8306"/>
        </w:tabs>
      </w:pPr>
      <w:hyperlink w:anchor="_Toc5820" w:history="1">
        <w:r>
          <w:rPr>
            <w:rFonts w:ascii="仿宋" w:eastAsia="仿宋" w:hAnsi="仿宋" w:cs="仿宋" w:hint="eastAsia"/>
            <w:lang w:eastAsia="zh-CN"/>
          </w:rPr>
          <w:t>(三)、电子银浆项目合同管理与法律事务</w:t>
        </w:r>
        <w:r>
          <w:tab/>
        </w:r>
        <w:r>
          <w:fldChar w:fldCharType="begin"/>
        </w:r>
        <w:r>
          <w:instrText xml:space="preserve"> PAGEREF _Toc5820 \h </w:instrText>
        </w:r>
        <w:r>
          <w:fldChar w:fldCharType="separate"/>
        </w:r>
        <w:r>
          <w:t>68</w:t>
        </w:r>
        <w:r>
          <w:fldChar w:fldCharType="end"/>
        </w:r>
      </w:hyperlink>
    </w:p>
    <w:p>
      <w:pPr>
        <w:pStyle w:val="TOC2"/>
        <w:tabs>
          <w:tab w:val="right" w:leader="dot" w:pos="8306"/>
        </w:tabs>
      </w:pPr>
      <w:hyperlink w:anchor="_Toc14218" w:history="1">
        <w:r>
          <w:rPr>
            <w:rFonts w:ascii="仿宋" w:eastAsia="仿宋" w:hAnsi="仿宋" w:cs="仿宋" w:hint="eastAsia"/>
            <w:lang w:eastAsia="zh-CN"/>
          </w:rPr>
          <w:t>(四)、电子银浆项目知识产权保护策略</w:t>
        </w:r>
        <w:r>
          <w:tab/>
        </w:r>
        <w:r>
          <w:fldChar w:fldCharType="begin"/>
        </w:r>
        <w:r>
          <w:instrText xml:space="preserve"> PAGEREF _Toc14218 \h </w:instrText>
        </w:r>
        <w:r>
          <w:fldChar w:fldCharType="separate"/>
        </w:r>
        <w:r>
          <w:t>75</w:t>
        </w:r>
        <w:r>
          <w:fldChar w:fldCharType="end"/>
        </w:r>
      </w:hyperlink>
    </w:p>
    <w:p>
      <w:pPr>
        <w:pStyle w:val="TOC1"/>
        <w:tabs>
          <w:tab w:val="right" w:leader="dot" w:pos="8306"/>
        </w:tabs>
      </w:pPr>
      <w:hyperlink w:anchor="_Toc7899" w:history="1">
        <w:r>
          <w:rPr>
            <w:rFonts w:ascii="仿宋" w:eastAsia="仿宋" w:hAnsi="仿宋" w:cs="仿宋" w:hint="eastAsia"/>
            <w:lang w:eastAsia="zh-CN"/>
          </w:rPr>
          <w:t>十八、质量管理体系</w:t>
        </w:r>
        <w:r>
          <w:tab/>
        </w:r>
        <w:r>
          <w:fldChar w:fldCharType="begin"/>
        </w:r>
        <w:r>
          <w:instrText xml:space="preserve"> PAGEREF _Toc7899 \h </w:instrText>
        </w:r>
        <w:r>
          <w:fldChar w:fldCharType="separate"/>
        </w:r>
        <w:r>
          <w:t>77</w:t>
        </w:r>
        <w:r>
          <w:fldChar w:fldCharType="end"/>
        </w:r>
      </w:hyperlink>
    </w:p>
    <w:p>
      <w:pPr>
        <w:pStyle w:val="TOC2"/>
        <w:tabs>
          <w:tab w:val="right" w:leader="dot" w:pos="8306"/>
        </w:tabs>
      </w:pPr>
      <w:hyperlink w:anchor="_Toc20265" w:history="1">
        <w:r>
          <w:rPr>
            <w:rFonts w:ascii="仿宋" w:eastAsia="仿宋" w:hAnsi="仿宋" w:cs="仿宋" w:hint="eastAsia"/>
            <w:lang w:eastAsia="zh-CN"/>
          </w:rPr>
          <w:t>(一)、质量目标与方针</w:t>
        </w:r>
        <w:r>
          <w:tab/>
        </w:r>
        <w:r>
          <w:fldChar w:fldCharType="begin"/>
        </w:r>
        <w:r>
          <w:instrText xml:space="preserve"> PAGEREF _Toc20265 \h </w:instrText>
        </w:r>
        <w:r>
          <w:fldChar w:fldCharType="separate"/>
        </w:r>
        <w:r>
          <w:t>77</w:t>
        </w:r>
        <w:r>
          <w:fldChar w:fldCharType="end"/>
        </w:r>
      </w:hyperlink>
    </w:p>
    <w:p>
      <w:pPr>
        <w:pStyle w:val="TOC2"/>
        <w:tabs>
          <w:tab w:val="right" w:leader="dot" w:pos="8306"/>
        </w:tabs>
      </w:pPr>
      <w:hyperlink w:anchor="_Toc300" w:history="1">
        <w:r>
          <w:rPr>
            <w:rFonts w:ascii="仿宋" w:eastAsia="仿宋" w:hAnsi="仿宋" w:cs="仿宋" w:hint="eastAsia"/>
            <w:lang w:eastAsia="zh-CN"/>
          </w:rPr>
          <w:t>(二)、质量管理责任</w:t>
        </w:r>
        <w:r>
          <w:tab/>
        </w:r>
        <w:r>
          <w:fldChar w:fldCharType="begin"/>
        </w:r>
        <w:r>
          <w:instrText xml:space="preserve"> PAGEREF _Toc300 \h </w:instrText>
        </w:r>
        <w:r>
          <w:fldChar w:fldCharType="separate"/>
        </w:r>
        <w:r>
          <w:t>78</w:t>
        </w:r>
        <w:r>
          <w:fldChar w:fldCharType="end"/>
        </w:r>
      </w:hyperlink>
    </w:p>
    <w:p>
      <w:pPr>
        <w:pStyle w:val="TOC2"/>
        <w:tabs>
          <w:tab w:val="right" w:leader="dot" w:pos="8306"/>
        </w:tabs>
      </w:pPr>
      <w:hyperlink w:anchor="_Toc338" w:history="1">
        <w:r>
          <w:rPr>
            <w:rFonts w:ascii="仿宋" w:eastAsia="仿宋" w:hAnsi="仿宋" w:cs="仿宋" w:hint="eastAsia"/>
            <w:lang w:eastAsia="zh-CN"/>
          </w:rPr>
          <w:t>(三)、质量管理体系文件</w:t>
        </w:r>
        <w:r>
          <w:tab/>
        </w:r>
        <w:r>
          <w:fldChar w:fldCharType="begin"/>
        </w:r>
        <w:r>
          <w:instrText xml:space="preserve"> PAGEREF _Toc338 \h </w:instrText>
        </w:r>
        <w:r>
          <w:fldChar w:fldCharType="separate"/>
        </w:r>
        <w:r>
          <w:t>79</w:t>
        </w:r>
        <w:r>
          <w:fldChar w:fldCharType="end"/>
        </w:r>
      </w:hyperlink>
    </w:p>
    <w:p>
      <w:pPr>
        <w:pStyle w:val="TOC2"/>
        <w:tabs>
          <w:tab w:val="right" w:leader="dot" w:pos="8306"/>
        </w:tabs>
      </w:pPr>
      <w:hyperlink w:anchor="_Toc24961" w:history="1">
        <w:r>
          <w:rPr>
            <w:rFonts w:ascii="仿宋" w:eastAsia="仿宋" w:hAnsi="仿宋" w:cs="仿宋" w:hint="eastAsia"/>
            <w:lang w:eastAsia="zh-CN"/>
          </w:rPr>
          <w:t>(四)、质量培训与教育</w:t>
        </w:r>
        <w:r>
          <w:tab/>
        </w:r>
        <w:r>
          <w:fldChar w:fldCharType="begin"/>
        </w:r>
        <w:r>
          <w:instrText xml:space="preserve"> PAGEREF _Toc24961 \h </w:instrText>
        </w:r>
        <w:r>
          <w:fldChar w:fldCharType="separate"/>
        </w:r>
        <w:r>
          <w:t>82</w:t>
        </w:r>
        <w:r>
          <w:fldChar w:fldCharType="end"/>
        </w:r>
      </w:hyperlink>
    </w:p>
    <w:p>
      <w:pPr>
        <w:pStyle w:val="TOC2"/>
        <w:tabs>
          <w:tab w:val="right" w:leader="dot" w:pos="8306"/>
        </w:tabs>
      </w:pPr>
      <w:hyperlink w:anchor="_Toc30076" w:history="1">
        <w:r>
          <w:rPr>
            <w:rFonts w:ascii="仿宋" w:eastAsia="仿宋" w:hAnsi="仿宋" w:cs="仿宋" w:hint="eastAsia"/>
            <w:lang w:eastAsia="zh-CN"/>
          </w:rPr>
          <w:t>(五)、质量审核与评价</w:t>
        </w:r>
        <w:r>
          <w:tab/>
        </w:r>
        <w:r>
          <w:fldChar w:fldCharType="begin"/>
        </w:r>
        <w:r>
          <w:instrText xml:space="preserve"> PAGEREF _Toc30076 \h </w:instrText>
        </w:r>
        <w:r>
          <w:fldChar w:fldCharType="separate"/>
        </w:r>
        <w:r>
          <w:t>83</w:t>
        </w:r>
        <w:r>
          <w:fldChar w:fldCharType="end"/>
        </w:r>
      </w:hyperlink>
    </w:p>
    <w:p>
      <w:pPr>
        <w:pStyle w:val="TOC2"/>
        <w:tabs>
          <w:tab w:val="right" w:leader="dot" w:pos="8306"/>
        </w:tabs>
      </w:pPr>
      <w:hyperlink w:anchor="_Toc22693" w:history="1">
        <w:r>
          <w:rPr>
            <w:rFonts w:ascii="仿宋" w:eastAsia="仿宋" w:hAnsi="仿宋" w:cs="仿宋" w:hint="eastAsia"/>
            <w:lang w:eastAsia="zh-CN"/>
          </w:rPr>
          <w:t>(六)、不符合与纠正措施</w:t>
        </w:r>
        <w:r>
          <w:tab/>
        </w:r>
        <w:r>
          <w:fldChar w:fldCharType="begin"/>
        </w:r>
        <w:r>
          <w:instrText xml:space="preserve"> PAGEREF _Toc22693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
      <w:r>
        <w:rPr>
          <w:rFonts w:ascii="仿宋" w:eastAsia="仿宋" w:hAnsi="仿宋" w:cs="仿宋" w:hint="eastAsia"/>
          <w:sz w:val="28"/>
          <w:lang w:eastAsia="zh-CN"/>
        </w:rPr>
        <w:t>一、电子银浆项目建设单位说明</w:t>
      </w:r>
      <w:bookmarkEnd w:id="2"/>
    </w:p>
    <w:p>
      <w:pPr>
        <w:pStyle w:val="Heading2"/>
        <w:rPr>
          <w:rFonts w:ascii="仿宋" w:eastAsia="仿宋" w:hAnsi="仿宋" w:cs="仿宋" w:hint="eastAsia"/>
          <w:lang w:eastAsia="zh-CN"/>
        </w:rPr>
      </w:pPr>
      <w:bookmarkStart w:id="3" w:name="_Toc3326"/>
      <w:r>
        <w:rPr>
          <w:rFonts w:ascii="仿宋" w:eastAsia="仿宋" w:hAnsi="仿宋" w:cs="仿宋" w:hint="eastAsia"/>
          <w:lang w:eastAsia="zh-CN"/>
        </w:rPr>
        <w:t>(一)、电子银浆项目承办单位基本情况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9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银浆项目承办单位的XXXX，我们着眼于实现可持续的经济效益。通过技术创新和解决方案的提供，公司预计在电子银浆项目执行期间将获得可观的收入增长。这一收入来源主要包括电子银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同时，我们注重成本控制和效率提升，以确保电子银浆项目的可持续盈利。透过精细的管理和资源优化，公司期望实现电子银浆项目利润最大化。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银浆项目实施进行全面的投资评估，包括电子银浆项目启动阶段的资金投入和后续运营成本。通过对电子银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银浆项目实施过程中具备足够的资金流动性，公司将进行详尽的现金流分析。这包括资金需求的合理预测、电子银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86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00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银浆项目的技术管理特点体现在其创新导向。通过引入最先进的技术趋势和解决方案，电子银浆项目致力于提升科技含量、提高质量和效率水平。这意味着我们将采用最新的工具和方法，确保电子银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银浆项目技术管理的显著特征。通过整合不同领域的技术资源，我们实现了跨学科的协同工作。这有助于优化技术架构，提高整体效能。此外，整合性策略还促进了不同技术团队之间的紧密沟通和高效合作，确保电子银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银浆项目所采用的技术。通过不断优化技术方案，电子银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子银浆项目团队将在电子银浆项目初期识别可能的技术风险，并采取相应的预防和应对措施。通过建立健全的风险评估机制，电子银浆项目能够在实施过程中及时发现并解决潜在的技术问题，保障电子银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银浆项目中，技术将成为电子银浆项目成功的有力支持。这一深度剖析揭示了技术管理在电子银浆项目实施中的关键作用，为电子银浆项目的技术基础奠定了坚实的基础。</w:t>
      </w:r>
    </w:p>
    <w:p>
      <w:pPr>
        <w:pStyle w:val="Heading2"/>
        <w:ind w:firstLine="560" w:firstLineChars="200"/>
        <w:rPr>
          <w:rFonts w:ascii="仿宋" w:eastAsia="仿宋" w:hAnsi="仿宋" w:cs="仿宋" w:hint="eastAsia"/>
          <w:sz w:val="28"/>
          <w:lang w:eastAsia="zh-CN"/>
        </w:rPr>
      </w:pPr>
      <w:bookmarkStart w:id="7" w:name="_Toc17948"/>
      <w:r>
        <w:rPr>
          <w:rFonts w:ascii="仿宋" w:eastAsia="仿宋" w:hAnsi="仿宋" w:cs="仿宋" w:hint="eastAsia"/>
          <w:sz w:val="28"/>
          <w:lang w:eastAsia="zh-CN"/>
        </w:rPr>
        <w:t>(二)、电子银浆项目工艺技术设计方案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银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银浆项目将严格按照相关行业规范要求进行组织。通过有效控制产品质量，电子银浆项目将致力于为顾客提供优质的电子银浆项目产品和良好的服务。这体现了电子银浆项目对于生产活动合规性和质量标准的高度重视，为电子银浆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子银浆项目注重生态效益和清洁生产原则。电子银浆项目建设将紧密结合地方特色经济发展，与社会经济发展规划和区域环境保护规划方案相协调一致。通过与当地区域自然生态系统的结合，电子银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银浆项目产品具有多样化的客户需求和个性化的特点。因此，电子银浆项目产品规格品种多样，且单批生产数量较小。为满足这一特点，电子银浆项目承办单位将建设先进的柔性制造生产线。通过广泛应用柔性制造技术，电子银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银浆项目采用的技术具有较高的技术含量和自动化水平，处于国内先进水平。这一技术选用不仅体现了对生产效率、质量和环境友好性的高标准要求，同时为电子银浆项目的可持续发展奠定了坚实的基础。</w:t>
      </w:r>
    </w:p>
    <w:p>
      <w:pPr>
        <w:pStyle w:val="Heading2"/>
        <w:ind w:firstLine="560" w:firstLineChars="200"/>
        <w:rPr>
          <w:rFonts w:ascii="仿宋" w:eastAsia="仿宋" w:hAnsi="仿宋" w:cs="仿宋" w:hint="eastAsia"/>
          <w:sz w:val="28"/>
          <w:lang w:eastAsia="zh-CN"/>
        </w:rPr>
      </w:pPr>
      <w:bookmarkStart w:id="8" w:name="_Toc2084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为确保电子银浆项目的高效生产和技术实施，我们制定了一套精心设计的设备选型方案，以满足电子银浆项目生产、质量和环保的要求。该方案的主要特点如下：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银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针对电子银浆项目产品的多样性和小批量生产的特点，我们将建设柔性制造生产线。通过在设备选型中考虑柔性制造技术，可以灵活应对不同产品规格和生产需求，实现生产线的高度灵活性和适应性。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155"/>
      <w:r>
        <w:rPr>
          <w:rFonts w:ascii="仿宋" w:eastAsia="仿宋" w:hAnsi="仿宋" w:cs="仿宋" w:hint="eastAsia"/>
          <w:sz w:val="28"/>
          <w:lang w:eastAsia="zh-CN"/>
        </w:rPr>
        <w:t>三、电子银浆项目建设背景及必要性分析</w:t>
      </w:r>
      <w:bookmarkEnd w:id="9"/>
    </w:p>
    <w:p>
      <w:pPr>
        <w:pStyle w:val="Heading2"/>
        <w:rPr>
          <w:rFonts w:ascii="仿宋" w:eastAsia="仿宋" w:hAnsi="仿宋" w:cs="仿宋" w:hint="eastAsia"/>
          <w:lang w:eastAsia="zh-CN"/>
        </w:rPr>
      </w:pPr>
      <w:bookmarkStart w:id="10" w:name="_Toc23007"/>
      <w:r>
        <w:rPr>
          <w:rFonts w:ascii="仿宋" w:eastAsia="仿宋" w:hAnsi="仿宋" w:cs="仿宋" w:hint="eastAsia"/>
          <w:lang w:eastAsia="zh-CN"/>
        </w:rPr>
        <w:t>(一)、电子银浆项目背景分析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银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银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银浆项目在这个潮流中的定位。同时，我们将关注行业内涌现的新兴机遇，以便电子银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银浆项目提供了强大的发展动力。我们将聚焦于行业内最新的技术发展趋势，包括但不限于人工智能、大数据分析、物联网等领域。通过深度的技术研究，我们将确保电子银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银浆项目发展的源泉。我们将投入更多的精力对市场需求进行深入剖析，超越表面的需求，深入挖掘潜在的市场痛点和机遇。通过对市场需求的细致了解，电子银浆项目将更有针对性地设计解决方案，满足市场的多样化需求，从而更好地促进电子银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银浆项目战略至关重要。我们将对竞争态势进行更为深入的分析，包括但不限于市场份额、产品特点、客户满意度等多个维度。通过深度的竞争分析，电子银浆项目将能够更准确地把握市场脉搏，制定具有竞争力的电子银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银浆项目的发展具有直接的影响。我们将进行更为全面的法规和政策分析，了解行业发展中的潜在法律风险和合规挑战。通过充分了解和遵守相关法规，电子银浆项目将确保在法律框架内合法合规运营，为电子银浆项目的稳健发展提供有力支持。</w:t>
      </w:r>
    </w:p>
    <w:p>
      <w:pPr>
        <w:pStyle w:val="Heading2"/>
        <w:ind w:firstLine="560" w:firstLineChars="200"/>
        <w:rPr>
          <w:rFonts w:ascii="仿宋" w:eastAsia="仿宋" w:hAnsi="仿宋" w:cs="仿宋" w:hint="eastAsia"/>
          <w:sz w:val="28"/>
          <w:lang w:eastAsia="zh-CN"/>
        </w:rPr>
      </w:pPr>
      <w:bookmarkStart w:id="11" w:name="_Toc13193"/>
      <w:r>
        <w:rPr>
          <w:rFonts w:ascii="仿宋" w:eastAsia="仿宋" w:hAnsi="仿宋" w:cs="仿宋" w:hint="eastAsia"/>
          <w:sz w:val="28"/>
          <w:lang w:eastAsia="zh-CN"/>
        </w:rPr>
        <w:t>(二)、电子银浆项目建设必要性分析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银浆项目建设的迫切性源于对行业发展趋势的深刻洞察。我们正处于一个行业变革的时代，科技创新、数字化转型成为企业发展的关键动力。电子银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银浆项目建设不仅仅是为了跟上潮流，更是为了通过技术创新推动企业的持续发展。通过引入先进的技术和解决方案，电子银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银浆项目的建设成为必然选择，通过提高产品质量、拓展服务领域，从而在竞争中获得更多的机会。电子银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银浆项目建设的必要性体现在对客户需求更精准的满足。通过电子银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银浆项目建设的背后是对企业持续创新的追求。只有通过不断创新，企业才能在竞争中立于不败之地。电子银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712"/>
      <w:r>
        <w:rPr>
          <w:rFonts w:ascii="仿宋" w:eastAsia="仿宋" w:hAnsi="仿宋" w:cs="仿宋" w:hint="eastAsia"/>
          <w:sz w:val="28"/>
          <w:lang w:eastAsia="zh-CN"/>
        </w:rPr>
        <w:t>四、电子银浆项目土建工程</w:t>
      </w:r>
      <w:bookmarkEnd w:id="12"/>
    </w:p>
    <w:p>
      <w:pPr>
        <w:pStyle w:val="Heading2"/>
        <w:rPr>
          <w:rFonts w:ascii="仿宋" w:eastAsia="仿宋" w:hAnsi="仿宋" w:cs="仿宋" w:hint="eastAsia"/>
          <w:lang w:eastAsia="zh-CN"/>
        </w:rPr>
      </w:pPr>
      <w:bookmarkStart w:id="13" w:name="_Toc2079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在电子银浆项目的建筑工程设计中，我们将秉承一系列重要的设计原则，以确保电子银浆项目建筑在功能、美观、可持续性等方面达到最佳效果。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首要原则是确保建筑的功能性得到最大化的发挥。我们将充分理解电子银浆项目的实际需求，合理布局各个功能区域，保证建筑在满足业务需求的同时，提供高效的工作环境。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在建筑设计中，我们将综合考虑建设和运营成本。通过精细的经济效益分析，确保设计方案在高效利用资源的同时，对电子银浆项目的长期盈利能力有积极的贡献。</w:t>
      </w:r>
    </w:p>
    <w:p>
      <w:pPr>
        <w:pStyle w:val="Heading2"/>
        <w:ind w:firstLine="560" w:firstLineChars="200"/>
        <w:rPr>
          <w:rFonts w:ascii="仿宋" w:eastAsia="仿宋" w:hAnsi="仿宋" w:cs="仿宋" w:hint="eastAsia"/>
          <w:sz w:val="28"/>
          <w:lang w:eastAsia="zh-CN"/>
        </w:rPr>
      </w:pPr>
      <w:bookmarkStart w:id="14" w:name="_Toc2320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银浆项目的土建工程设计中，我们将精准设定设计年限，结合电子银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银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34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子银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银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银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87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本期工程电子银浆项目预计总建筑面积XXX平方米，其中：计容建筑面积XXX平方米，计划建筑工程投资XX万元，占电子银浆项目总投资的XX%。</w:t>
      </w:r>
    </w:p>
    <w:p>
      <w:pPr>
        <w:pStyle w:val="Heading1"/>
        <w:ind w:firstLine="560" w:firstLineChars="200"/>
        <w:rPr>
          <w:rFonts w:ascii="仿宋" w:eastAsia="仿宋" w:hAnsi="仿宋" w:cs="仿宋" w:hint="eastAsia"/>
          <w:sz w:val="28"/>
          <w:lang w:eastAsia="zh-CN"/>
        </w:rPr>
      </w:pPr>
      <w:bookmarkStart w:id="17" w:name="_Toc2042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9793"/>
      <w:r>
        <w:rPr>
          <w:rFonts w:ascii="仿宋" w:eastAsia="仿宋" w:hAnsi="仿宋" w:cs="仿宋" w:hint="eastAsia"/>
          <w:lang w:eastAsia="zh-CN"/>
        </w:rPr>
        <w:t>(一)、电子银浆行业分析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子银浆行业一直以来都是市场的关注焦点。行业内的发展趋势、竞争态势以及潜在机会都对电子银浆项目的推进产生深远的影响。通过深入研究行业的整体概貌，我们将更好地理解行业的核心特征，为电子银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银浆行业，技术一直是推动创新和发展的关键因素。我们将对当前技术趋势进行详尽分析，包括但不限于人工智能、大数据应用、先进制造技术等。这有助于电子银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银浆项目成功的基础。我们将对主要竞争对手进行深入研究，包括其市场份额、产品特点、市场定位等。通过全面了解竞争对手的优势和劣势，电子银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3065"/>
      <w:r>
        <w:rPr>
          <w:rFonts w:ascii="仿宋" w:eastAsia="仿宋" w:hAnsi="仿宋" w:cs="仿宋" w:hint="eastAsia"/>
          <w:sz w:val="28"/>
          <w:lang w:eastAsia="zh-CN"/>
        </w:rPr>
        <w:t>(二)、电子银浆市场分析预测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通过对市场规模的深入调研，我们将预测电子银浆市场未来的增长趋势。这包括市场的整体规模、各细分领域的发展趋势等。电子银浆项目可以根据市场的扩张速度和潜在机会，制定更符合市场需求的发展策略。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银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银浆项目实施过程中需要充分考虑的因素。我们将对市场风险进行全面评估，包括但不限于政策法规风险、市场竞争风险、技术变革风险等。通过对潜在风险的深入分析，电子银浆项目可以制定相应的风险缓解策略，降低不确定性对电子银浆项目的影响。</w:t>
      </w:r>
    </w:p>
    <w:p>
      <w:pPr>
        <w:pStyle w:val="Heading1"/>
        <w:ind w:firstLine="560" w:firstLineChars="200"/>
        <w:rPr>
          <w:rFonts w:ascii="仿宋" w:eastAsia="仿宋" w:hAnsi="仿宋" w:cs="仿宋" w:hint="eastAsia"/>
          <w:sz w:val="28"/>
          <w:lang w:eastAsia="zh-CN"/>
        </w:rPr>
      </w:pPr>
      <w:bookmarkStart w:id="20" w:name="_Toc19178"/>
      <w:r>
        <w:rPr>
          <w:rFonts w:ascii="仿宋" w:eastAsia="仿宋" w:hAnsi="仿宋" w:cs="仿宋" w:hint="eastAsia"/>
          <w:sz w:val="28"/>
          <w:lang w:eastAsia="zh-CN"/>
        </w:rPr>
        <w:t>六、电子银浆项目危机管理</w:t>
      </w:r>
      <w:bookmarkEnd w:id="20"/>
    </w:p>
    <w:p>
      <w:pPr>
        <w:pStyle w:val="Heading2"/>
        <w:rPr>
          <w:rFonts w:ascii="仿宋" w:eastAsia="仿宋" w:hAnsi="仿宋" w:cs="仿宋" w:hint="eastAsia"/>
          <w:lang w:eastAsia="zh-CN"/>
        </w:rPr>
      </w:pPr>
      <w:bookmarkStart w:id="21" w:name="_Toc3205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银浆项目危机管理中，危机预警与识别是确保电子银浆项目稳健运行的核心步骤。通过建立全面的监测机制，电子银浆项目团队旨在及时发现和理解潜在的风险和危机因素，以便采取及时的预防和应对措施，确保电子银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https://d.book118.com/238052010041006036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电子银浆项目计划设计方案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90F22"/>
    <w:rsid w:val="31A90F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52010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2024-02-08T18:57:00Z</dcterms:created>
  <dcterms:modified xsi:type="dcterms:W3CDTF">2024-02-08T18:57:43Z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72EFA4A1E6DA45019C04FF8203A96E18_11</vt:lpwstr>
  </property>
  <property fmtid="{D5CDD505-2E9C-101B-9397-08002B2CF9AE}" pid="3" name="KSOProductBuildVer">
    <vt:lpwstr>2052-12.1.0.16250</vt:lpwstr>
  </property>
</Properties>
</file>