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活动策划行业企业战略风险管理报告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66" w:history="1">
        <w:r>
          <w:rPr>
            <w:rFonts w:ascii="仿宋" w:eastAsia="仿宋" w:hAnsi="仿宋" w:cs="仿宋" w:hint="eastAsia"/>
            <w:lang w:eastAsia="zh-CN"/>
          </w:rPr>
          <w:t>概论</w:t>
        </w:r>
        <w:r>
          <w:tab/>
        </w:r>
        <w:r>
          <w:fldChar w:fldCharType="begin"/>
        </w:r>
        <w:r>
          <w:instrText xml:space="preserve"> PAGEREF _Toc18966 \h </w:instrText>
        </w:r>
        <w:r>
          <w:fldChar w:fldCharType="separate"/>
        </w:r>
        <w:r>
          <w:t>4</w:t>
        </w:r>
        <w:r>
          <w:fldChar w:fldCharType="end"/>
        </w:r>
      </w:hyperlink>
    </w:p>
    <w:p>
      <w:pPr>
        <w:pStyle w:val="TOC1"/>
        <w:tabs>
          <w:tab w:val="right" w:leader="dot" w:pos="8306"/>
        </w:tabs>
      </w:pPr>
      <w:hyperlink w:anchor="_Toc124" w:history="1">
        <w:r>
          <w:rPr>
            <w:rFonts w:ascii="仿宋" w:eastAsia="仿宋" w:hAnsi="仿宋" w:cs="仿宋" w:hint="eastAsia"/>
            <w:lang w:eastAsia="zh-CN"/>
          </w:rPr>
          <w:t>一、活动策划项目概论</w:t>
        </w:r>
        <w:r>
          <w:tab/>
        </w:r>
        <w:r>
          <w:fldChar w:fldCharType="begin"/>
        </w:r>
        <w:r>
          <w:instrText xml:space="preserve"> PAGEREF _Toc124 \h </w:instrText>
        </w:r>
        <w:r>
          <w:fldChar w:fldCharType="separate"/>
        </w:r>
        <w:r>
          <w:t>4</w:t>
        </w:r>
        <w:r>
          <w:fldChar w:fldCharType="end"/>
        </w:r>
      </w:hyperlink>
    </w:p>
    <w:p>
      <w:pPr>
        <w:pStyle w:val="TOC2"/>
        <w:tabs>
          <w:tab w:val="right" w:leader="dot" w:pos="8306"/>
        </w:tabs>
      </w:pPr>
      <w:hyperlink w:anchor="_Toc4889" w:history="1">
        <w:r>
          <w:rPr>
            <w:rFonts w:ascii="仿宋" w:eastAsia="仿宋" w:hAnsi="仿宋" w:cs="仿宋" w:hint="eastAsia"/>
            <w:lang w:eastAsia="zh-CN"/>
          </w:rPr>
          <w:t>(一)、活动策划项目提出的理由</w:t>
        </w:r>
        <w:r>
          <w:tab/>
        </w:r>
        <w:r>
          <w:fldChar w:fldCharType="begin"/>
        </w:r>
        <w:r>
          <w:instrText xml:space="preserve"> PAGEREF _Toc4889 \h </w:instrText>
        </w:r>
        <w:r>
          <w:fldChar w:fldCharType="separate"/>
        </w:r>
        <w:r>
          <w:t>4</w:t>
        </w:r>
        <w:r>
          <w:fldChar w:fldCharType="end"/>
        </w:r>
      </w:hyperlink>
    </w:p>
    <w:p>
      <w:pPr>
        <w:pStyle w:val="TOC2"/>
        <w:tabs>
          <w:tab w:val="right" w:leader="dot" w:pos="8306"/>
        </w:tabs>
      </w:pPr>
      <w:hyperlink w:anchor="_Toc23814" w:history="1">
        <w:r>
          <w:rPr>
            <w:rFonts w:ascii="仿宋" w:eastAsia="仿宋" w:hAnsi="仿宋" w:cs="仿宋" w:hint="eastAsia"/>
            <w:lang w:eastAsia="zh-CN"/>
          </w:rPr>
          <w:t>(二)、活动策划项目概述</w:t>
        </w:r>
        <w:r>
          <w:tab/>
        </w:r>
        <w:r>
          <w:fldChar w:fldCharType="begin"/>
        </w:r>
        <w:r>
          <w:instrText xml:space="preserve"> PAGEREF _Toc23814 \h </w:instrText>
        </w:r>
        <w:r>
          <w:fldChar w:fldCharType="separate"/>
        </w:r>
        <w:r>
          <w:t>5</w:t>
        </w:r>
        <w:r>
          <w:fldChar w:fldCharType="end"/>
        </w:r>
      </w:hyperlink>
    </w:p>
    <w:p>
      <w:pPr>
        <w:pStyle w:val="TOC2"/>
        <w:tabs>
          <w:tab w:val="right" w:leader="dot" w:pos="8306"/>
        </w:tabs>
      </w:pPr>
      <w:hyperlink w:anchor="_Toc20581" w:history="1">
        <w:r>
          <w:rPr>
            <w:rFonts w:ascii="仿宋" w:eastAsia="仿宋" w:hAnsi="仿宋" w:cs="仿宋" w:hint="eastAsia"/>
            <w:lang w:eastAsia="zh-CN"/>
          </w:rPr>
          <w:t>(三)、活动策划项目总投资及资金构成</w:t>
        </w:r>
        <w:r>
          <w:tab/>
        </w:r>
        <w:r>
          <w:fldChar w:fldCharType="begin"/>
        </w:r>
        <w:r>
          <w:instrText xml:space="preserve"> PAGEREF _Toc20581 \h </w:instrText>
        </w:r>
        <w:r>
          <w:fldChar w:fldCharType="separate"/>
        </w:r>
        <w:r>
          <w:t>6</w:t>
        </w:r>
        <w:r>
          <w:fldChar w:fldCharType="end"/>
        </w:r>
      </w:hyperlink>
    </w:p>
    <w:p>
      <w:pPr>
        <w:pStyle w:val="TOC2"/>
        <w:tabs>
          <w:tab w:val="right" w:leader="dot" w:pos="8306"/>
        </w:tabs>
      </w:pPr>
      <w:hyperlink w:anchor="_Toc16257" w:history="1">
        <w:r>
          <w:rPr>
            <w:rFonts w:ascii="仿宋" w:eastAsia="仿宋" w:hAnsi="仿宋" w:cs="仿宋" w:hint="eastAsia"/>
            <w:lang w:eastAsia="zh-CN"/>
          </w:rPr>
          <w:t>(四)、资金筹措方案</w:t>
        </w:r>
        <w:r>
          <w:tab/>
        </w:r>
        <w:r>
          <w:fldChar w:fldCharType="begin"/>
        </w:r>
        <w:r>
          <w:instrText xml:space="preserve"> PAGEREF _Toc16257 \h </w:instrText>
        </w:r>
        <w:r>
          <w:fldChar w:fldCharType="separate"/>
        </w:r>
        <w:r>
          <w:t>7</w:t>
        </w:r>
        <w:r>
          <w:fldChar w:fldCharType="end"/>
        </w:r>
      </w:hyperlink>
    </w:p>
    <w:p>
      <w:pPr>
        <w:pStyle w:val="TOC2"/>
        <w:tabs>
          <w:tab w:val="right" w:leader="dot" w:pos="8306"/>
        </w:tabs>
      </w:pPr>
      <w:hyperlink w:anchor="_Toc8304" w:history="1">
        <w:r>
          <w:rPr>
            <w:rFonts w:ascii="仿宋" w:eastAsia="仿宋" w:hAnsi="仿宋" w:cs="仿宋" w:hint="eastAsia"/>
            <w:lang w:eastAsia="zh-CN"/>
          </w:rPr>
          <w:t>(五)、活动策划项目预期经济效益规划目标</w:t>
        </w:r>
        <w:r>
          <w:tab/>
        </w:r>
        <w:r>
          <w:fldChar w:fldCharType="begin"/>
        </w:r>
        <w:r>
          <w:instrText xml:space="preserve"> PAGEREF _Toc8304 \h </w:instrText>
        </w:r>
        <w:r>
          <w:fldChar w:fldCharType="separate"/>
        </w:r>
        <w:r>
          <w:t>8</w:t>
        </w:r>
        <w:r>
          <w:fldChar w:fldCharType="end"/>
        </w:r>
      </w:hyperlink>
    </w:p>
    <w:p>
      <w:pPr>
        <w:pStyle w:val="TOC2"/>
        <w:tabs>
          <w:tab w:val="right" w:leader="dot" w:pos="8306"/>
        </w:tabs>
      </w:pPr>
      <w:hyperlink w:anchor="_Toc5389" w:history="1">
        <w:r>
          <w:rPr>
            <w:rFonts w:ascii="仿宋" w:eastAsia="仿宋" w:hAnsi="仿宋" w:cs="仿宋" w:hint="eastAsia"/>
            <w:lang w:eastAsia="zh-CN"/>
          </w:rPr>
          <w:t>(六)、活动策划项目建设进度规划</w:t>
        </w:r>
        <w:r>
          <w:tab/>
        </w:r>
        <w:r>
          <w:fldChar w:fldCharType="begin"/>
        </w:r>
        <w:r>
          <w:instrText xml:space="preserve"> PAGEREF _Toc5389 \h </w:instrText>
        </w:r>
        <w:r>
          <w:fldChar w:fldCharType="separate"/>
        </w:r>
        <w:r>
          <w:t>9</w:t>
        </w:r>
        <w:r>
          <w:fldChar w:fldCharType="end"/>
        </w:r>
      </w:hyperlink>
    </w:p>
    <w:p>
      <w:pPr>
        <w:pStyle w:val="TOC2"/>
        <w:tabs>
          <w:tab w:val="right" w:leader="dot" w:pos="8306"/>
        </w:tabs>
      </w:pPr>
      <w:hyperlink w:anchor="_Toc19054" w:history="1">
        <w:r>
          <w:rPr>
            <w:rFonts w:ascii="仿宋" w:eastAsia="仿宋" w:hAnsi="仿宋" w:cs="仿宋" w:hint="eastAsia"/>
            <w:lang w:eastAsia="zh-CN"/>
          </w:rPr>
          <w:t>(七)、研究结论</w:t>
        </w:r>
        <w:r>
          <w:tab/>
        </w:r>
        <w:r>
          <w:fldChar w:fldCharType="begin"/>
        </w:r>
        <w:r>
          <w:instrText xml:space="preserve"> PAGEREF _Toc19054 \h </w:instrText>
        </w:r>
        <w:r>
          <w:fldChar w:fldCharType="separate"/>
        </w:r>
        <w:r>
          <w:t>10</w:t>
        </w:r>
        <w:r>
          <w:fldChar w:fldCharType="end"/>
        </w:r>
      </w:hyperlink>
    </w:p>
    <w:p>
      <w:pPr>
        <w:pStyle w:val="TOC1"/>
        <w:tabs>
          <w:tab w:val="right" w:leader="dot" w:pos="8306"/>
        </w:tabs>
      </w:pPr>
      <w:hyperlink w:anchor="_Toc9295" w:history="1">
        <w:r>
          <w:rPr>
            <w:rFonts w:ascii="仿宋" w:eastAsia="仿宋" w:hAnsi="仿宋" w:cs="仿宋" w:hint="eastAsia"/>
            <w:lang w:eastAsia="zh-CN"/>
          </w:rPr>
          <w:t>二、活动策划企业经营决策的方法</w:t>
        </w:r>
        <w:r>
          <w:tab/>
        </w:r>
        <w:r>
          <w:fldChar w:fldCharType="begin"/>
        </w:r>
        <w:r>
          <w:instrText xml:space="preserve"> PAGEREF _Toc9295 \h </w:instrText>
        </w:r>
        <w:r>
          <w:fldChar w:fldCharType="separate"/>
        </w:r>
        <w:r>
          <w:t>11</w:t>
        </w:r>
        <w:r>
          <w:fldChar w:fldCharType="end"/>
        </w:r>
      </w:hyperlink>
    </w:p>
    <w:p>
      <w:pPr>
        <w:pStyle w:val="TOC2"/>
        <w:tabs>
          <w:tab w:val="right" w:leader="dot" w:pos="8306"/>
        </w:tabs>
      </w:pPr>
      <w:hyperlink w:anchor="_Toc19856" w:history="1">
        <w:r>
          <w:rPr>
            <w:rFonts w:ascii="仿宋" w:eastAsia="仿宋" w:hAnsi="仿宋" w:cs="仿宋" w:hint="eastAsia"/>
            <w:lang w:eastAsia="zh-CN"/>
          </w:rPr>
          <w:t>(一)、企业经营决策的方法</w:t>
        </w:r>
        <w:r>
          <w:tab/>
        </w:r>
        <w:r>
          <w:fldChar w:fldCharType="begin"/>
        </w:r>
        <w:r>
          <w:instrText xml:space="preserve"> PAGEREF _Toc19856 \h </w:instrText>
        </w:r>
        <w:r>
          <w:fldChar w:fldCharType="separate"/>
        </w:r>
        <w:r>
          <w:t>11</w:t>
        </w:r>
        <w:r>
          <w:fldChar w:fldCharType="end"/>
        </w:r>
      </w:hyperlink>
    </w:p>
    <w:p>
      <w:pPr>
        <w:pStyle w:val="TOC1"/>
        <w:tabs>
          <w:tab w:val="right" w:leader="dot" w:pos="8306"/>
        </w:tabs>
      </w:pPr>
      <w:hyperlink w:anchor="_Toc32340" w:history="1">
        <w:r>
          <w:rPr>
            <w:rFonts w:ascii="仿宋" w:eastAsia="仿宋" w:hAnsi="仿宋" w:cs="仿宋" w:hint="eastAsia"/>
            <w:lang w:eastAsia="zh-CN"/>
          </w:rPr>
          <w:t>三、发展规划分析</w:t>
        </w:r>
        <w:r>
          <w:tab/>
        </w:r>
        <w:r>
          <w:fldChar w:fldCharType="begin"/>
        </w:r>
        <w:r>
          <w:instrText xml:space="preserve"> PAGEREF _Toc32340 \h </w:instrText>
        </w:r>
        <w:r>
          <w:fldChar w:fldCharType="separate"/>
        </w:r>
        <w:r>
          <w:t>12</w:t>
        </w:r>
        <w:r>
          <w:fldChar w:fldCharType="end"/>
        </w:r>
      </w:hyperlink>
    </w:p>
    <w:p>
      <w:pPr>
        <w:pStyle w:val="TOC2"/>
        <w:tabs>
          <w:tab w:val="right" w:leader="dot" w:pos="8306"/>
        </w:tabs>
      </w:pPr>
      <w:hyperlink w:anchor="_Toc13023" w:history="1">
        <w:r>
          <w:rPr>
            <w:rFonts w:ascii="仿宋" w:eastAsia="仿宋" w:hAnsi="仿宋" w:cs="仿宋" w:hint="eastAsia"/>
            <w:lang w:eastAsia="zh-CN"/>
          </w:rPr>
          <w:t>(一)、公司发展规划</w:t>
        </w:r>
        <w:r>
          <w:tab/>
        </w:r>
        <w:r>
          <w:fldChar w:fldCharType="begin"/>
        </w:r>
        <w:r>
          <w:instrText xml:space="preserve"> PAGEREF _Toc13023 \h </w:instrText>
        </w:r>
        <w:r>
          <w:fldChar w:fldCharType="separate"/>
        </w:r>
        <w:r>
          <w:t>12</w:t>
        </w:r>
        <w:r>
          <w:fldChar w:fldCharType="end"/>
        </w:r>
      </w:hyperlink>
    </w:p>
    <w:p>
      <w:pPr>
        <w:pStyle w:val="TOC2"/>
        <w:tabs>
          <w:tab w:val="right" w:leader="dot" w:pos="8306"/>
        </w:tabs>
      </w:pPr>
      <w:hyperlink w:anchor="_Toc7018" w:history="1">
        <w:r>
          <w:rPr>
            <w:rFonts w:ascii="仿宋" w:eastAsia="仿宋" w:hAnsi="仿宋" w:cs="仿宋" w:hint="eastAsia"/>
            <w:lang w:eastAsia="zh-CN"/>
          </w:rPr>
          <w:t>(二)、保障措施</w:t>
        </w:r>
        <w:r>
          <w:tab/>
        </w:r>
        <w:r>
          <w:fldChar w:fldCharType="begin"/>
        </w:r>
        <w:r>
          <w:instrText xml:space="preserve"> PAGEREF _Toc7018 \h </w:instrText>
        </w:r>
        <w:r>
          <w:fldChar w:fldCharType="separate"/>
        </w:r>
        <w:r>
          <w:t>14</w:t>
        </w:r>
        <w:r>
          <w:fldChar w:fldCharType="end"/>
        </w:r>
      </w:hyperlink>
    </w:p>
    <w:p>
      <w:pPr>
        <w:pStyle w:val="TOC1"/>
        <w:tabs>
          <w:tab w:val="right" w:leader="dot" w:pos="8306"/>
        </w:tabs>
      </w:pPr>
      <w:hyperlink w:anchor="_Toc32567" w:history="1">
        <w:r>
          <w:rPr>
            <w:rFonts w:ascii="仿宋" w:eastAsia="仿宋" w:hAnsi="仿宋" w:cs="仿宋" w:hint="eastAsia"/>
            <w:lang w:eastAsia="zh-CN"/>
          </w:rPr>
          <w:t>四、活动策划项目人力资源管理方案</w:t>
        </w:r>
        <w:r>
          <w:tab/>
        </w:r>
        <w:r>
          <w:fldChar w:fldCharType="begin"/>
        </w:r>
        <w:r>
          <w:instrText xml:space="preserve"> PAGEREF _Toc32567 \h </w:instrText>
        </w:r>
        <w:r>
          <w:fldChar w:fldCharType="separate"/>
        </w:r>
        <w:r>
          <w:t>16</w:t>
        </w:r>
        <w:r>
          <w:fldChar w:fldCharType="end"/>
        </w:r>
      </w:hyperlink>
    </w:p>
    <w:p>
      <w:pPr>
        <w:pStyle w:val="TOC2"/>
        <w:tabs>
          <w:tab w:val="right" w:leader="dot" w:pos="8306"/>
        </w:tabs>
      </w:pPr>
      <w:hyperlink w:anchor="_Toc11189" w:history="1">
        <w:r>
          <w:rPr>
            <w:rFonts w:ascii="仿宋" w:eastAsia="仿宋" w:hAnsi="仿宋" w:cs="仿宋" w:hint="eastAsia"/>
            <w:lang w:eastAsia="zh-CN"/>
          </w:rPr>
          <w:t>(一)、人力资源战略规划</w:t>
        </w:r>
        <w:r>
          <w:tab/>
        </w:r>
        <w:r>
          <w:fldChar w:fldCharType="begin"/>
        </w:r>
        <w:r>
          <w:instrText xml:space="preserve"> PAGEREF _Toc11189 \h </w:instrText>
        </w:r>
        <w:r>
          <w:fldChar w:fldCharType="separate"/>
        </w:r>
        <w:r>
          <w:t>16</w:t>
        </w:r>
        <w:r>
          <w:fldChar w:fldCharType="end"/>
        </w:r>
      </w:hyperlink>
    </w:p>
    <w:p>
      <w:pPr>
        <w:pStyle w:val="TOC2"/>
        <w:tabs>
          <w:tab w:val="right" w:leader="dot" w:pos="8306"/>
        </w:tabs>
      </w:pPr>
      <w:hyperlink w:anchor="_Toc19964" w:history="1">
        <w:r>
          <w:rPr>
            <w:rFonts w:ascii="仿宋" w:eastAsia="仿宋" w:hAnsi="仿宋" w:cs="仿宋" w:hint="eastAsia"/>
            <w:lang w:eastAsia="zh-CN"/>
          </w:rPr>
          <w:t>(二)、薪酬管理</w:t>
        </w:r>
        <w:r>
          <w:tab/>
        </w:r>
        <w:r>
          <w:fldChar w:fldCharType="begin"/>
        </w:r>
        <w:r>
          <w:instrText xml:space="preserve"> PAGEREF _Toc19964 \h </w:instrText>
        </w:r>
        <w:r>
          <w:fldChar w:fldCharType="separate"/>
        </w:r>
        <w:r>
          <w:t>19</w:t>
        </w:r>
        <w:r>
          <w:fldChar w:fldCharType="end"/>
        </w:r>
      </w:hyperlink>
    </w:p>
    <w:p>
      <w:pPr>
        <w:pStyle w:val="TOC2"/>
        <w:tabs>
          <w:tab w:val="right" w:leader="dot" w:pos="8306"/>
        </w:tabs>
      </w:pPr>
      <w:hyperlink w:anchor="_Toc8596" w:history="1">
        <w:r>
          <w:rPr>
            <w:rFonts w:ascii="仿宋" w:eastAsia="仿宋" w:hAnsi="仿宋" w:cs="仿宋" w:hint="eastAsia"/>
            <w:lang w:eastAsia="zh-CN"/>
          </w:rPr>
          <w:t>(三)、人力资源培训与开发</w:t>
        </w:r>
        <w:r>
          <w:tab/>
        </w:r>
        <w:r>
          <w:fldChar w:fldCharType="begin"/>
        </w:r>
        <w:r>
          <w:instrText xml:space="preserve"> PAGEREF _Toc8596 \h </w:instrText>
        </w:r>
        <w:r>
          <w:fldChar w:fldCharType="separate"/>
        </w:r>
        <w:r>
          <w:t>21</w:t>
        </w:r>
        <w:r>
          <w:fldChar w:fldCharType="end"/>
        </w:r>
      </w:hyperlink>
    </w:p>
    <w:p>
      <w:pPr>
        <w:pStyle w:val="TOC2"/>
        <w:tabs>
          <w:tab w:val="right" w:leader="dot" w:pos="8306"/>
        </w:tabs>
      </w:pPr>
      <w:hyperlink w:anchor="_Toc8819" w:history="1">
        <w:r>
          <w:rPr>
            <w:rFonts w:ascii="仿宋" w:eastAsia="仿宋" w:hAnsi="仿宋" w:cs="仿宋" w:hint="eastAsia"/>
            <w:lang w:eastAsia="zh-CN"/>
          </w:rPr>
          <w:t>(四)、劳动管理管理</w:t>
        </w:r>
        <w:r>
          <w:tab/>
        </w:r>
        <w:r>
          <w:fldChar w:fldCharType="begin"/>
        </w:r>
        <w:r>
          <w:instrText xml:space="preserve"> PAGEREF _Toc8819 \h </w:instrText>
        </w:r>
        <w:r>
          <w:fldChar w:fldCharType="separate"/>
        </w:r>
        <w:r>
          <w:t>22</w:t>
        </w:r>
        <w:r>
          <w:fldChar w:fldCharType="end"/>
        </w:r>
      </w:hyperlink>
    </w:p>
    <w:p>
      <w:pPr>
        <w:pStyle w:val="TOC2"/>
        <w:tabs>
          <w:tab w:val="right" w:leader="dot" w:pos="8306"/>
        </w:tabs>
      </w:pPr>
      <w:hyperlink w:anchor="_Toc27668" w:history="1">
        <w:r>
          <w:rPr>
            <w:rFonts w:ascii="仿宋" w:eastAsia="仿宋" w:hAnsi="仿宋" w:cs="仿宋" w:hint="eastAsia"/>
            <w:lang w:eastAsia="zh-CN"/>
          </w:rPr>
          <w:t>(五)、人力资源组织管理</w:t>
        </w:r>
        <w:r>
          <w:tab/>
        </w:r>
        <w:r>
          <w:fldChar w:fldCharType="begin"/>
        </w:r>
        <w:r>
          <w:instrText xml:space="preserve"> PAGEREF _Toc27668 \h </w:instrText>
        </w:r>
        <w:r>
          <w:fldChar w:fldCharType="separate"/>
        </w:r>
        <w:r>
          <w:t>25</w:t>
        </w:r>
        <w:r>
          <w:fldChar w:fldCharType="end"/>
        </w:r>
      </w:hyperlink>
    </w:p>
    <w:p>
      <w:pPr>
        <w:pStyle w:val="TOC2"/>
        <w:tabs>
          <w:tab w:val="right" w:leader="dot" w:pos="8306"/>
        </w:tabs>
      </w:pPr>
      <w:hyperlink w:anchor="_Toc11495" w:history="1">
        <w:r>
          <w:rPr>
            <w:rFonts w:ascii="仿宋" w:eastAsia="仿宋" w:hAnsi="仿宋" w:cs="仿宋" w:hint="eastAsia"/>
            <w:lang w:eastAsia="zh-CN"/>
          </w:rPr>
          <w:t>(六)、绩效管理</w:t>
        </w:r>
        <w:r>
          <w:tab/>
        </w:r>
        <w:r>
          <w:fldChar w:fldCharType="begin"/>
        </w:r>
        <w:r>
          <w:instrText xml:space="preserve"> PAGEREF _Toc11495 \h </w:instrText>
        </w:r>
        <w:r>
          <w:fldChar w:fldCharType="separate"/>
        </w:r>
        <w:r>
          <w:t>28</w:t>
        </w:r>
        <w:r>
          <w:fldChar w:fldCharType="end"/>
        </w:r>
      </w:hyperlink>
    </w:p>
    <w:p>
      <w:pPr>
        <w:pStyle w:val="TOC1"/>
        <w:tabs>
          <w:tab w:val="right" w:leader="dot" w:pos="8306"/>
        </w:tabs>
      </w:pPr>
      <w:hyperlink w:anchor="_Toc18939" w:history="1">
        <w:r>
          <w:rPr>
            <w:rFonts w:ascii="仿宋" w:eastAsia="仿宋" w:hAnsi="仿宋" w:cs="仿宋" w:hint="eastAsia"/>
            <w:lang w:eastAsia="zh-CN"/>
          </w:rPr>
          <w:t>五、必要性分析</w:t>
        </w:r>
        <w:r>
          <w:tab/>
        </w:r>
        <w:r>
          <w:fldChar w:fldCharType="begin"/>
        </w:r>
        <w:r>
          <w:instrText xml:space="preserve"> PAGEREF _Toc18939 \h </w:instrText>
        </w:r>
        <w:r>
          <w:fldChar w:fldCharType="separate"/>
        </w:r>
        <w:r>
          <w:t>30</w:t>
        </w:r>
        <w:r>
          <w:fldChar w:fldCharType="end"/>
        </w:r>
      </w:hyperlink>
    </w:p>
    <w:p>
      <w:pPr>
        <w:pStyle w:val="TOC2"/>
        <w:tabs>
          <w:tab w:val="right" w:leader="dot" w:pos="8306"/>
        </w:tabs>
      </w:pPr>
      <w:hyperlink w:anchor="_Toc27143" w:history="1">
        <w:r>
          <w:rPr>
            <w:rFonts w:ascii="仿宋" w:eastAsia="仿宋" w:hAnsi="仿宋" w:cs="仿宋" w:hint="eastAsia"/>
            <w:lang w:eastAsia="zh-CN"/>
          </w:rPr>
          <w:t>(一)、必要性分析</w:t>
        </w:r>
        <w:r>
          <w:tab/>
        </w:r>
        <w:r>
          <w:fldChar w:fldCharType="begin"/>
        </w:r>
        <w:r>
          <w:instrText xml:space="preserve"> PAGEREF _Toc27143 \h </w:instrText>
        </w:r>
        <w:r>
          <w:fldChar w:fldCharType="separate"/>
        </w:r>
        <w:r>
          <w:t>30</w:t>
        </w:r>
        <w:r>
          <w:fldChar w:fldCharType="end"/>
        </w:r>
      </w:hyperlink>
    </w:p>
    <w:p>
      <w:pPr>
        <w:pStyle w:val="TOC1"/>
        <w:tabs>
          <w:tab w:val="right" w:leader="dot" w:pos="8306"/>
        </w:tabs>
      </w:pPr>
      <w:hyperlink w:anchor="_Toc8759" w:history="1">
        <w:r>
          <w:rPr>
            <w:rFonts w:ascii="仿宋" w:eastAsia="仿宋" w:hAnsi="仿宋" w:cs="仿宋" w:hint="eastAsia"/>
            <w:lang w:eastAsia="zh-CN"/>
          </w:rPr>
          <w:t>六、风险应对评估</w:t>
        </w:r>
        <w:r>
          <w:tab/>
        </w:r>
        <w:r>
          <w:fldChar w:fldCharType="begin"/>
        </w:r>
        <w:r>
          <w:instrText xml:space="preserve"> PAGEREF _Toc8759 \h </w:instrText>
        </w:r>
        <w:r>
          <w:fldChar w:fldCharType="separate"/>
        </w:r>
        <w:r>
          <w:t>30</w:t>
        </w:r>
        <w:r>
          <w:fldChar w:fldCharType="end"/>
        </w:r>
      </w:hyperlink>
    </w:p>
    <w:p>
      <w:pPr>
        <w:pStyle w:val="TOC2"/>
        <w:tabs>
          <w:tab w:val="right" w:leader="dot" w:pos="8306"/>
        </w:tabs>
      </w:pPr>
      <w:hyperlink w:anchor="_Toc30238" w:history="1">
        <w:r>
          <w:rPr>
            <w:rFonts w:ascii="仿宋" w:eastAsia="仿宋" w:hAnsi="仿宋" w:cs="仿宋" w:hint="eastAsia"/>
            <w:lang w:eastAsia="zh-CN"/>
          </w:rPr>
          <w:t>(一)、政策风险分析</w:t>
        </w:r>
        <w:r>
          <w:tab/>
        </w:r>
        <w:r>
          <w:fldChar w:fldCharType="begin"/>
        </w:r>
        <w:r>
          <w:instrText xml:space="preserve"> PAGEREF _Toc30238 \h </w:instrText>
        </w:r>
        <w:r>
          <w:fldChar w:fldCharType="separate"/>
        </w:r>
        <w:r>
          <w:t>30</w:t>
        </w:r>
        <w:r>
          <w:fldChar w:fldCharType="end"/>
        </w:r>
      </w:hyperlink>
    </w:p>
    <w:p>
      <w:pPr>
        <w:pStyle w:val="TOC2"/>
        <w:tabs>
          <w:tab w:val="right" w:leader="dot" w:pos="8306"/>
        </w:tabs>
      </w:pPr>
      <w:hyperlink w:anchor="_Toc29874" w:history="1">
        <w:r>
          <w:rPr>
            <w:rFonts w:ascii="仿宋" w:eastAsia="仿宋" w:hAnsi="仿宋" w:cs="仿宋" w:hint="eastAsia"/>
            <w:lang w:eastAsia="zh-CN"/>
          </w:rPr>
          <w:t>(二)、社会风险分析</w:t>
        </w:r>
        <w:r>
          <w:tab/>
        </w:r>
        <w:r>
          <w:fldChar w:fldCharType="begin"/>
        </w:r>
        <w:r>
          <w:instrText xml:space="preserve"> PAGEREF _Toc29874 \h </w:instrText>
        </w:r>
        <w:r>
          <w:fldChar w:fldCharType="separate"/>
        </w:r>
        <w:r>
          <w:t>31</w:t>
        </w:r>
        <w:r>
          <w:fldChar w:fldCharType="end"/>
        </w:r>
      </w:hyperlink>
    </w:p>
    <w:p>
      <w:pPr>
        <w:pStyle w:val="TOC2"/>
        <w:tabs>
          <w:tab w:val="right" w:leader="dot" w:pos="8306"/>
        </w:tabs>
      </w:pPr>
      <w:hyperlink w:anchor="_Toc31504" w:history="1">
        <w:r>
          <w:rPr>
            <w:rFonts w:ascii="仿宋" w:eastAsia="仿宋" w:hAnsi="仿宋" w:cs="仿宋" w:hint="eastAsia"/>
            <w:lang w:eastAsia="zh-CN"/>
          </w:rPr>
          <w:t>(三)、市场风险分析</w:t>
        </w:r>
        <w:r>
          <w:tab/>
        </w:r>
        <w:r>
          <w:fldChar w:fldCharType="begin"/>
        </w:r>
        <w:r>
          <w:instrText xml:space="preserve"> PAGEREF _Toc31504 \h </w:instrText>
        </w:r>
        <w:r>
          <w:fldChar w:fldCharType="separate"/>
        </w:r>
        <w:r>
          <w:t>31</w:t>
        </w:r>
        <w:r>
          <w:fldChar w:fldCharType="end"/>
        </w:r>
      </w:hyperlink>
    </w:p>
    <w:p>
      <w:pPr>
        <w:pStyle w:val="TOC2"/>
        <w:tabs>
          <w:tab w:val="right" w:leader="dot" w:pos="8306"/>
        </w:tabs>
      </w:pPr>
      <w:hyperlink w:anchor="_Toc20184" w:history="1">
        <w:r>
          <w:rPr>
            <w:rFonts w:ascii="仿宋" w:eastAsia="仿宋" w:hAnsi="仿宋" w:cs="仿宋" w:hint="eastAsia"/>
            <w:lang w:eastAsia="zh-CN"/>
          </w:rPr>
          <w:t>(四)、资金风险分析</w:t>
        </w:r>
        <w:r>
          <w:tab/>
        </w:r>
        <w:r>
          <w:fldChar w:fldCharType="begin"/>
        </w:r>
        <w:r>
          <w:instrText xml:space="preserve"> PAGEREF _Toc20184 \h </w:instrText>
        </w:r>
        <w:r>
          <w:fldChar w:fldCharType="separate"/>
        </w:r>
        <w:r>
          <w:t>31</w:t>
        </w:r>
        <w:r>
          <w:fldChar w:fldCharType="end"/>
        </w:r>
      </w:hyperlink>
    </w:p>
    <w:p>
      <w:pPr>
        <w:pStyle w:val="TOC2"/>
        <w:tabs>
          <w:tab w:val="right" w:leader="dot" w:pos="8306"/>
        </w:tabs>
      </w:pPr>
      <w:hyperlink w:anchor="_Toc5957" w:history="1">
        <w:r>
          <w:rPr>
            <w:rFonts w:ascii="仿宋" w:eastAsia="仿宋" w:hAnsi="仿宋" w:cs="仿宋" w:hint="eastAsia"/>
            <w:lang w:eastAsia="zh-CN"/>
          </w:rPr>
          <w:t>(五)、技术风险分析</w:t>
        </w:r>
        <w:r>
          <w:tab/>
        </w:r>
        <w:r>
          <w:fldChar w:fldCharType="begin"/>
        </w:r>
        <w:r>
          <w:instrText xml:space="preserve"> PAGEREF _Toc5957 \h </w:instrText>
        </w:r>
        <w:r>
          <w:fldChar w:fldCharType="separate"/>
        </w:r>
        <w:r>
          <w:t>32</w:t>
        </w:r>
        <w:r>
          <w:fldChar w:fldCharType="end"/>
        </w:r>
      </w:hyperlink>
    </w:p>
    <w:p>
      <w:pPr>
        <w:pStyle w:val="TOC2"/>
        <w:tabs>
          <w:tab w:val="right" w:leader="dot" w:pos="8306"/>
        </w:tabs>
      </w:pPr>
      <w:hyperlink w:anchor="_Toc18782" w:history="1">
        <w:r>
          <w:rPr>
            <w:rFonts w:ascii="仿宋" w:eastAsia="仿宋" w:hAnsi="仿宋" w:cs="仿宋" w:hint="eastAsia"/>
            <w:lang w:eastAsia="zh-CN"/>
          </w:rPr>
          <w:t>(六)、财务风险分析</w:t>
        </w:r>
        <w:r>
          <w:tab/>
        </w:r>
        <w:r>
          <w:fldChar w:fldCharType="begin"/>
        </w:r>
        <w:r>
          <w:instrText xml:space="preserve"> PAGEREF _Toc18782 \h </w:instrText>
        </w:r>
        <w:r>
          <w:fldChar w:fldCharType="separate"/>
        </w:r>
        <w:r>
          <w:t>32</w:t>
        </w:r>
        <w:r>
          <w:fldChar w:fldCharType="end"/>
        </w:r>
      </w:hyperlink>
    </w:p>
    <w:p>
      <w:pPr>
        <w:pStyle w:val="TOC2"/>
        <w:tabs>
          <w:tab w:val="right" w:leader="dot" w:pos="8306"/>
        </w:tabs>
      </w:pPr>
      <w:hyperlink w:anchor="_Toc19688" w:history="1">
        <w:r>
          <w:rPr>
            <w:rFonts w:ascii="仿宋" w:eastAsia="仿宋" w:hAnsi="仿宋" w:cs="仿宋" w:hint="eastAsia"/>
            <w:lang w:eastAsia="zh-CN"/>
          </w:rPr>
          <w:t>(七)、管理风险分析</w:t>
        </w:r>
        <w:r>
          <w:tab/>
        </w:r>
        <w:r>
          <w:fldChar w:fldCharType="begin"/>
        </w:r>
        <w:r>
          <w:instrText xml:space="preserve"> PAGEREF _Toc19688 \h </w:instrText>
        </w:r>
        <w:r>
          <w:fldChar w:fldCharType="separate"/>
        </w:r>
        <w:r>
          <w:t>32</w:t>
        </w:r>
        <w:r>
          <w:fldChar w:fldCharType="end"/>
        </w:r>
      </w:hyperlink>
    </w:p>
    <w:p>
      <w:pPr>
        <w:pStyle w:val="TOC2"/>
        <w:tabs>
          <w:tab w:val="right" w:leader="dot" w:pos="8306"/>
        </w:tabs>
      </w:pPr>
      <w:hyperlink w:anchor="_Toc249" w:history="1">
        <w:r>
          <w:rPr>
            <w:rFonts w:ascii="仿宋" w:eastAsia="仿宋" w:hAnsi="仿宋" w:cs="仿宋" w:hint="eastAsia"/>
            <w:lang w:eastAsia="zh-CN"/>
          </w:rPr>
          <w:t>(八)、其它风险分析</w:t>
        </w:r>
        <w:r>
          <w:tab/>
        </w:r>
        <w:r>
          <w:fldChar w:fldCharType="begin"/>
        </w:r>
        <w:r>
          <w:instrText xml:space="preserve"> PAGEREF _Toc249 \h </w:instrText>
        </w:r>
        <w:r>
          <w:fldChar w:fldCharType="separate"/>
        </w:r>
        <w:r>
          <w:t>32</w:t>
        </w:r>
        <w:r>
          <w:fldChar w:fldCharType="end"/>
        </w:r>
      </w:hyperlink>
    </w:p>
    <w:p>
      <w:pPr>
        <w:pStyle w:val="TOC1"/>
        <w:tabs>
          <w:tab w:val="right" w:leader="dot" w:pos="8306"/>
        </w:tabs>
      </w:pPr>
      <w:hyperlink w:anchor="_Toc17446" w:history="1">
        <w:r>
          <w:rPr>
            <w:rFonts w:ascii="仿宋" w:eastAsia="仿宋" w:hAnsi="仿宋" w:cs="仿宋" w:hint="eastAsia"/>
            <w:lang w:eastAsia="zh-CN"/>
          </w:rPr>
          <w:t>七、员工福利与培训</w:t>
        </w:r>
        <w:r>
          <w:tab/>
        </w:r>
        <w:r>
          <w:fldChar w:fldCharType="begin"/>
        </w:r>
        <w:r>
          <w:instrText xml:space="preserve"> PAGEREF _Toc17446 \h </w:instrText>
        </w:r>
        <w:r>
          <w:fldChar w:fldCharType="separate"/>
        </w:r>
        <w:r>
          <w:t>33</w:t>
        </w:r>
        <w:r>
          <w:fldChar w:fldCharType="end"/>
        </w:r>
      </w:hyperlink>
    </w:p>
    <w:p>
      <w:pPr>
        <w:pStyle w:val="TOC2"/>
        <w:tabs>
          <w:tab w:val="right" w:leader="dot" w:pos="8306"/>
        </w:tabs>
      </w:pPr>
      <w:hyperlink w:anchor="_Toc18994" w:history="1">
        <w:r>
          <w:rPr>
            <w:rFonts w:ascii="仿宋" w:eastAsia="仿宋" w:hAnsi="仿宋" w:cs="仿宋" w:hint="eastAsia"/>
            <w:lang w:eastAsia="zh-CN"/>
          </w:rPr>
          <w:t>(一)、员工福利计划</w:t>
        </w:r>
        <w:r>
          <w:tab/>
        </w:r>
        <w:r>
          <w:fldChar w:fldCharType="begin"/>
        </w:r>
        <w:r>
          <w:instrText xml:space="preserve"> PAGEREF _Toc18994 \h </w:instrText>
        </w:r>
        <w:r>
          <w:fldChar w:fldCharType="separate"/>
        </w:r>
        <w:r>
          <w:t>33</w:t>
        </w:r>
        <w:r>
          <w:fldChar w:fldCharType="end"/>
        </w:r>
      </w:hyperlink>
    </w:p>
    <w:p>
      <w:pPr>
        <w:pStyle w:val="TOC2"/>
        <w:tabs>
          <w:tab w:val="right" w:leader="dot" w:pos="8306"/>
        </w:tabs>
      </w:pPr>
      <w:hyperlink w:anchor="_Toc16459" w:history="1">
        <w:r>
          <w:rPr>
            <w:rFonts w:ascii="仿宋" w:eastAsia="仿宋" w:hAnsi="仿宋" w:cs="仿宋" w:hint="eastAsia"/>
            <w:lang w:eastAsia="zh-CN"/>
          </w:rPr>
          <w:t>(二)、职业培训与发展</w:t>
        </w:r>
        <w:r>
          <w:tab/>
        </w:r>
        <w:r>
          <w:fldChar w:fldCharType="begin"/>
        </w:r>
        <w:r>
          <w:instrText xml:space="preserve"> PAGEREF _Toc16459 \h </w:instrText>
        </w:r>
        <w:r>
          <w:fldChar w:fldCharType="separate"/>
        </w:r>
        <w:r>
          <w:t>34</w:t>
        </w:r>
        <w:r>
          <w:fldChar w:fldCharType="end"/>
        </w:r>
      </w:hyperlink>
    </w:p>
    <w:p>
      <w:pPr>
        <w:pStyle w:val="TOC2"/>
        <w:tabs>
          <w:tab w:val="right" w:leader="dot" w:pos="8306"/>
        </w:tabs>
      </w:pPr>
      <w:hyperlink w:anchor="_Toc8312" w:history="1">
        <w:r>
          <w:rPr>
            <w:rFonts w:ascii="仿宋" w:eastAsia="仿宋" w:hAnsi="仿宋" w:cs="仿宋" w:hint="eastAsia"/>
            <w:lang w:eastAsia="zh-CN"/>
          </w:rPr>
          <w:t>(三)、员工满意度调查与改进</w:t>
        </w:r>
        <w:r>
          <w:tab/>
        </w:r>
        <w:r>
          <w:fldChar w:fldCharType="begin"/>
        </w:r>
        <w:r>
          <w:instrText xml:space="preserve"> PAGEREF _Toc8312 \h </w:instrText>
        </w:r>
        <w:r>
          <w:fldChar w:fldCharType="separate"/>
        </w:r>
        <w:r>
          <w:t>35</w:t>
        </w:r>
        <w:r>
          <w:fldChar w:fldCharType="end"/>
        </w:r>
      </w:hyperlink>
    </w:p>
    <w:p>
      <w:pPr>
        <w:pStyle w:val="TOC1"/>
        <w:tabs>
          <w:tab w:val="right" w:leader="dot" w:pos="8306"/>
        </w:tabs>
      </w:pPr>
      <w:hyperlink w:anchor="_Toc26358" w:history="1">
        <w:r>
          <w:rPr>
            <w:rFonts w:ascii="仿宋" w:eastAsia="仿宋" w:hAnsi="仿宋" w:cs="仿宋" w:hint="eastAsia"/>
            <w:lang w:eastAsia="zh-CN"/>
          </w:rPr>
          <w:t>八、环境基础状况</w:t>
        </w:r>
        <w:r>
          <w:tab/>
        </w:r>
        <w:r>
          <w:fldChar w:fldCharType="begin"/>
        </w:r>
        <w:r>
          <w:instrText xml:space="preserve"> PAGEREF _Toc26358 \h </w:instrText>
        </w:r>
        <w:r>
          <w:fldChar w:fldCharType="separate"/>
        </w:r>
        <w:r>
          <w:t>36</w:t>
        </w:r>
        <w:r>
          <w:fldChar w:fldCharType="end"/>
        </w:r>
      </w:hyperlink>
    </w:p>
    <w:p>
      <w:pPr>
        <w:pStyle w:val="TOC2"/>
        <w:tabs>
          <w:tab w:val="right" w:leader="dot" w:pos="8306"/>
        </w:tabs>
      </w:pPr>
      <w:hyperlink w:anchor="_Toc4893" w:history="1">
        <w:r>
          <w:rPr>
            <w:rFonts w:ascii="仿宋" w:eastAsia="仿宋" w:hAnsi="仿宋" w:cs="仿宋" w:hint="eastAsia"/>
            <w:lang w:eastAsia="zh-CN"/>
          </w:rPr>
          <w:t>(一)、大气环境</w:t>
        </w:r>
        <w:r>
          <w:tab/>
        </w:r>
        <w:r>
          <w:fldChar w:fldCharType="begin"/>
        </w:r>
        <w:r>
          <w:instrText xml:space="preserve"> PAGEREF _Toc4893 \h </w:instrText>
        </w:r>
        <w:r>
          <w:fldChar w:fldCharType="separate"/>
        </w:r>
        <w:r>
          <w:t>36</w:t>
        </w:r>
        <w:r>
          <w:fldChar w:fldCharType="end"/>
        </w:r>
      </w:hyperlink>
    </w:p>
    <w:p>
      <w:pPr>
        <w:pStyle w:val="TOC2"/>
        <w:tabs>
          <w:tab w:val="right" w:leader="dot" w:pos="8306"/>
        </w:tabs>
      </w:pPr>
      <w:hyperlink w:anchor="_Toc12728" w:history="1">
        <w:r>
          <w:rPr>
            <w:rFonts w:ascii="仿宋" w:eastAsia="仿宋" w:hAnsi="仿宋" w:cs="仿宋" w:hint="eastAsia"/>
            <w:lang w:eastAsia="zh-CN"/>
          </w:rPr>
          <w:t>(二)、水环境</w:t>
        </w:r>
        <w:r>
          <w:tab/>
        </w:r>
        <w:r>
          <w:fldChar w:fldCharType="begin"/>
        </w:r>
        <w:r>
          <w:instrText xml:space="preserve"> PAGEREF _Toc12728 \h </w:instrText>
        </w:r>
        <w:r>
          <w:fldChar w:fldCharType="separate"/>
        </w:r>
        <w:r>
          <w:t>37</w:t>
        </w:r>
        <w:r>
          <w:fldChar w:fldCharType="end"/>
        </w:r>
      </w:hyperlink>
    </w:p>
    <w:p>
      <w:pPr>
        <w:pStyle w:val="TOC2"/>
        <w:tabs>
          <w:tab w:val="right" w:leader="dot" w:pos="8306"/>
        </w:tabs>
      </w:pPr>
      <w:hyperlink w:anchor="_Toc18147" w:history="1">
        <w:r>
          <w:rPr>
            <w:rFonts w:ascii="仿宋" w:eastAsia="仿宋" w:hAnsi="仿宋" w:cs="仿宋" w:hint="eastAsia"/>
            <w:lang w:eastAsia="zh-CN"/>
          </w:rPr>
          <w:t>(三)、土壤环境</w:t>
        </w:r>
        <w:r>
          <w:tab/>
        </w:r>
        <w:r>
          <w:fldChar w:fldCharType="begin"/>
        </w:r>
        <w:r>
          <w:instrText xml:space="preserve"> PAGEREF _Toc18147 \h </w:instrText>
        </w:r>
        <w:r>
          <w:fldChar w:fldCharType="separate"/>
        </w:r>
        <w:r>
          <w:t>39</w:t>
        </w:r>
        <w:r>
          <w:fldChar w:fldCharType="end"/>
        </w:r>
      </w:hyperlink>
    </w:p>
    <w:p>
      <w:pPr>
        <w:pStyle w:val="TOC2"/>
        <w:tabs>
          <w:tab w:val="right" w:leader="dot" w:pos="8306"/>
        </w:tabs>
      </w:pPr>
      <w:hyperlink w:anchor="_Toc26073" w:history="1">
        <w:r>
          <w:rPr>
            <w:rFonts w:ascii="仿宋" w:eastAsia="仿宋" w:hAnsi="仿宋" w:cs="仿宋" w:hint="eastAsia"/>
            <w:lang w:eastAsia="zh-CN"/>
          </w:rPr>
          <w:t>(四)、生态环境</w:t>
        </w:r>
        <w:r>
          <w:tab/>
        </w:r>
        <w:r>
          <w:fldChar w:fldCharType="begin"/>
        </w:r>
        <w:r>
          <w:instrText xml:space="preserve"> PAGEREF _Toc26073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65" w:history="1">
        <w:r>
          <w:rPr>
            <w:rFonts w:ascii="仿宋" w:eastAsia="仿宋" w:hAnsi="仿宋" w:cs="仿宋" w:hint="eastAsia"/>
            <w:lang w:eastAsia="zh-CN"/>
          </w:rPr>
          <w:t>(五)、噪声环境</w:t>
        </w:r>
        <w:r>
          <w:tab/>
        </w:r>
        <w:r>
          <w:fldChar w:fldCharType="begin"/>
        </w:r>
        <w:r>
          <w:instrText xml:space="preserve"> PAGEREF _Toc6465 \h </w:instrText>
        </w:r>
        <w:r>
          <w:fldChar w:fldCharType="separate"/>
        </w:r>
        <w:r>
          <w:t>41</w:t>
        </w:r>
        <w:r>
          <w:fldChar w:fldCharType="end"/>
        </w:r>
      </w:hyperlink>
    </w:p>
    <w:p>
      <w:pPr>
        <w:pStyle w:val="TOC1"/>
        <w:tabs>
          <w:tab w:val="right" w:leader="dot" w:pos="8306"/>
        </w:tabs>
      </w:pPr>
      <w:hyperlink w:anchor="_Toc2842" w:history="1">
        <w:r>
          <w:rPr>
            <w:rFonts w:ascii="仿宋" w:eastAsia="仿宋" w:hAnsi="仿宋" w:cs="仿宋" w:hint="eastAsia"/>
            <w:lang w:eastAsia="zh-CN"/>
          </w:rPr>
          <w:t>九、风险管理与应急预案</w:t>
        </w:r>
        <w:r>
          <w:tab/>
        </w:r>
        <w:r>
          <w:fldChar w:fldCharType="begin"/>
        </w:r>
        <w:r>
          <w:instrText xml:space="preserve"> PAGEREF _Toc2842 \h </w:instrText>
        </w:r>
        <w:r>
          <w:fldChar w:fldCharType="separate"/>
        </w:r>
        <w:r>
          <w:t>43</w:t>
        </w:r>
        <w:r>
          <w:fldChar w:fldCharType="end"/>
        </w:r>
      </w:hyperlink>
    </w:p>
    <w:p>
      <w:pPr>
        <w:pStyle w:val="TOC2"/>
        <w:tabs>
          <w:tab w:val="right" w:leader="dot" w:pos="8306"/>
        </w:tabs>
      </w:pPr>
      <w:hyperlink w:anchor="_Toc6797" w:history="1">
        <w:r>
          <w:rPr>
            <w:rFonts w:ascii="仿宋" w:eastAsia="仿宋" w:hAnsi="仿宋" w:cs="仿宋" w:hint="eastAsia"/>
            <w:lang w:eastAsia="zh-CN"/>
          </w:rPr>
          <w:t>(一)、风险识别与分类</w:t>
        </w:r>
        <w:r>
          <w:tab/>
        </w:r>
        <w:r>
          <w:fldChar w:fldCharType="begin"/>
        </w:r>
        <w:r>
          <w:instrText xml:space="preserve"> PAGEREF _Toc6797 \h </w:instrText>
        </w:r>
        <w:r>
          <w:fldChar w:fldCharType="separate"/>
        </w:r>
        <w:r>
          <w:t>43</w:t>
        </w:r>
        <w:r>
          <w:fldChar w:fldCharType="end"/>
        </w:r>
      </w:hyperlink>
    </w:p>
    <w:p>
      <w:pPr>
        <w:pStyle w:val="TOC2"/>
        <w:tabs>
          <w:tab w:val="right" w:leader="dot" w:pos="8306"/>
        </w:tabs>
      </w:pPr>
      <w:hyperlink w:anchor="_Toc25001" w:history="1">
        <w:r>
          <w:rPr>
            <w:rFonts w:ascii="仿宋" w:eastAsia="仿宋" w:hAnsi="仿宋" w:cs="仿宋" w:hint="eastAsia"/>
            <w:lang w:eastAsia="zh-CN"/>
          </w:rPr>
          <w:t>(二)、风险评估和优先级排序</w:t>
        </w:r>
        <w:r>
          <w:tab/>
        </w:r>
        <w:r>
          <w:fldChar w:fldCharType="begin"/>
        </w:r>
        <w:r>
          <w:instrText xml:space="preserve"> PAGEREF _Toc25001 \h </w:instrText>
        </w:r>
        <w:r>
          <w:fldChar w:fldCharType="separate"/>
        </w:r>
        <w:r>
          <w:t>44</w:t>
        </w:r>
        <w:r>
          <w:fldChar w:fldCharType="end"/>
        </w:r>
      </w:hyperlink>
    </w:p>
    <w:p>
      <w:pPr>
        <w:pStyle w:val="TOC2"/>
        <w:tabs>
          <w:tab w:val="right" w:leader="dot" w:pos="8306"/>
        </w:tabs>
      </w:pPr>
      <w:hyperlink w:anchor="_Toc32424" w:history="1">
        <w:r>
          <w:rPr>
            <w:rFonts w:ascii="仿宋" w:eastAsia="仿宋" w:hAnsi="仿宋" w:cs="仿宋" w:hint="eastAsia"/>
            <w:lang w:eastAsia="zh-CN"/>
          </w:rPr>
          <w:t>(三)、风险应急预案的制定</w:t>
        </w:r>
        <w:r>
          <w:tab/>
        </w:r>
        <w:r>
          <w:fldChar w:fldCharType="begin"/>
        </w:r>
        <w:r>
          <w:instrText xml:space="preserve"> PAGEREF _Toc32424 \h </w:instrText>
        </w:r>
        <w:r>
          <w:fldChar w:fldCharType="separate"/>
        </w:r>
        <w:r>
          <w:t>45</w:t>
        </w:r>
        <w:r>
          <w:fldChar w:fldCharType="end"/>
        </w:r>
      </w:hyperlink>
    </w:p>
    <w:p>
      <w:pPr>
        <w:pStyle w:val="TOC2"/>
        <w:tabs>
          <w:tab w:val="right" w:leader="dot" w:pos="8306"/>
        </w:tabs>
      </w:pPr>
      <w:hyperlink w:anchor="_Toc6312" w:history="1">
        <w:r>
          <w:rPr>
            <w:rFonts w:ascii="仿宋" w:eastAsia="仿宋" w:hAnsi="仿宋" w:cs="仿宋" w:hint="eastAsia"/>
            <w:lang w:eastAsia="zh-CN"/>
          </w:rPr>
          <w:t>(四)、风险监测与调整策略</w:t>
        </w:r>
        <w:r>
          <w:tab/>
        </w:r>
        <w:r>
          <w:fldChar w:fldCharType="begin"/>
        </w:r>
        <w:r>
          <w:instrText xml:space="preserve"> PAGEREF _Toc6312 \h </w:instrText>
        </w:r>
        <w:r>
          <w:fldChar w:fldCharType="separate"/>
        </w:r>
        <w:r>
          <w:t>47</w:t>
        </w:r>
        <w:r>
          <w:fldChar w:fldCharType="end"/>
        </w:r>
      </w:hyperlink>
    </w:p>
    <w:p>
      <w:pPr>
        <w:pStyle w:val="TOC1"/>
        <w:tabs>
          <w:tab w:val="right" w:leader="dot" w:pos="8306"/>
        </w:tabs>
      </w:pPr>
      <w:hyperlink w:anchor="_Toc24546" w:history="1">
        <w:r>
          <w:rPr>
            <w:rFonts w:ascii="仿宋" w:eastAsia="仿宋" w:hAnsi="仿宋" w:cs="仿宋" w:hint="eastAsia"/>
            <w:lang w:eastAsia="zh-CN"/>
          </w:rPr>
          <w:t>十、社会影响评估</w:t>
        </w:r>
        <w:r>
          <w:tab/>
        </w:r>
        <w:r>
          <w:fldChar w:fldCharType="begin"/>
        </w:r>
        <w:r>
          <w:instrText xml:space="preserve"> PAGEREF _Toc24546 \h </w:instrText>
        </w:r>
        <w:r>
          <w:fldChar w:fldCharType="separate"/>
        </w:r>
        <w:r>
          <w:t>48</w:t>
        </w:r>
        <w:r>
          <w:fldChar w:fldCharType="end"/>
        </w:r>
      </w:hyperlink>
    </w:p>
    <w:p>
      <w:pPr>
        <w:pStyle w:val="TOC2"/>
        <w:tabs>
          <w:tab w:val="right" w:leader="dot" w:pos="8306"/>
        </w:tabs>
      </w:pPr>
      <w:hyperlink w:anchor="_Toc20979" w:history="1">
        <w:r>
          <w:rPr>
            <w:rFonts w:ascii="仿宋" w:eastAsia="仿宋" w:hAnsi="仿宋" w:cs="仿宋" w:hint="eastAsia"/>
            <w:lang w:eastAsia="zh-CN"/>
          </w:rPr>
          <w:t>(一)、社会经济状况</w:t>
        </w:r>
        <w:r>
          <w:tab/>
        </w:r>
        <w:r>
          <w:fldChar w:fldCharType="begin"/>
        </w:r>
        <w:r>
          <w:instrText xml:space="preserve"> PAGEREF _Toc20979 \h </w:instrText>
        </w:r>
        <w:r>
          <w:fldChar w:fldCharType="separate"/>
        </w:r>
        <w:r>
          <w:t>48</w:t>
        </w:r>
        <w:r>
          <w:fldChar w:fldCharType="end"/>
        </w:r>
      </w:hyperlink>
    </w:p>
    <w:p>
      <w:pPr>
        <w:pStyle w:val="TOC2"/>
        <w:tabs>
          <w:tab w:val="right" w:leader="dot" w:pos="8306"/>
        </w:tabs>
      </w:pPr>
      <w:hyperlink w:anchor="_Toc20018" w:history="1">
        <w:r>
          <w:rPr>
            <w:rFonts w:ascii="仿宋" w:eastAsia="仿宋" w:hAnsi="仿宋" w:cs="仿宋" w:hint="eastAsia"/>
            <w:lang w:eastAsia="zh-CN"/>
          </w:rPr>
          <w:t>(二)、活动策划项目对当地经济的影响</w:t>
        </w:r>
        <w:r>
          <w:tab/>
        </w:r>
        <w:r>
          <w:fldChar w:fldCharType="begin"/>
        </w:r>
        <w:r>
          <w:instrText xml:space="preserve"> PAGEREF _Toc20018 \h </w:instrText>
        </w:r>
        <w:r>
          <w:fldChar w:fldCharType="separate"/>
        </w:r>
        <w:r>
          <w:t>49</w:t>
        </w:r>
        <w:r>
          <w:fldChar w:fldCharType="end"/>
        </w:r>
      </w:hyperlink>
    </w:p>
    <w:p>
      <w:pPr>
        <w:pStyle w:val="TOC2"/>
        <w:tabs>
          <w:tab w:val="right" w:leader="dot" w:pos="8306"/>
        </w:tabs>
      </w:pPr>
      <w:hyperlink w:anchor="_Toc9482" w:history="1">
        <w:r>
          <w:rPr>
            <w:rFonts w:ascii="仿宋" w:eastAsia="仿宋" w:hAnsi="仿宋" w:cs="仿宋" w:hint="eastAsia"/>
            <w:lang w:eastAsia="zh-CN"/>
          </w:rPr>
          <w:t>(三)、活动策划项目对当地社会的影响</w:t>
        </w:r>
        <w:r>
          <w:tab/>
        </w:r>
        <w:r>
          <w:fldChar w:fldCharType="begin"/>
        </w:r>
        <w:r>
          <w:instrText xml:space="preserve"> PAGEREF _Toc9482 \h </w:instrText>
        </w:r>
        <w:r>
          <w:fldChar w:fldCharType="separate"/>
        </w:r>
        <w:r>
          <w:t>50</w:t>
        </w:r>
        <w:r>
          <w:fldChar w:fldCharType="end"/>
        </w:r>
      </w:hyperlink>
    </w:p>
    <w:p>
      <w:pPr>
        <w:pStyle w:val="TOC2"/>
        <w:tabs>
          <w:tab w:val="right" w:leader="dot" w:pos="8306"/>
        </w:tabs>
      </w:pPr>
      <w:hyperlink w:anchor="_Toc13559" w:history="1">
        <w:r>
          <w:rPr>
            <w:rFonts w:ascii="仿宋" w:eastAsia="仿宋" w:hAnsi="仿宋" w:cs="仿宋" w:hint="eastAsia"/>
            <w:lang w:eastAsia="zh-CN"/>
          </w:rPr>
          <w:t>(四)、活动策划项目对当地文化的影响</w:t>
        </w:r>
        <w:r>
          <w:tab/>
        </w:r>
        <w:r>
          <w:fldChar w:fldCharType="begin"/>
        </w:r>
        <w:r>
          <w:instrText xml:space="preserve"> PAGEREF _Toc13559 \h </w:instrText>
        </w:r>
        <w:r>
          <w:fldChar w:fldCharType="separate"/>
        </w:r>
        <w:r>
          <w:t>50</w:t>
        </w:r>
        <w:r>
          <w:fldChar w:fldCharType="end"/>
        </w:r>
      </w:hyperlink>
    </w:p>
    <w:p>
      <w:pPr>
        <w:pStyle w:val="TOC1"/>
        <w:tabs>
          <w:tab w:val="right" w:leader="dot" w:pos="8306"/>
        </w:tabs>
      </w:pPr>
      <w:hyperlink w:anchor="_Toc8771" w:history="1">
        <w:r>
          <w:rPr>
            <w:rFonts w:ascii="仿宋" w:eastAsia="仿宋" w:hAnsi="仿宋" w:cs="仿宋" w:hint="eastAsia"/>
            <w:lang w:eastAsia="zh-CN"/>
          </w:rPr>
          <w:t>十一、投资估算</w:t>
        </w:r>
        <w:r>
          <w:tab/>
        </w:r>
        <w:r>
          <w:fldChar w:fldCharType="begin"/>
        </w:r>
        <w:r>
          <w:instrText xml:space="preserve"> PAGEREF _Toc8771 \h </w:instrText>
        </w:r>
        <w:r>
          <w:fldChar w:fldCharType="separate"/>
        </w:r>
        <w:r>
          <w:t>52</w:t>
        </w:r>
        <w:r>
          <w:fldChar w:fldCharType="end"/>
        </w:r>
      </w:hyperlink>
    </w:p>
    <w:p>
      <w:pPr>
        <w:pStyle w:val="TOC2"/>
        <w:tabs>
          <w:tab w:val="right" w:leader="dot" w:pos="8306"/>
        </w:tabs>
      </w:pPr>
      <w:hyperlink w:anchor="_Toc13266" w:history="1">
        <w:r>
          <w:rPr>
            <w:rFonts w:ascii="仿宋" w:eastAsia="仿宋" w:hAnsi="仿宋" w:cs="仿宋" w:hint="eastAsia"/>
            <w:lang w:eastAsia="zh-CN"/>
          </w:rPr>
          <w:t>(一)、投资估算的编制说明</w:t>
        </w:r>
        <w:r>
          <w:tab/>
        </w:r>
        <w:r>
          <w:fldChar w:fldCharType="begin"/>
        </w:r>
        <w:r>
          <w:instrText xml:space="preserve"> PAGEREF _Toc13266 \h </w:instrText>
        </w:r>
        <w:r>
          <w:fldChar w:fldCharType="separate"/>
        </w:r>
        <w:r>
          <w:t>52</w:t>
        </w:r>
        <w:r>
          <w:fldChar w:fldCharType="end"/>
        </w:r>
      </w:hyperlink>
    </w:p>
    <w:p>
      <w:pPr>
        <w:pStyle w:val="TOC2"/>
        <w:tabs>
          <w:tab w:val="right" w:leader="dot" w:pos="8306"/>
        </w:tabs>
      </w:pPr>
      <w:hyperlink w:anchor="_Toc8381" w:history="1">
        <w:r>
          <w:rPr>
            <w:rFonts w:ascii="仿宋" w:eastAsia="仿宋" w:hAnsi="仿宋" w:cs="仿宋" w:hint="eastAsia"/>
            <w:lang w:eastAsia="zh-CN"/>
          </w:rPr>
          <w:t>(二)、建设投资估算</w:t>
        </w:r>
        <w:r>
          <w:tab/>
        </w:r>
        <w:r>
          <w:fldChar w:fldCharType="begin"/>
        </w:r>
        <w:r>
          <w:instrText xml:space="preserve"> PAGEREF _Toc8381 \h </w:instrText>
        </w:r>
        <w:r>
          <w:fldChar w:fldCharType="separate"/>
        </w:r>
        <w:r>
          <w:t>53</w:t>
        </w:r>
        <w:r>
          <w:fldChar w:fldCharType="end"/>
        </w:r>
      </w:hyperlink>
    </w:p>
    <w:p>
      <w:pPr>
        <w:pStyle w:val="TOC2"/>
        <w:tabs>
          <w:tab w:val="right" w:leader="dot" w:pos="8306"/>
        </w:tabs>
      </w:pPr>
      <w:hyperlink w:anchor="_Toc11110" w:history="1">
        <w:r>
          <w:rPr>
            <w:rFonts w:ascii="仿宋" w:eastAsia="仿宋" w:hAnsi="仿宋" w:cs="仿宋" w:hint="eastAsia"/>
            <w:lang w:eastAsia="zh-CN"/>
          </w:rPr>
          <w:t>(三)、建设期利息</w:t>
        </w:r>
        <w:r>
          <w:tab/>
        </w:r>
        <w:r>
          <w:fldChar w:fldCharType="begin"/>
        </w:r>
        <w:r>
          <w:instrText xml:space="preserve"> PAGEREF _Toc11110 \h </w:instrText>
        </w:r>
        <w:r>
          <w:fldChar w:fldCharType="separate"/>
        </w:r>
        <w:r>
          <w:t>54</w:t>
        </w:r>
        <w:r>
          <w:fldChar w:fldCharType="end"/>
        </w:r>
      </w:hyperlink>
    </w:p>
    <w:p>
      <w:pPr>
        <w:pStyle w:val="TOC2"/>
        <w:tabs>
          <w:tab w:val="right" w:leader="dot" w:pos="8306"/>
        </w:tabs>
      </w:pPr>
      <w:hyperlink w:anchor="_Toc13474" w:history="1">
        <w:r>
          <w:rPr>
            <w:rFonts w:ascii="仿宋" w:eastAsia="仿宋" w:hAnsi="仿宋" w:cs="仿宋" w:hint="eastAsia"/>
            <w:lang w:eastAsia="zh-CN"/>
          </w:rPr>
          <w:t>(四)、流动资金</w:t>
        </w:r>
        <w:r>
          <w:tab/>
        </w:r>
        <w:r>
          <w:fldChar w:fldCharType="begin"/>
        </w:r>
        <w:r>
          <w:instrText xml:space="preserve"> PAGEREF _Toc13474 \h </w:instrText>
        </w:r>
        <w:r>
          <w:fldChar w:fldCharType="separate"/>
        </w:r>
        <w:r>
          <w:t>55</w:t>
        </w:r>
        <w:r>
          <w:fldChar w:fldCharType="end"/>
        </w:r>
      </w:hyperlink>
    </w:p>
    <w:p>
      <w:pPr>
        <w:pStyle w:val="TOC2"/>
        <w:tabs>
          <w:tab w:val="right" w:leader="dot" w:pos="8306"/>
        </w:tabs>
      </w:pPr>
      <w:hyperlink w:anchor="_Toc1274" w:history="1">
        <w:r>
          <w:rPr>
            <w:rFonts w:ascii="仿宋" w:eastAsia="仿宋" w:hAnsi="仿宋" w:cs="仿宋" w:hint="eastAsia"/>
            <w:lang w:eastAsia="zh-CN"/>
          </w:rPr>
          <w:t>(五)、活动策划项目总投资</w:t>
        </w:r>
        <w:r>
          <w:tab/>
        </w:r>
        <w:r>
          <w:fldChar w:fldCharType="begin"/>
        </w:r>
        <w:r>
          <w:instrText xml:space="preserve"> PAGEREF _Toc1274 \h </w:instrText>
        </w:r>
        <w:r>
          <w:fldChar w:fldCharType="separate"/>
        </w:r>
        <w:r>
          <w:t>56</w:t>
        </w:r>
        <w:r>
          <w:fldChar w:fldCharType="end"/>
        </w:r>
      </w:hyperlink>
    </w:p>
    <w:p>
      <w:pPr>
        <w:pStyle w:val="TOC2"/>
        <w:tabs>
          <w:tab w:val="right" w:leader="dot" w:pos="8306"/>
        </w:tabs>
      </w:pPr>
      <w:hyperlink w:anchor="_Toc22712" w:history="1">
        <w:r>
          <w:rPr>
            <w:rFonts w:ascii="仿宋" w:eastAsia="仿宋" w:hAnsi="仿宋" w:cs="仿宋" w:hint="eastAsia"/>
            <w:lang w:eastAsia="zh-CN"/>
          </w:rPr>
          <w:t>(六)、资金筹措与投资计划</w:t>
        </w:r>
        <w:r>
          <w:tab/>
        </w:r>
        <w:r>
          <w:fldChar w:fldCharType="begin"/>
        </w:r>
        <w:r>
          <w:instrText xml:space="preserve"> PAGEREF _Toc22712 \h </w:instrText>
        </w:r>
        <w:r>
          <w:fldChar w:fldCharType="separate"/>
        </w:r>
        <w:r>
          <w:t>56</w:t>
        </w:r>
        <w:r>
          <w:fldChar w:fldCharType="end"/>
        </w:r>
      </w:hyperlink>
    </w:p>
    <w:p>
      <w:pPr>
        <w:pStyle w:val="TOC1"/>
        <w:tabs>
          <w:tab w:val="right" w:leader="dot" w:pos="8306"/>
        </w:tabs>
      </w:pPr>
      <w:hyperlink w:anchor="_Toc13400" w:history="1">
        <w:r>
          <w:rPr>
            <w:rFonts w:ascii="仿宋" w:eastAsia="仿宋" w:hAnsi="仿宋" w:cs="仿宋" w:hint="eastAsia"/>
            <w:lang w:eastAsia="zh-CN"/>
          </w:rPr>
          <w:t>十二、活动策划项目投资规划</w:t>
        </w:r>
        <w:r>
          <w:tab/>
        </w:r>
        <w:r>
          <w:fldChar w:fldCharType="begin"/>
        </w:r>
        <w:r>
          <w:instrText xml:space="preserve"> PAGEREF _Toc13400 \h </w:instrText>
        </w:r>
        <w:r>
          <w:fldChar w:fldCharType="separate"/>
        </w:r>
        <w:r>
          <w:t>57</w:t>
        </w:r>
        <w:r>
          <w:fldChar w:fldCharType="end"/>
        </w:r>
      </w:hyperlink>
    </w:p>
    <w:p>
      <w:pPr>
        <w:pStyle w:val="TOC2"/>
        <w:tabs>
          <w:tab w:val="right" w:leader="dot" w:pos="8306"/>
        </w:tabs>
      </w:pPr>
      <w:hyperlink w:anchor="_Toc27996" w:history="1">
        <w:r>
          <w:rPr>
            <w:rFonts w:ascii="仿宋" w:eastAsia="仿宋" w:hAnsi="仿宋" w:cs="仿宋" w:hint="eastAsia"/>
            <w:lang w:eastAsia="zh-CN"/>
          </w:rPr>
          <w:t>(一)、活动策划项目总投资估算</w:t>
        </w:r>
        <w:r>
          <w:tab/>
        </w:r>
        <w:r>
          <w:fldChar w:fldCharType="begin"/>
        </w:r>
        <w:r>
          <w:instrText xml:space="preserve"> PAGEREF _Toc27996 \h </w:instrText>
        </w:r>
        <w:r>
          <w:fldChar w:fldCharType="separate"/>
        </w:r>
        <w:r>
          <w:t>57</w:t>
        </w:r>
        <w:r>
          <w:fldChar w:fldCharType="end"/>
        </w:r>
      </w:hyperlink>
    </w:p>
    <w:p>
      <w:pPr>
        <w:pStyle w:val="TOC2"/>
        <w:tabs>
          <w:tab w:val="right" w:leader="dot" w:pos="8306"/>
        </w:tabs>
      </w:pPr>
      <w:hyperlink w:anchor="_Toc11604" w:history="1">
        <w:r>
          <w:rPr>
            <w:rFonts w:ascii="仿宋" w:eastAsia="仿宋" w:hAnsi="仿宋" w:cs="仿宋" w:hint="eastAsia"/>
            <w:lang w:eastAsia="zh-CN"/>
          </w:rPr>
          <w:t>(二)、资金筹措</w:t>
        </w:r>
        <w:r>
          <w:tab/>
        </w:r>
        <w:r>
          <w:fldChar w:fldCharType="begin"/>
        </w:r>
        <w:r>
          <w:instrText xml:space="preserve"> PAGEREF _Toc11604 \h </w:instrText>
        </w:r>
        <w:r>
          <w:fldChar w:fldCharType="separate"/>
        </w:r>
        <w:r>
          <w:t>58</w:t>
        </w:r>
        <w:r>
          <w:fldChar w:fldCharType="end"/>
        </w:r>
      </w:hyperlink>
    </w:p>
    <w:p>
      <w:pPr>
        <w:pStyle w:val="TOC1"/>
        <w:tabs>
          <w:tab w:val="right" w:leader="dot" w:pos="8306"/>
        </w:tabs>
      </w:pPr>
      <w:hyperlink w:anchor="_Toc80" w:history="1">
        <w:r>
          <w:rPr>
            <w:rFonts w:ascii="仿宋" w:eastAsia="仿宋" w:hAnsi="仿宋" w:cs="仿宋" w:hint="eastAsia"/>
            <w:lang w:eastAsia="zh-CN"/>
          </w:rPr>
          <w:t>十三、环境影响评估</w:t>
        </w:r>
        <w:r>
          <w:tab/>
        </w:r>
        <w:r>
          <w:fldChar w:fldCharType="begin"/>
        </w:r>
        <w:r>
          <w:instrText xml:space="preserve"> PAGEREF _Toc80 \h </w:instrText>
        </w:r>
        <w:r>
          <w:fldChar w:fldCharType="separate"/>
        </w:r>
        <w:r>
          <w:t>58</w:t>
        </w:r>
        <w:r>
          <w:fldChar w:fldCharType="end"/>
        </w:r>
      </w:hyperlink>
    </w:p>
    <w:p>
      <w:pPr>
        <w:pStyle w:val="TOC2"/>
        <w:tabs>
          <w:tab w:val="right" w:leader="dot" w:pos="8306"/>
        </w:tabs>
      </w:pPr>
      <w:hyperlink w:anchor="_Toc4835" w:history="1">
        <w:r>
          <w:rPr>
            <w:rFonts w:ascii="仿宋" w:eastAsia="仿宋" w:hAnsi="仿宋" w:cs="仿宋" w:hint="eastAsia"/>
            <w:lang w:eastAsia="zh-CN"/>
          </w:rPr>
          <w:t>(一)、环境影响评估目的</w:t>
        </w:r>
        <w:r>
          <w:tab/>
        </w:r>
        <w:r>
          <w:fldChar w:fldCharType="begin"/>
        </w:r>
        <w:r>
          <w:instrText xml:space="preserve"> PAGEREF _Toc4835 \h </w:instrText>
        </w:r>
        <w:r>
          <w:fldChar w:fldCharType="separate"/>
        </w:r>
        <w:r>
          <w:t>58</w:t>
        </w:r>
        <w:r>
          <w:fldChar w:fldCharType="end"/>
        </w:r>
      </w:hyperlink>
    </w:p>
    <w:p>
      <w:pPr>
        <w:pStyle w:val="TOC2"/>
        <w:tabs>
          <w:tab w:val="right" w:leader="dot" w:pos="8306"/>
        </w:tabs>
      </w:pPr>
      <w:hyperlink w:anchor="_Toc11271" w:history="1">
        <w:r>
          <w:rPr>
            <w:rFonts w:ascii="仿宋" w:eastAsia="仿宋" w:hAnsi="仿宋" w:cs="仿宋" w:hint="eastAsia"/>
            <w:lang w:eastAsia="zh-CN"/>
          </w:rPr>
          <w:t>(二)、环境影响评估法律法规依据</w:t>
        </w:r>
        <w:r>
          <w:tab/>
        </w:r>
        <w:r>
          <w:fldChar w:fldCharType="begin"/>
        </w:r>
        <w:r>
          <w:instrText xml:space="preserve"> PAGEREF _Toc11271 \h </w:instrText>
        </w:r>
        <w:r>
          <w:fldChar w:fldCharType="separate"/>
        </w:r>
        <w:r>
          <w:t>59</w:t>
        </w:r>
        <w:r>
          <w:fldChar w:fldCharType="end"/>
        </w:r>
      </w:hyperlink>
    </w:p>
    <w:p>
      <w:pPr>
        <w:pStyle w:val="TOC2"/>
        <w:tabs>
          <w:tab w:val="right" w:leader="dot" w:pos="8306"/>
        </w:tabs>
      </w:pPr>
      <w:hyperlink w:anchor="_Toc21427" w:history="1">
        <w:r>
          <w:rPr>
            <w:rFonts w:ascii="仿宋" w:eastAsia="仿宋" w:hAnsi="仿宋" w:cs="仿宋" w:hint="eastAsia"/>
            <w:lang w:eastAsia="zh-CN"/>
          </w:rPr>
          <w:t>(三)、活动策划项目对环境的主要影响</w:t>
        </w:r>
        <w:r>
          <w:tab/>
        </w:r>
        <w:r>
          <w:fldChar w:fldCharType="begin"/>
        </w:r>
        <w:r>
          <w:instrText xml:space="preserve"> PAGEREF _Toc21427 \h </w:instrText>
        </w:r>
        <w:r>
          <w:fldChar w:fldCharType="separate"/>
        </w:r>
        <w:r>
          <w:t>59</w:t>
        </w:r>
        <w:r>
          <w:fldChar w:fldCharType="end"/>
        </w:r>
      </w:hyperlink>
    </w:p>
    <w:p>
      <w:pPr>
        <w:pStyle w:val="TOC2"/>
        <w:tabs>
          <w:tab w:val="right" w:leader="dot" w:pos="8306"/>
        </w:tabs>
      </w:pPr>
      <w:hyperlink w:anchor="_Toc4697" w:history="1">
        <w:r>
          <w:rPr>
            <w:rFonts w:ascii="仿宋" w:eastAsia="仿宋" w:hAnsi="仿宋" w:cs="仿宋" w:hint="eastAsia"/>
            <w:lang w:eastAsia="zh-CN"/>
          </w:rPr>
          <w:t>(四)、环境保护措施</w:t>
        </w:r>
        <w:r>
          <w:tab/>
        </w:r>
        <w:r>
          <w:fldChar w:fldCharType="begin"/>
        </w:r>
        <w:r>
          <w:instrText xml:space="preserve"> PAGEREF _Toc4697 \h </w:instrText>
        </w:r>
        <w:r>
          <w:fldChar w:fldCharType="separate"/>
        </w:r>
        <w:r>
          <w:t>59</w:t>
        </w:r>
        <w:r>
          <w:fldChar w:fldCharType="end"/>
        </w:r>
      </w:hyperlink>
    </w:p>
    <w:p>
      <w:pPr>
        <w:pStyle w:val="TOC2"/>
        <w:tabs>
          <w:tab w:val="right" w:leader="dot" w:pos="8306"/>
        </w:tabs>
      </w:pPr>
      <w:hyperlink w:anchor="_Toc18583" w:history="1">
        <w:r>
          <w:rPr>
            <w:rFonts w:ascii="仿宋" w:eastAsia="仿宋" w:hAnsi="仿宋" w:cs="仿宋" w:hint="eastAsia"/>
            <w:lang w:eastAsia="zh-CN"/>
          </w:rPr>
          <w:t>(五)、环境监测与管理计划</w:t>
        </w:r>
        <w:r>
          <w:tab/>
        </w:r>
        <w:r>
          <w:fldChar w:fldCharType="begin"/>
        </w:r>
        <w:r>
          <w:instrText xml:space="preserve"> PAGEREF _Toc18583 \h </w:instrText>
        </w:r>
        <w:r>
          <w:fldChar w:fldCharType="separate"/>
        </w:r>
        <w:r>
          <w:t>60</w:t>
        </w:r>
        <w:r>
          <w:fldChar w:fldCharType="end"/>
        </w:r>
      </w:hyperlink>
    </w:p>
    <w:p>
      <w:pPr>
        <w:pStyle w:val="TOC2"/>
        <w:tabs>
          <w:tab w:val="right" w:leader="dot" w:pos="8306"/>
        </w:tabs>
      </w:pPr>
      <w:hyperlink w:anchor="_Toc21952" w:history="1">
        <w:r>
          <w:rPr>
            <w:rFonts w:ascii="仿宋" w:eastAsia="仿宋" w:hAnsi="仿宋" w:cs="仿宋" w:hint="eastAsia"/>
            <w:lang w:eastAsia="zh-CN"/>
          </w:rPr>
          <w:t>(六)、环境影响评估报告编制要求</w:t>
        </w:r>
        <w:r>
          <w:tab/>
        </w:r>
        <w:r>
          <w:fldChar w:fldCharType="begin"/>
        </w:r>
        <w:r>
          <w:instrText xml:space="preserve"> PAGEREF _Toc21952 \h </w:instrText>
        </w:r>
        <w:r>
          <w:fldChar w:fldCharType="separate"/>
        </w:r>
        <w:r>
          <w:t>60</w:t>
        </w:r>
        <w:r>
          <w:fldChar w:fldCharType="end"/>
        </w:r>
      </w:hyperlink>
    </w:p>
    <w:p>
      <w:pPr>
        <w:pStyle w:val="TOC1"/>
        <w:tabs>
          <w:tab w:val="right" w:leader="dot" w:pos="8306"/>
        </w:tabs>
      </w:pPr>
      <w:hyperlink w:anchor="_Toc19273" w:history="1">
        <w:r>
          <w:rPr>
            <w:rFonts w:ascii="仿宋" w:eastAsia="仿宋" w:hAnsi="仿宋" w:cs="仿宋" w:hint="eastAsia"/>
            <w:lang w:eastAsia="zh-CN"/>
          </w:rPr>
          <w:t>十四、社会责任与可持续发展</w:t>
        </w:r>
        <w:r>
          <w:tab/>
        </w:r>
        <w:r>
          <w:fldChar w:fldCharType="begin"/>
        </w:r>
        <w:r>
          <w:instrText xml:space="preserve"> PAGEREF _Toc19273 \h </w:instrText>
        </w:r>
        <w:r>
          <w:fldChar w:fldCharType="separate"/>
        </w:r>
        <w:r>
          <w:t>61</w:t>
        </w:r>
        <w:r>
          <w:fldChar w:fldCharType="end"/>
        </w:r>
      </w:hyperlink>
    </w:p>
    <w:p>
      <w:pPr>
        <w:pStyle w:val="TOC2"/>
        <w:tabs>
          <w:tab w:val="right" w:leader="dot" w:pos="8306"/>
        </w:tabs>
      </w:pPr>
      <w:hyperlink w:anchor="_Toc19854" w:history="1">
        <w:r>
          <w:rPr>
            <w:rFonts w:ascii="仿宋" w:eastAsia="仿宋" w:hAnsi="仿宋" w:cs="仿宋" w:hint="eastAsia"/>
            <w:lang w:eastAsia="zh-CN"/>
          </w:rPr>
          <w:t>(一)、企业社会责任理念</w:t>
        </w:r>
        <w:r>
          <w:tab/>
        </w:r>
        <w:r>
          <w:fldChar w:fldCharType="begin"/>
        </w:r>
        <w:r>
          <w:instrText xml:space="preserve"> PAGEREF _Toc19854 \h </w:instrText>
        </w:r>
        <w:r>
          <w:fldChar w:fldCharType="separate"/>
        </w:r>
        <w:r>
          <w:t>61</w:t>
        </w:r>
        <w:r>
          <w:fldChar w:fldCharType="end"/>
        </w:r>
      </w:hyperlink>
    </w:p>
    <w:p>
      <w:pPr>
        <w:pStyle w:val="TOC2"/>
        <w:tabs>
          <w:tab w:val="right" w:leader="dot" w:pos="8306"/>
        </w:tabs>
      </w:pPr>
      <w:hyperlink w:anchor="_Toc12371" w:history="1">
        <w:r>
          <w:rPr>
            <w:rFonts w:ascii="仿宋" w:eastAsia="仿宋" w:hAnsi="仿宋" w:cs="仿宋" w:hint="eastAsia"/>
            <w:lang w:eastAsia="zh-CN"/>
          </w:rPr>
          <w:t>(二)、社会责任活动策划项目与计划</w:t>
        </w:r>
        <w:r>
          <w:tab/>
        </w:r>
        <w:r>
          <w:fldChar w:fldCharType="begin"/>
        </w:r>
        <w:r>
          <w:instrText xml:space="preserve"> PAGEREF _Toc12371 \h </w:instrText>
        </w:r>
        <w:r>
          <w:fldChar w:fldCharType="separate"/>
        </w:r>
        <w:r>
          <w:t>61</w:t>
        </w:r>
        <w:r>
          <w:fldChar w:fldCharType="end"/>
        </w:r>
      </w:hyperlink>
    </w:p>
    <w:p>
      <w:pPr>
        <w:pStyle w:val="TOC2"/>
        <w:tabs>
          <w:tab w:val="right" w:leader="dot" w:pos="8306"/>
        </w:tabs>
      </w:pPr>
      <w:hyperlink w:anchor="_Toc21688" w:history="1">
        <w:r>
          <w:rPr>
            <w:rFonts w:ascii="仿宋" w:eastAsia="仿宋" w:hAnsi="仿宋" w:cs="仿宋" w:hint="eastAsia"/>
            <w:lang w:eastAsia="zh-CN"/>
          </w:rPr>
          <w:t>(三)、可持续发展战略</w:t>
        </w:r>
        <w:r>
          <w:tab/>
        </w:r>
        <w:r>
          <w:fldChar w:fldCharType="begin"/>
        </w:r>
        <w:r>
          <w:instrText xml:space="preserve"> PAGEREF _Toc21688 \h </w:instrText>
        </w:r>
        <w:r>
          <w:fldChar w:fldCharType="separate"/>
        </w:r>
        <w:r>
          <w:t>62</w:t>
        </w:r>
        <w:r>
          <w:fldChar w:fldCharType="end"/>
        </w:r>
      </w:hyperlink>
    </w:p>
    <w:p>
      <w:pPr>
        <w:pStyle w:val="TOC2"/>
        <w:tabs>
          <w:tab w:val="right" w:leader="dot" w:pos="8306"/>
        </w:tabs>
      </w:pPr>
      <w:hyperlink w:anchor="_Toc9498" w:history="1">
        <w:r>
          <w:rPr>
            <w:rFonts w:ascii="仿宋" w:eastAsia="仿宋" w:hAnsi="仿宋" w:cs="仿宋" w:hint="eastAsia"/>
            <w:lang w:eastAsia="zh-CN"/>
          </w:rPr>
          <w:t>(四)、节能减排与环保措施</w:t>
        </w:r>
        <w:r>
          <w:tab/>
        </w:r>
        <w:r>
          <w:fldChar w:fldCharType="begin"/>
        </w:r>
        <w:r>
          <w:instrText xml:space="preserve"> PAGEREF _Toc9498 \h </w:instrText>
        </w:r>
        <w:r>
          <w:fldChar w:fldCharType="separate"/>
        </w:r>
        <w:r>
          <w:t>62</w:t>
        </w:r>
        <w:r>
          <w:fldChar w:fldCharType="end"/>
        </w:r>
      </w:hyperlink>
    </w:p>
    <w:p>
      <w:pPr>
        <w:pStyle w:val="TOC2"/>
        <w:tabs>
          <w:tab w:val="right" w:leader="dot" w:pos="8306"/>
        </w:tabs>
      </w:pPr>
      <w:hyperlink w:anchor="_Toc20531" w:history="1">
        <w:r>
          <w:rPr>
            <w:rFonts w:ascii="仿宋" w:eastAsia="仿宋" w:hAnsi="仿宋" w:cs="仿宋" w:hint="eastAsia"/>
            <w:lang w:eastAsia="zh-CN"/>
          </w:rPr>
          <w:t>(五)、社会公益与慈善活动</w:t>
        </w:r>
        <w:r>
          <w:tab/>
        </w:r>
        <w:r>
          <w:fldChar w:fldCharType="begin"/>
        </w:r>
        <w:r>
          <w:instrText xml:space="preserve"> PAGEREF _Toc20531 \h </w:instrText>
        </w:r>
        <w:r>
          <w:fldChar w:fldCharType="separate"/>
        </w:r>
        <w:r>
          <w:t>63</w:t>
        </w:r>
        <w:r>
          <w:fldChar w:fldCharType="end"/>
        </w:r>
      </w:hyperlink>
    </w:p>
    <w:p>
      <w:pPr>
        <w:pStyle w:val="TOC1"/>
        <w:tabs>
          <w:tab w:val="right" w:leader="dot" w:pos="8306"/>
        </w:tabs>
      </w:pPr>
      <w:hyperlink w:anchor="_Toc15197" w:history="1">
        <w:r>
          <w:rPr>
            <w:rFonts w:ascii="仿宋" w:eastAsia="仿宋" w:hAnsi="仿宋" w:cs="仿宋" w:hint="eastAsia"/>
            <w:lang w:eastAsia="zh-CN"/>
          </w:rPr>
          <w:t>十五、渠道冲突管理</w:t>
        </w:r>
        <w:r>
          <w:tab/>
        </w:r>
        <w:r>
          <w:fldChar w:fldCharType="begin"/>
        </w:r>
        <w:r>
          <w:instrText xml:space="preserve"> PAGEREF _Toc15197 \h </w:instrText>
        </w:r>
        <w:r>
          <w:fldChar w:fldCharType="separate"/>
        </w:r>
        <w:r>
          <w:t>63</w:t>
        </w:r>
        <w:r>
          <w:fldChar w:fldCharType="end"/>
        </w:r>
      </w:hyperlink>
    </w:p>
    <w:p>
      <w:pPr>
        <w:pStyle w:val="TOC2"/>
        <w:tabs>
          <w:tab w:val="right" w:leader="dot" w:pos="8306"/>
        </w:tabs>
      </w:pPr>
      <w:hyperlink w:anchor="_Toc12528" w:history="1">
        <w:r>
          <w:rPr>
            <w:rFonts w:ascii="仿宋" w:eastAsia="仿宋" w:hAnsi="仿宋" w:cs="仿宋" w:hint="eastAsia"/>
            <w:lang w:eastAsia="zh-CN"/>
          </w:rPr>
          <w:t>(一)、渠道冲突的界定和分类</w:t>
        </w:r>
        <w:r>
          <w:tab/>
        </w:r>
        <w:r>
          <w:fldChar w:fldCharType="begin"/>
        </w:r>
        <w:r>
          <w:instrText xml:space="preserve"> PAGEREF _Toc12528 \h </w:instrText>
        </w:r>
        <w:r>
          <w:fldChar w:fldCharType="separate"/>
        </w:r>
        <w:r>
          <w:t>63</w:t>
        </w:r>
        <w:r>
          <w:fldChar w:fldCharType="end"/>
        </w:r>
      </w:hyperlink>
    </w:p>
    <w:p>
      <w:pPr>
        <w:pStyle w:val="TOC2"/>
        <w:tabs>
          <w:tab w:val="right" w:leader="dot" w:pos="8306"/>
        </w:tabs>
      </w:pPr>
      <w:hyperlink w:anchor="_Toc30128" w:history="1">
        <w:r>
          <w:rPr>
            <w:rFonts w:ascii="仿宋" w:eastAsia="仿宋" w:hAnsi="仿宋" w:cs="仿宋" w:hint="eastAsia"/>
            <w:lang w:eastAsia="zh-CN"/>
          </w:rPr>
          <w:t>(二)、渠道冲突产生的原因</w:t>
        </w:r>
        <w:r>
          <w:tab/>
        </w:r>
        <w:r>
          <w:fldChar w:fldCharType="begin"/>
        </w:r>
        <w:r>
          <w:instrText xml:space="preserve"> PAGEREF _Toc30128 \h </w:instrText>
        </w:r>
        <w:r>
          <w:fldChar w:fldCharType="separate"/>
        </w:r>
        <w:r>
          <w:t>65</w:t>
        </w:r>
        <w:r>
          <w:fldChar w:fldCharType="end"/>
        </w:r>
      </w:hyperlink>
    </w:p>
    <w:p>
      <w:pPr>
        <w:pStyle w:val="TOC2"/>
        <w:tabs>
          <w:tab w:val="right" w:leader="dot" w:pos="8306"/>
        </w:tabs>
      </w:pPr>
      <w:hyperlink w:anchor="_Toc5880" w:history="1">
        <w:r>
          <w:rPr>
            <w:rFonts w:ascii="仿宋" w:eastAsia="仿宋" w:hAnsi="仿宋" w:cs="仿宋" w:hint="eastAsia"/>
            <w:lang w:eastAsia="zh-CN"/>
          </w:rPr>
          <w:t>(三)、渠道冲突的处理</w:t>
        </w:r>
        <w:r>
          <w:tab/>
        </w:r>
        <w:r>
          <w:fldChar w:fldCharType="begin"/>
        </w:r>
        <w:r>
          <w:instrText xml:space="preserve"> PAGEREF _Toc5880 \h </w:instrText>
        </w:r>
        <w:r>
          <w:fldChar w:fldCharType="separate"/>
        </w:r>
        <w:r>
          <w:t>66</w:t>
        </w:r>
        <w:r>
          <w:fldChar w:fldCharType="end"/>
        </w:r>
      </w:hyperlink>
    </w:p>
    <w:p>
      <w:pPr>
        <w:pStyle w:val="TOC1"/>
        <w:tabs>
          <w:tab w:val="right" w:leader="dot" w:pos="8306"/>
        </w:tabs>
      </w:pPr>
      <w:hyperlink w:anchor="_Toc1202" w:history="1">
        <w:r>
          <w:rPr>
            <w:rFonts w:ascii="仿宋" w:eastAsia="仿宋" w:hAnsi="仿宋" w:cs="仿宋" w:hint="eastAsia"/>
            <w:lang w:eastAsia="zh-CN"/>
          </w:rPr>
          <w:t>十六、活动策划项目安全培训与教育的必要性</w:t>
        </w:r>
        <w:r>
          <w:tab/>
        </w:r>
        <w:r>
          <w:fldChar w:fldCharType="begin"/>
        </w:r>
        <w:r>
          <w:instrText xml:space="preserve"> PAGEREF _Toc1202 \h </w:instrText>
        </w:r>
        <w:r>
          <w:fldChar w:fldCharType="separate"/>
        </w:r>
        <w:r>
          <w:t>67</w:t>
        </w:r>
        <w:r>
          <w:fldChar w:fldCharType="end"/>
        </w:r>
      </w:hyperlink>
    </w:p>
    <w:p>
      <w:pPr>
        <w:pStyle w:val="TOC2"/>
        <w:tabs>
          <w:tab w:val="right" w:leader="dot" w:pos="8306"/>
        </w:tabs>
      </w:pPr>
      <w:hyperlink w:anchor="_Toc9792" w:history="1">
        <w:r>
          <w:rPr>
            <w:rFonts w:ascii="仿宋" w:eastAsia="仿宋" w:hAnsi="仿宋" w:cs="仿宋" w:hint="eastAsia"/>
            <w:lang w:eastAsia="zh-CN"/>
          </w:rPr>
          <w:t>(一)、活动策划项目安全培训与教育的基本原则</w:t>
        </w:r>
        <w:r>
          <w:tab/>
        </w:r>
        <w:r>
          <w:fldChar w:fldCharType="begin"/>
        </w:r>
        <w:r>
          <w:instrText xml:space="preserve"> PAGEREF _Toc9792 \h </w:instrText>
        </w:r>
        <w:r>
          <w:fldChar w:fldCharType="separate"/>
        </w:r>
        <w:r>
          <w:t>67</w:t>
        </w:r>
        <w:r>
          <w:fldChar w:fldCharType="end"/>
        </w:r>
      </w:hyperlink>
    </w:p>
    <w:p>
      <w:pPr>
        <w:pStyle w:val="TOC2"/>
        <w:tabs>
          <w:tab w:val="right" w:leader="dot" w:pos="8306"/>
        </w:tabs>
      </w:pPr>
      <w:hyperlink w:anchor="_Toc8977" w:history="1">
        <w:r>
          <w:rPr>
            <w:rFonts w:ascii="仿宋" w:eastAsia="仿宋" w:hAnsi="仿宋" w:cs="仿宋" w:hint="eastAsia"/>
            <w:lang w:eastAsia="zh-CN"/>
          </w:rPr>
          <w:t>(二)、培训需求分析与计划制定</w:t>
        </w:r>
        <w:r>
          <w:tab/>
        </w:r>
        <w:r>
          <w:fldChar w:fldCharType="begin"/>
        </w:r>
        <w:r>
          <w:instrText xml:space="preserve"> PAGEREF _Toc8977 \h </w:instrText>
        </w:r>
        <w:r>
          <w:fldChar w:fldCharType="separate"/>
        </w:r>
        <w:r>
          <w:t>69</w:t>
        </w:r>
        <w:r>
          <w:fldChar w:fldCharType="end"/>
        </w:r>
      </w:hyperlink>
    </w:p>
    <w:p>
      <w:pPr>
        <w:pStyle w:val="TOC2"/>
        <w:tabs>
          <w:tab w:val="right" w:leader="dot" w:pos="8306"/>
        </w:tabs>
      </w:pPr>
      <w:hyperlink w:anchor="_Toc25377" w:history="1">
        <w:r>
          <w:rPr>
            <w:rFonts w:ascii="仿宋" w:eastAsia="仿宋" w:hAnsi="仿宋" w:cs="仿宋" w:hint="eastAsia"/>
            <w:lang w:eastAsia="zh-CN"/>
          </w:rPr>
          <w:t>(三)、培训内容与形式</w:t>
        </w:r>
        <w:r>
          <w:tab/>
        </w:r>
        <w:r>
          <w:fldChar w:fldCharType="begin"/>
        </w:r>
        <w:r>
          <w:instrText xml:space="preserve"> PAGEREF _Toc25377 \h </w:instrText>
        </w:r>
        <w:r>
          <w:fldChar w:fldCharType="separate"/>
        </w:r>
        <w:r>
          <w:t>71</w:t>
        </w:r>
        <w:r>
          <w:fldChar w:fldCharType="end"/>
        </w:r>
      </w:hyperlink>
    </w:p>
    <w:p>
      <w:pPr>
        <w:pStyle w:val="TOC2"/>
        <w:tabs>
          <w:tab w:val="right" w:leader="dot" w:pos="8306"/>
        </w:tabs>
      </w:pPr>
      <w:hyperlink w:anchor="_Toc11931" w:history="1">
        <w:r>
          <w:rPr>
            <w:rFonts w:ascii="仿宋" w:eastAsia="仿宋" w:hAnsi="仿宋" w:cs="仿宋" w:hint="eastAsia"/>
            <w:lang w:eastAsia="zh-CN"/>
          </w:rPr>
          <w:t>(四)、培训师资与资源</w:t>
        </w:r>
        <w:r>
          <w:tab/>
        </w:r>
        <w:r>
          <w:fldChar w:fldCharType="begin"/>
        </w:r>
        <w:r>
          <w:instrText xml:space="preserve"> PAGEREF _Toc11931 \h </w:instrText>
        </w:r>
        <w:r>
          <w:fldChar w:fldCharType="separate"/>
        </w:r>
        <w:r>
          <w:t>72</w:t>
        </w:r>
        <w:r>
          <w:fldChar w:fldCharType="end"/>
        </w:r>
      </w:hyperlink>
    </w:p>
    <w:p>
      <w:pPr>
        <w:pStyle w:val="TOC2"/>
        <w:tabs>
          <w:tab w:val="right" w:leader="dot" w:pos="8306"/>
        </w:tabs>
      </w:pPr>
      <w:hyperlink w:anchor="_Toc23454" w:history="1">
        <w:r>
          <w:rPr>
            <w:rFonts w:ascii="仿宋" w:eastAsia="仿宋" w:hAnsi="仿宋" w:cs="仿宋" w:hint="eastAsia"/>
            <w:lang w:eastAsia="zh-CN"/>
          </w:rPr>
          <w:t>(五)、培训效果评估与改进机制</w:t>
        </w:r>
        <w:r>
          <w:tab/>
        </w:r>
        <w:r>
          <w:fldChar w:fldCharType="begin"/>
        </w:r>
        <w:r>
          <w:instrText xml:space="preserve"> PAGEREF _Toc23454 \h </w:instrText>
        </w:r>
        <w:r>
          <w:fldChar w:fldCharType="separate"/>
        </w:r>
        <w:r>
          <w:t>73</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0206" w:history="1">
        <w:r>
          <w:rPr>
            <w:rFonts w:ascii="仿宋" w:eastAsia="仿宋" w:hAnsi="仿宋" w:cs="仿宋" w:hint="eastAsia"/>
            <w:lang w:eastAsia="zh-CN"/>
          </w:rPr>
          <w:t>十七、战略和未来发展计划</w:t>
        </w:r>
        <w:r>
          <w:tab/>
        </w:r>
        <w:r>
          <w:fldChar w:fldCharType="begin"/>
        </w:r>
        <w:r>
          <w:instrText xml:space="preserve"> PAGEREF _Toc20206 \h </w:instrText>
        </w:r>
        <w:r>
          <w:fldChar w:fldCharType="separate"/>
        </w:r>
        <w:r>
          <w:t>75</w:t>
        </w:r>
        <w:r>
          <w:fldChar w:fldCharType="end"/>
        </w:r>
      </w:hyperlink>
    </w:p>
    <w:p>
      <w:pPr>
        <w:pStyle w:val="TOC2"/>
        <w:tabs>
          <w:tab w:val="right" w:leader="dot" w:pos="8306"/>
        </w:tabs>
      </w:pPr>
      <w:hyperlink w:anchor="_Toc19428" w:history="1">
        <w:r>
          <w:rPr>
            <w:rFonts w:ascii="仿宋" w:eastAsia="仿宋" w:hAnsi="仿宋" w:cs="仿宋" w:hint="eastAsia"/>
            <w:lang w:eastAsia="zh-CN"/>
          </w:rPr>
          <w:t>(一)、公司战略和目标分析</w:t>
        </w:r>
        <w:r>
          <w:tab/>
        </w:r>
        <w:r>
          <w:fldChar w:fldCharType="begin"/>
        </w:r>
        <w:r>
          <w:instrText xml:space="preserve"> PAGEREF _Toc19428 \h </w:instrText>
        </w:r>
        <w:r>
          <w:fldChar w:fldCharType="separate"/>
        </w:r>
        <w:r>
          <w:t>75</w:t>
        </w:r>
        <w:r>
          <w:fldChar w:fldCharType="end"/>
        </w:r>
      </w:hyperlink>
    </w:p>
    <w:p>
      <w:pPr>
        <w:pStyle w:val="TOC2"/>
        <w:tabs>
          <w:tab w:val="right" w:leader="dot" w:pos="8306"/>
        </w:tabs>
      </w:pPr>
      <w:hyperlink w:anchor="_Toc16001" w:history="1">
        <w:r>
          <w:rPr>
            <w:rFonts w:ascii="仿宋" w:eastAsia="仿宋" w:hAnsi="仿宋" w:cs="仿宋" w:hint="eastAsia"/>
            <w:lang w:eastAsia="zh-CN"/>
          </w:rPr>
          <w:t>(二)、业务扩张和发展计划</w:t>
        </w:r>
        <w:r>
          <w:tab/>
        </w:r>
        <w:r>
          <w:fldChar w:fldCharType="begin"/>
        </w:r>
        <w:r>
          <w:instrText xml:space="preserve"> PAGEREF _Toc16001 \h </w:instrText>
        </w:r>
        <w:r>
          <w:fldChar w:fldCharType="separate"/>
        </w:r>
        <w:r>
          <w:t>76</w:t>
        </w:r>
        <w:r>
          <w:fldChar w:fldCharType="end"/>
        </w:r>
      </w:hyperlink>
    </w:p>
    <w:p>
      <w:pPr>
        <w:pStyle w:val="TOC2"/>
        <w:tabs>
          <w:tab w:val="right" w:leader="dot" w:pos="8306"/>
        </w:tabs>
      </w:pPr>
      <w:hyperlink w:anchor="_Toc8093" w:history="1">
        <w:r>
          <w:rPr>
            <w:rFonts w:ascii="仿宋" w:eastAsia="仿宋" w:hAnsi="仿宋" w:cs="仿宋" w:hint="eastAsia"/>
            <w:lang w:eastAsia="zh-CN"/>
          </w:rPr>
          <w:t>(三)、技术创新和研发计划</w:t>
        </w:r>
        <w:r>
          <w:tab/>
        </w:r>
        <w:r>
          <w:fldChar w:fldCharType="begin"/>
        </w:r>
        <w:r>
          <w:instrText xml:space="preserve"> PAGEREF _Toc8093 \h </w:instrText>
        </w:r>
        <w:r>
          <w:fldChar w:fldCharType="separate"/>
        </w:r>
        <w:r>
          <w:t>77</w:t>
        </w:r>
        <w:r>
          <w:fldChar w:fldCharType="end"/>
        </w:r>
      </w:hyperlink>
    </w:p>
    <w:p>
      <w:pPr>
        <w:pStyle w:val="TOC2"/>
        <w:tabs>
          <w:tab w:val="right" w:leader="dot" w:pos="8306"/>
        </w:tabs>
      </w:pPr>
      <w:hyperlink w:anchor="_Toc12573" w:history="1">
        <w:r>
          <w:rPr>
            <w:rFonts w:ascii="仿宋" w:eastAsia="仿宋" w:hAnsi="仿宋" w:cs="仿宋" w:hint="eastAsia"/>
            <w:lang w:eastAsia="zh-CN"/>
          </w:rPr>
          <w:t>(四)、风险管理和应对策略</w:t>
        </w:r>
        <w:r>
          <w:tab/>
        </w:r>
        <w:r>
          <w:fldChar w:fldCharType="begin"/>
        </w:r>
        <w:r>
          <w:instrText xml:space="preserve"> PAGEREF _Toc12573 \h </w:instrText>
        </w:r>
        <w:r>
          <w:fldChar w:fldCharType="separate"/>
        </w:r>
        <w:r>
          <w:t>78</w:t>
        </w:r>
        <w:r>
          <w:fldChar w:fldCharType="end"/>
        </w:r>
      </w:hyperlink>
    </w:p>
    <w:p>
      <w:pPr>
        <w:pStyle w:val="TOC1"/>
        <w:tabs>
          <w:tab w:val="right" w:leader="dot" w:pos="8306"/>
        </w:tabs>
      </w:pPr>
      <w:hyperlink w:anchor="_Toc32530" w:history="1">
        <w:r>
          <w:rPr>
            <w:rFonts w:ascii="仿宋" w:eastAsia="仿宋" w:hAnsi="仿宋" w:cs="仿宋" w:hint="eastAsia"/>
            <w:lang w:eastAsia="zh-CN"/>
          </w:rPr>
          <w:t>十八、经济影响分析</w:t>
        </w:r>
        <w:r>
          <w:tab/>
        </w:r>
        <w:r>
          <w:fldChar w:fldCharType="begin"/>
        </w:r>
        <w:r>
          <w:instrText xml:space="preserve"> PAGEREF _Toc32530 \h </w:instrText>
        </w:r>
        <w:r>
          <w:fldChar w:fldCharType="separate"/>
        </w:r>
        <w:r>
          <w:t>79</w:t>
        </w:r>
        <w:r>
          <w:fldChar w:fldCharType="end"/>
        </w:r>
      </w:hyperlink>
    </w:p>
    <w:p>
      <w:pPr>
        <w:pStyle w:val="TOC2"/>
        <w:tabs>
          <w:tab w:val="right" w:leader="dot" w:pos="8306"/>
        </w:tabs>
      </w:pPr>
      <w:hyperlink w:anchor="_Toc27394" w:history="1">
        <w:r>
          <w:rPr>
            <w:rFonts w:ascii="仿宋" w:eastAsia="仿宋" w:hAnsi="仿宋" w:cs="仿宋" w:hint="eastAsia"/>
            <w:lang w:eastAsia="zh-CN"/>
          </w:rPr>
          <w:t>(一)、经济费用效益或费用效果分析</w:t>
        </w:r>
        <w:r>
          <w:tab/>
        </w:r>
        <w:r>
          <w:fldChar w:fldCharType="begin"/>
        </w:r>
        <w:r>
          <w:instrText xml:space="preserve"> PAGEREF _Toc27394 \h </w:instrText>
        </w:r>
        <w:r>
          <w:fldChar w:fldCharType="separate"/>
        </w:r>
        <w:r>
          <w:t>79</w:t>
        </w:r>
        <w:r>
          <w:fldChar w:fldCharType="end"/>
        </w:r>
      </w:hyperlink>
    </w:p>
    <w:p>
      <w:pPr>
        <w:pStyle w:val="TOC2"/>
        <w:tabs>
          <w:tab w:val="right" w:leader="dot" w:pos="8306"/>
        </w:tabs>
      </w:pPr>
      <w:hyperlink w:anchor="_Toc20020" w:history="1">
        <w:r>
          <w:rPr>
            <w:rFonts w:ascii="仿宋" w:eastAsia="仿宋" w:hAnsi="仿宋" w:cs="仿宋" w:hint="eastAsia"/>
            <w:lang w:eastAsia="zh-CN"/>
          </w:rPr>
          <w:t>(二)、行业影响分析</w:t>
        </w:r>
        <w:r>
          <w:tab/>
        </w:r>
        <w:r>
          <w:fldChar w:fldCharType="begin"/>
        </w:r>
        <w:r>
          <w:instrText xml:space="preserve"> PAGEREF _Toc20020 \h </w:instrText>
        </w:r>
        <w:r>
          <w:fldChar w:fldCharType="separate"/>
        </w:r>
        <w:r>
          <w:t>81</w:t>
        </w:r>
        <w:r>
          <w:fldChar w:fldCharType="end"/>
        </w:r>
      </w:hyperlink>
    </w:p>
    <w:p>
      <w:pPr>
        <w:pStyle w:val="TOC2"/>
        <w:tabs>
          <w:tab w:val="right" w:leader="dot" w:pos="8306"/>
        </w:tabs>
      </w:pPr>
      <w:hyperlink w:anchor="_Toc30282" w:history="1">
        <w:r>
          <w:rPr>
            <w:rFonts w:ascii="仿宋" w:eastAsia="仿宋" w:hAnsi="仿宋" w:cs="仿宋" w:hint="eastAsia"/>
            <w:lang w:eastAsia="zh-CN"/>
          </w:rPr>
          <w:t>(三)、区域经济影响分析</w:t>
        </w:r>
        <w:r>
          <w:tab/>
        </w:r>
        <w:r>
          <w:fldChar w:fldCharType="begin"/>
        </w:r>
        <w:r>
          <w:instrText xml:space="preserve"> PAGEREF _Toc30282 \h </w:instrText>
        </w:r>
        <w:r>
          <w:fldChar w:fldCharType="separate"/>
        </w:r>
        <w:r>
          <w:t>82</w:t>
        </w:r>
        <w:r>
          <w:fldChar w:fldCharType="end"/>
        </w:r>
      </w:hyperlink>
    </w:p>
    <w:p>
      <w:pPr>
        <w:pStyle w:val="TOC2"/>
        <w:tabs>
          <w:tab w:val="right" w:leader="dot" w:pos="8306"/>
        </w:tabs>
      </w:pPr>
      <w:hyperlink w:anchor="_Toc29946" w:history="1">
        <w:r>
          <w:rPr>
            <w:rFonts w:ascii="仿宋" w:eastAsia="仿宋" w:hAnsi="仿宋" w:cs="仿宋" w:hint="eastAsia"/>
            <w:lang w:eastAsia="zh-CN"/>
          </w:rPr>
          <w:t>(四)、宏观经济影响分析</w:t>
        </w:r>
        <w:r>
          <w:tab/>
        </w:r>
        <w:r>
          <w:fldChar w:fldCharType="begin"/>
        </w:r>
        <w:r>
          <w:instrText xml:space="preserve"> PAGEREF _Toc29946 \h </w:instrText>
        </w:r>
        <w:r>
          <w:fldChar w:fldCharType="separate"/>
        </w:r>
        <w:r>
          <w:t>83</w:t>
        </w:r>
        <w:r>
          <w:fldChar w:fldCharType="end"/>
        </w:r>
      </w:hyperlink>
    </w:p>
    <w:p>
      <w:pPr>
        <w:pStyle w:val="TOC1"/>
        <w:tabs>
          <w:tab w:val="right" w:leader="dot" w:pos="8306"/>
        </w:tabs>
      </w:pPr>
      <w:hyperlink w:anchor="_Toc4165" w:history="1">
        <w:r>
          <w:rPr>
            <w:rFonts w:ascii="仿宋" w:eastAsia="仿宋" w:hAnsi="仿宋" w:cs="仿宋" w:hint="eastAsia"/>
            <w:lang w:eastAsia="zh-CN"/>
          </w:rPr>
          <w:t>十九、法律和合规事项</w:t>
        </w:r>
        <w:r>
          <w:tab/>
        </w:r>
        <w:r>
          <w:fldChar w:fldCharType="begin"/>
        </w:r>
        <w:r>
          <w:instrText xml:space="preserve"> PAGEREF _Toc4165 \h </w:instrText>
        </w:r>
        <w:r>
          <w:fldChar w:fldCharType="separate"/>
        </w:r>
        <w:r>
          <w:t>84</w:t>
        </w:r>
        <w:r>
          <w:fldChar w:fldCharType="end"/>
        </w:r>
      </w:hyperlink>
    </w:p>
    <w:p>
      <w:pPr>
        <w:pStyle w:val="TOC2"/>
        <w:tabs>
          <w:tab w:val="right" w:leader="dot" w:pos="8306"/>
        </w:tabs>
      </w:pPr>
      <w:hyperlink w:anchor="_Toc17345" w:history="1">
        <w:r>
          <w:rPr>
            <w:rFonts w:ascii="仿宋" w:eastAsia="仿宋" w:hAnsi="仿宋" w:cs="仿宋" w:hint="eastAsia"/>
            <w:lang w:eastAsia="zh-CN"/>
          </w:rPr>
          <w:t>(一)、公司法律结构</w:t>
        </w:r>
        <w:r>
          <w:tab/>
        </w:r>
        <w:r>
          <w:fldChar w:fldCharType="begin"/>
        </w:r>
        <w:r>
          <w:instrText xml:space="preserve"> PAGEREF _Toc17345 \h </w:instrText>
        </w:r>
        <w:r>
          <w:fldChar w:fldCharType="separate"/>
        </w:r>
        <w:r>
          <w:t>84</w:t>
        </w:r>
        <w:r>
          <w:fldChar w:fldCharType="end"/>
        </w:r>
      </w:hyperlink>
    </w:p>
    <w:p>
      <w:pPr>
        <w:pStyle w:val="TOC2"/>
        <w:tabs>
          <w:tab w:val="right" w:leader="dot" w:pos="8306"/>
        </w:tabs>
      </w:pPr>
      <w:hyperlink w:anchor="_Toc30441" w:history="1">
        <w:r>
          <w:rPr>
            <w:rFonts w:ascii="仿宋" w:eastAsia="仿宋" w:hAnsi="仿宋" w:cs="仿宋" w:hint="eastAsia"/>
            <w:lang w:eastAsia="zh-CN"/>
          </w:rPr>
          <w:t>(二)、合同与协议</w:t>
        </w:r>
        <w:r>
          <w:tab/>
        </w:r>
        <w:r>
          <w:fldChar w:fldCharType="begin"/>
        </w:r>
        <w:r>
          <w:instrText xml:space="preserve"> PAGEREF _Toc30441 \h </w:instrText>
        </w:r>
        <w:r>
          <w:fldChar w:fldCharType="separate"/>
        </w:r>
        <w:r>
          <w:t>85</w:t>
        </w:r>
        <w:r>
          <w:fldChar w:fldCharType="end"/>
        </w:r>
      </w:hyperlink>
    </w:p>
    <w:p>
      <w:pPr>
        <w:pStyle w:val="TOC1"/>
        <w:tabs>
          <w:tab w:val="right" w:leader="dot" w:pos="8306"/>
        </w:tabs>
      </w:pPr>
      <w:hyperlink w:anchor="_Toc7051" w:history="1">
        <w:r>
          <w:rPr>
            <w:rFonts w:ascii="仿宋" w:eastAsia="仿宋" w:hAnsi="仿宋" w:cs="仿宋" w:hint="eastAsia"/>
            <w:lang w:eastAsia="zh-CN"/>
          </w:rPr>
          <w:t>二十、战略的建立与选择过程</w:t>
        </w:r>
        <w:r>
          <w:tab/>
        </w:r>
        <w:r>
          <w:fldChar w:fldCharType="begin"/>
        </w:r>
        <w:r>
          <w:instrText xml:space="preserve"> PAGEREF _Toc7051 \h </w:instrText>
        </w:r>
        <w:r>
          <w:fldChar w:fldCharType="separate"/>
        </w:r>
        <w:r>
          <w:t>86</w:t>
        </w:r>
        <w:r>
          <w:fldChar w:fldCharType="end"/>
        </w:r>
      </w:hyperlink>
    </w:p>
    <w:p>
      <w:pPr>
        <w:pStyle w:val="TOC2"/>
        <w:tabs>
          <w:tab w:val="right" w:leader="dot" w:pos="8306"/>
        </w:tabs>
      </w:pPr>
      <w:hyperlink w:anchor="_Toc16010" w:history="1">
        <w:r>
          <w:rPr>
            <w:rFonts w:ascii="仿宋" w:eastAsia="仿宋" w:hAnsi="仿宋" w:cs="仿宋" w:hint="eastAsia"/>
            <w:lang w:eastAsia="zh-CN"/>
          </w:rPr>
          <w:t>(一)、战略的建立与选择过程</w:t>
        </w:r>
        <w:r>
          <w:tab/>
        </w:r>
        <w:r>
          <w:fldChar w:fldCharType="begin"/>
        </w:r>
        <w:r>
          <w:instrText xml:space="preserve"> PAGEREF _Toc16010 \h </w:instrText>
        </w:r>
        <w:r>
          <w:fldChar w:fldCharType="separate"/>
        </w:r>
        <w:r>
          <w:t>86</w:t>
        </w:r>
        <w:r>
          <w:fldChar w:fldCharType="end"/>
        </w:r>
      </w:hyperlink>
    </w:p>
    <w:p>
      <w:pPr>
        <w:pStyle w:val="TOC1"/>
        <w:tabs>
          <w:tab w:val="right" w:leader="dot" w:pos="8306"/>
        </w:tabs>
      </w:pPr>
      <w:hyperlink w:anchor="_Toc333" w:history="1">
        <w:r>
          <w:rPr>
            <w:rFonts w:ascii="仿宋" w:eastAsia="仿宋" w:hAnsi="仿宋" w:cs="仿宋" w:hint="eastAsia"/>
            <w:lang w:eastAsia="zh-CN"/>
          </w:rPr>
          <w:t>二十一、活动策划项目执行风险与应对策略</w:t>
        </w:r>
        <w:r>
          <w:tab/>
        </w:r>
        <w:r>
          <w:fldChar w:fldCharType="begin"/>
        </w:r>
        <w:r>
          <w:instrText xml:space="preserve"> PAGEREF _Toc333 \h </w:instrText>
        </w:r>
        <w:r>
          <w:fldChar w:fldCharType="separate"/>
        </w:r>
        <w:r>
          <w:t>87</w:t>
        </w:r>
        <w:r>
          <w:fldChar w:fldCharType="end"/>
        </w:r>
      </w:hyperlink>
    </w:p>
    <w:p>
      <w:pPr>
        <w:pStyle w:val="TOC2"/>
        <w:tabs>
          <w:tab w:val="right" w:leader="dot" w:pos="8306"/>
        </w:tabs>
      </w:pPr>
      <w:hyperlink w:anchor="_Toc23150" w:history="1">
        <w:r>
          <w:rPr>
            <w:rFonts w:ascii="仿宋" w:eastAsia="仿宋" w:hAnsi="仿宋" w:cs="仿宋" w:hint="eastAsia"/>
            <w:lang w:eastAsia="zh-CN"/>
          </w:rPr>
          <w:t>(一)、活动策划项目执行风险识别</w:t>
        </w:r>
        <w:r>
          <w:tab/>
        </w:r>
        <w:r>
          <w:fldChar w:fldCharType="begin"/>
        </w:r>
        <w:r>
          <w:instrText xml:space="preserve"> PAGEREF _Toc23150 \h </w:instrText>
        </w:r>
        <w:r>
          <w:fldChar w:fldCharType="separate"/>
        </w:r>
        <w:r>
          <w:t>87</w:t>
        </w:r>
        <w:r>
          <w:fldChar w:fldCharType="end"/>
        </w:r>
      </w:hyperlink>
    </w:p>
    <w:p>
      <w:pPr>
        <w:pStyle w:val="TOC2"/>
        <w:tabs>
          <w:tab w:val="right" w:leader="dot" w:pos="8306"/>
        </w:tabs>
      </w:pPr>
      <w:hyperlink w:anchor="_Toc15544" w:history="1">
        <w:r>
          <w:rPr>
            <w:rFonts w:ascii="仿宋" w:eastAsia="仿宋" w:hAnsi="仿宋" w:cs="仿宋" w:hint="eastAsia"/>
            <w:lang w:eastAsia="zh-CN"/>
          </w:rPr>
          <w:t>(二)、风险评估与优先级制定</w:t>
        </w:r>
        <w:r>
          <w:tab/>
        </w:r>
        <w:r>
          <w:fldChar w:fldCharType="begin"/>
        </w:r>
        <w:r>
          <w:instrText xml:space="preserve"> PAGEREF _Toc15544 \h </w:instrText>
        </w:r>
        <w:r>
          <w:fldChar w:fldCharType="separate"/>
        </w:r>
        <w:r>
          <w:t>88</w:t>
        </w:r>
        <w:r>
          <w:fldChar w:fldCharType="end"/>
        </w:r>
      </w:hyperlink>
    </w:p>
    <w:p>
      <w:pPr>
        <w:pStyle w:val="TOC2"/>
        <w:tabs>
          <w:tab w:val="right" w:leader="dot" w:pos="8306"/>
        </w:tabs>
      </w:pPr>
      <w:hyperlink w:anchor="_Toc5893" w:history="1">
        <w:r>
          <w:rPr>
            <w:rFonts w:ascii="仿宋" w:eastAsia="仿宋" w:hAnsi="仿宋" w:cs="仿宋" w:hint="eastAsia"/>
            <w:lang w:eastAsia="zh-CN"/>
          </w:rPr>
          <w:t>(三)、应对策略与应急预案</w:t>
        </w:r>
        <w:r>
          <w:tab/>
        </w:r>
        <w:r>
          <w:fldChar w:fldCharType="begin"/>
        </w:r>
        <w:r>
          <w:instrText xml:space="preserve"> PAGEREF _Toc5893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24"/>
      <w:r>
        <w:rPr>
          <w:rFonts w:ascii="仿宋" w:eastAsia="仿宋" w:hAnsi="仿宋" w:cs="仿宋" w:hint="eastAsia"/>
          <w:sz w:val="28"/>
          <w:lang w:eastAsia="zh-CN"/>
        </w:rPr>
        <w:t>一、活动策划项目概论</w:t>
      </w:r>
      <w:bookmarkEnd w:id="2"/>
    </w:p>
    <w:p>
      <w:pPr>
        <w:pStyle w:val="Heading2"/>
        <w:rPr>
          <w:rFonts w:ascii="仿宋" w:eastAsia="仿宋" w:hAnsi="仿宋" w:cs="仿宋" w:hint="eastAsia"/>
          <w:lang w:eastAsia="zh-CN"/>
        </w:rPr>
      </w:pPr>
      <w:bookmarkStart w:id="3" w:name="_Toc4889"/>
      <w:r>
        <w:rPr>
          <w:rFonts w:ascii="仿宋" w:eastAsia="仿宋" w:hAnsi="仿宋" w:cs="仿宋" w:hint="eastAsia"/>
          <w:lang w:eastAsia="zh-CN"/>
        </w:rPr>
        <w:t>(一)、活动策划项目提出的理由</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深耕活动策划行业： 针对当前面临的行业挑战或发展机遇，活动策划计划在深入推动活动策划行业方面做出努力，以引领和推动技术创新、提升产业水平，推动整个行业实现持续发展。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建立紧密合作： 活动策划计划通过完善合作机制，建立更加紧密的合作关系。这包括与国内外产业、研究机构、政府等各方面的加强协作，共同应对行业发展中的各种挑战，提升整体合作水平。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搭建协作平台： 为促进各方面的合作，活动策划计划将致力于搭建一个开放、高效的协作平台，为各方提供信息交流、资源共享、活动策划项目对接等多方位服务，从而推动合作关系更加密切。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拓展合作领域：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https://d.book118.com/238057114101006041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活动策划行业企业战略风险管理报告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活动策划行业企业战略风险管理报告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活动策划行业企业战略风险管理报告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活动策划行业企业战略风险管理报告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活动策划行业企业战略风险管理报告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C22A19"/>
    <w:rsid w:val="08C22A19"/>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38057114101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2024-02-28T19:27:00Z</dcterms:created>
  <dcterms:modified xsi:type="dcterms:W3CDTF">2024-02-28T19:27:21Z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18BF5D4BA4CC418FBB6BE56B2A36D4A9_11</vt:lpwstr>
  </property>
  <property fmtid="{D5CDD505-2E9C-101B-9397-08002B2CF9AE}" pid="3" name="KSOProductBuildVer">
    <vt:lpwstr>2052-12.1.0.16250</vt:lpwstr>
  </property>
</Properties>
</file>