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桩工机械项目可行性建设方案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 w:history="1">
        <w:r>
          <w:rPr>
            <w:rFonts w:ascii="仿宋" w:eastAsia="仿宋" w:hAnsi="仿宋" w:cs="仿宋" w:hint="eastAsia"/>
            <w:lang w:eastAsia="zh-CN"/>
          </w:rPr>
          <w:t>概论</w:t>
        </w:r>
        <w:r>
          <w:tab/>
        </w:r>
        <w:r>
          <w:fldChar w:fldCharType="begin"/>
        </w:r>
        <w:r>
          <w:instrText xml:space="preserve"> PAGEREF _Toc1665 \h </w:instrText>
        </w:r>
        <w:r>
          <w:fldChar w:fldCharType="separate"/>
        </w:r>
        <w:r>
          <w:t>3</w:t>
        </w:r>
        <w:r>
          <w:fldChar w:fldCharType="end"/>
        </w:r>
      </w:hyperlink>
    </w:p>
    <w:p>
      <w:pPr>
        <w:pStyle w:val="TOC1"/>
        <w:tabs>
          <w:tab w:val="right" w:leader="dot" w:pos="8306"/>
        </w:tabs>
      </w:pPr>
      <w:hyperlink w:anchor="_Toc7467" w:history="1">
        <w:r>
          <w:rPr>
            <w:rFonts w:ascii="仿宋" w:eastAsia="仿宋" w:hAnsi="仿宋" w:cs="仿宋" w:hint="eastAsia"/>
            <w:lang w:eastAsia="zh-CN"/>
          </w:rPr>
          <w:t>一、项目选址研究</w:t>
        </w:r>
        <w:r>
          <w:tab/>
        </w:r>
        <w:r>
          <w:fldChar w:fldCharType="begin"/>
        </w:r>
        <w:r>
          <w:instrText xml:space="preserve"> PAGEREF _Toc7467 \h </w:instrText>
        </w:r>
        <w:r>
          <w:fldChar w:fldCharType="separate"/>
        </w:r>
        <w:r>
          <w:t>3</w:t>
        </w:r>
        <w:r>
          <w:fldChar w:fldCharType="end"/>
        </w:r>
      </w:hyperlink>
    </w:p>
    <w:p>
      <w:pPr>
        <w:pStyle w:val="TOC2"/>
        <w:tabs>
          <w:tab w:val="right" w:leader="dot" w:pos="8306"/>
        </w:tabs>
      </w:pPr>
      <w:hyperlink w:anchor="_Toc14583" w:history="1">
        <w:r>
          <w:rPr>
            <w:rFonts w:ascii="仿宋" w:eastAsia="仿宋" w:hAnsi="仿宋" w:cs="仿宋" w:hint="eastAsia"/>
            <w:lang w:eastAsia="zh-CN"/>
          </w:rPr>
          <w:t>(一)、项目选址原则</w:t>
        </w:r>
        <w:r>
          <w:tab/>
        </w:r>
        <w:r>
          <w:fldChar w:fldCharType="begin"/>
        </w:r>
        <w:r>
          <w:instrText xml:space="preserve"> PAGEREF _Toc14583 \h </w:instrText>
        </w:r>
        <w:r>
          <w:fldChar w:fldCharType="separate"/>
        </w:r>
        <w:r>
          <w:t>3</w:t>
        </w:r>
        <w:r>
          <w:fldChar w:fldCharType="end"/>
        </w:r>
      </w:hyperlink>
    </w:p>
    <w:p>
      <w:pPr>
        <w:pStyle w:val="TOC2"/>
        <w:tabs>
          <w:tab w:val="right" w:leader="dot" w:pos="8306"/>
        </w:tabs>
      </w:pPr>
      <w:hyperlink w:anchor="_Toc8808" w:history="1">
        <w:r>
          <w:rPr>
            <w:rFonts w:ascii="仿宋" w:eastAsia="仿宋" w:hAnsi="仿宋" w:cs="仿宋" w:hint="eastAsia"/>
            <w:lang w:eastAsia="zh-CN"/>
          </w:rPr>
          <w:t>(二)、项目选址</w:t>
        </w:r>
        <w:r>
          <w:tab/>
        </w:r>
        <w:r>
          <w:fldChar w:fldCharType="begin"/>
        </w:r>
        <w:r>
          <w:instrText xml:space="preserve"> PAGEREF _Toc8808 \h </w:instrText>
        </w:r>
        <w:r>
          <w:fldChar w:fldCharType="separate"/>
        </w:r>
        <w:r>
          <w:t>6</w:t>
        </w:r>
        <w:r>
          <w:fldChar w:fldCharType="end"/>
        </w:r>
      </w:hyperlink>
    </w:p>
    <w:p>
      <w:pPr>
        <w:pStyle w:val="TOC2"/>
        <w:tabs>
          <w:tab w:val="right" w:leader="dot" w:pos="8306"/>
        </w:tabs>
      </w:pPr>
      <w:hyperlink w:anchor="_Toc23304" w:history="1">
        <w:r>
          <w:rPr>
            <w:rFonts w:ascii="仿宋" w:eastAsia="仿宋" w:hAnsi="仿宋" w:cs="仿宋" w:hint="eastAsia"/>
            <w:lang w:eastAsia="zh-CN"/>
          </w:rPr>
          <w:t>(三)、建设条件分析</w:t>
        </w:r>
        <w:r>
          <w:tab/>
        </w:r>
        <w:r>
          <w:fldChar w:fldCharType="begin"/>
        </w:r>
        <w:r>
          <w:instrText xml:space="preserve"> PAGEREF _Toc23304 \h </w:instrText>
        </w:r>
        <w:r>
          <w:fldChar w:fldCharType="separate"/>
        </w:r>
        <w:r>
          <w:t>8</w:t>
        </w:r>
        <w:r>
          <w:fldChar w:fldCharType="end"/>
        </w:r>
      </w:hyperlink>
    </w:p>
    <w:p>
      <w:pPr>
        <w:pStyle w:val="TOC2"/>
        <w:tabs>
          <w:tab w:val="right" w:leader="dot" w:pos="8306"/>
        </w:tabs>
      </w:pPr>
      <w:hyperlink w:anchor="_Toc4095" w:history="1">
        <w:r>
          <w:rPr>
            <w:rFonts w:ascii="仿宋" w:eastAsia="仿宋" w:hAnsi="仿宋" w:cs="仿宋" w:hint="eastAsia"/>
            <w:lang w:eastAsia="zh-CN"/>
          </w:rPr>
          <w:t>(四)、用地控制指标</w:t>
        </w:r>
        <w:r>
          <w:tab/>
        </w:r>
        <w:r>
          <w:fldChar w:fldCharType="begin"/>
        </w:r>
        <w:r>
          <w:instrText xml:space="preserve"> PAGEREF _Toc4095 \h </w:instrText>
        </w:r>
        <w:r>
          <w:fldChar w:fldCharType="separate"/>
        </w:r>
        <w:r>
          <w:t>10</w:t>
        </w:r>
        <w:r>
          <w:fldChar w:fldCharType="end"/>
        </w:r>
      </w:hyperlink>
    </w:p>
    <w:p>
      <w:pPr>
        <w:pStyle w:val="TOC2"/>
        <w:tabs>
          <w:tab w:val="right" w:leader="dot" w:pos="8306"/>
        </w:tabs>
      </w:pPr>
      <w:hyperlink w:anchor="_Toc23435" w:history="1">
        <w:r>
          <w:rPr>
            <w:rFonts w:ascii="仿宋" w:eastAsia="仿宋" w:hAnsi="仿宋" w:cs="仿宋" w:hint="eastAsia"/>
            <w:lang w:eastAsia="zh-CN"/>
          </w:rPr>
          <w:t>(五)、地总体要求</w:t>
        </w:r>
        <w:r>
          <w:tab/>
        </w:r>
        <w:r>
          <w:fldChar w:fldCharType="begin"/>
        </w:r>
        <w:r>
          <w:instrText xml:space="preserve"> PAGEREF _Toc23435 \h </w:instrText>
        </w:r>
        <w:r>
          <w:fldChar w:fldCharType="separate"/>
        </w:r>
        <w:r>
          <w:t>11</w:t>
        </w:r>
        <w:r>
          <w:fldChar w:fldCharType="end"/>
        </w:r>
      </w:hyperlink>
    </w:p>
    <w:p>
      <w:pPr>
        <w:pStyle w:val="TOC2"/>
        <w:tabs>
          <w:tab w:val="right" w:leader="dot" w:pos="8306"/>
        </w:tabs>
      </w:pPr>
      <w:hyperlink w:anchor="_Toc25795" w:history="1">
        <w:r>
          <w:rPr>
            <w:rFonts w:ascii="仿宋" w:eastAsia="仿宋" w:hAnsi="仿宋" w:cs="仿宋" w:hint="eastAsia"/>
            <w:lang w:eastAsia="zh-CN"/>
          </w:rPr>
          <w:t>(六)、节约用地措施</w:t>
        </w:r>
        <w:r>
          <w:tab/>
        </w:r>
        <w:r>
          <w:fldChar w:fldCharType="begin"/>
        </w:r>
        <w:r>
          <w:instrText xml:space="preserve"> PAGEREF _Toc25795 \h </w:instrText>
        </w:r>
        <w:r>
          <w:fldChar w:fldCharType="separate"/>
        </w:r>
        <w:r>
          <w:t>12</w:t>
        </w:r>
        <w:r>
          <w:fldChar w:fldCharType="end"/>
        </w:r>
      </w:hyperlink>
    </w:p>
    <w:p>
      <w:pPr>
        <w:pStyle w:val="TOC2"/>
        <w:tabs>
          <w:tab w:val="right" w:leader="dot" w:pos="8306"/>
        </w:tabs>
      </w:pPr>
      <w:hyperlink w:anchor="_Toc17396" w:history="1">
        <w:r>
          <w:rPr>
            <w:rFonts w:ascii="仿宋" w:eastAsia="仿宋" w:hAnsi="仿宋" w:cs="仿宋" w:hint="eastAsia"/>
            <w:lang w:eastAsia="zh-CN"/>
          </w:rPr>
          <w:t>(七)、选址综合评价</w:t>
        </w:r>
        <w:r>
          <w:tab/>
        </w:r>
        <w:r>
          <w:fldChar w:fldCharType="begin"/>
        </w:r>
        <w:r>
          <w:instrText xml:space="preserve"> PAGEREF _Toc17396 \h </w:instrText>
        </w:r>
        <w:r>
          <w:fldChar w:fldCharType="separate"/>
        </w:r>
        <w:r>
          <w:t>14</w:t>
        </w:r>
        <w:r>
          <w:fldChar w:fldCharType="end"/>
        </w:r>
      </w:hyperlink>
    </w:p>
    <w:p>
      <w:pPr>
        <w:pStyle w:val="TOC1"/>
        <w:tabs>
          <w:tab w:val="right" w:leader="dot" w:pos="8306"/>
        </w:tabs>
      </w:pPr>
      <w:hyperlink w:anchor="_Toc14981" w:history="1">
        <w:r>
          <w:rPr>
            <w:rFonts w:ascii="仿宋" w:eastAsia="仿宋" w:hAnsi="仿宋" w:cs="仿宋" w:hint="eastAsia"/>
            <w:lang w:eastAsia="zh-CN"/>
          </w:rPr>
          <w:t>二、社会影响分析</w:t>
        </w:r>
        <w:r>
          <w:tab/>
        </w:r>
        <w:r>
          <w:fldChar w:fldCharType="begin"/>
        </w:r>
        <w:r>
          <w:instrText xml:space="preserve"> PAGEREF _Toc14981 \h </w:instrText>
        </w:r>
        <w:r>
          <w:fldChar w:fldCharType="separate"/>
        </w:r>
        <w:r>
          <w:t>15</w:t>
        </w:r>
        <w:r>
          <w:fldChar w:fldCharType="end"/>
        </w:r>
      </w:hyperlink>
    </w:p>
    <w:p>
      <w:pPr>
        <w:pStyle w:val="TOC2"/>
        <w:tabs>
          <w:tab w:val="right" w:leader="dot" w:pos="8306"/>
        </w:tabs>
      </w:pPr>
      <w:hyperlink w:anchor="_Toc19542" w:history="1">
        <w:r>
          <w:rPr>
            <w:rFonts w:ascii="仿宋" w:eastAsia="仿宋" w:hAnsi="仿宋" w:cs="仿宋" w:hint="eastAsia"/>
            <w:lang w:eastAsia="zh-CN"/>
          </w:rPr>
          <w:t>(一)、社会影响效果分析</w:t>
        </w:r>
        <w:r>
          <w:tab/>
        </w:r>
        <w:r>
          <w:fldChar w:fldCharType="begin"/>
        </w:r>
        <w:r>
          <w:instrText xml:space="preserve"> PAGEREF _Toc19542 \h </w:instrText>
        </w:r>
        <w:r>
          <w:fldChar w:fldCharType="separate"/>
        </w:r>
        <w:r>
          <w:t>15</w:t>
        </w:r>
        <w:r>
          <w:fldChar w:fldCharType="end"/>
        </w:r>
      </w:hyperlink>
    </w:p>
    <w:p>
      <w:pPr>
        <w:pStyle w:val="TOC2"/>
        <w:tabs>
          <w:tab w:val="right" w:leader="dot" w:pos="8306"/>
        </w:tabs>
      </w:pPr>
      <w:hyperlink w:anchor="_Toc24708" w:history="1">
        <w:r>
          <w:rPr>
            <w:rFonts w:ascii="仿宋" w:eastAsia="仿宋" w:hAnsi="仿宋" w:cs="仿宋" w:hint="eastAsia"/>
            <w:lang w:eastAsia="zh-CN"/>
          </w:rPr>
          <w:t>(二)、社会适应性分析</w:t>
        </w:r>
        <w:r>
          <w:tab/>
        </w:r>
        <w:r>
          <w:fldChar w:fldCharType="begin"/>
        </w:r>
        <w:r>
          <w:instrText xml:space="preserve"> PAGEREF _Toc24708 \h </w:instrText>
        </w:r>
        <w:r>
          <w:fldChar w:fldCharType="separate"/>
        </w:r>
        <w:r>
          <w:t>17</w:t>
        </w:r>
        <w:r>
          <w:fldChar w:fldCharType="end"/>
        </w:r>
      </w:hyperlink>
    </w:p>
    <w:p>
      <w:pPr>
        <w:pStyle w:val="TOC2"/>
        <w:tabs>
          <w:tab w:val="right" w:leader="dot" w:pos="8306"/>
        </w:tabs>
      </w:pPr>
      <w:hyperlink w:anchor="_Toc2183" w:history="1">
        <w:r>
          <w:rPr>
            <w:rFonts w:ascii="仿宋" w:eastAsia="仿宋" w:hAnsi="仿宋" w:cs="仿宋" w:hint="eastAsia"/>
            <w:lang w:eastAsia="zh-CN"/>
          </w:rPr>
          <w:t>(三)、社会风险及对策分析</w:t>
        </w:r>
        <w:r>
          <w:tab/>
        </w:r>
        <w:r>
          <w:fldChar w:fldCharType="begin"/>
        </w:r>
        <w:r>
          <w:instrText xml:space="preserve"> PAGEREF _Toc2183 \h </w:instrText>
        </w:r>
        <w:r>
          <w:fldChar w:fldCharType="separate"/>
        </w:r>
        <w:r>
          <w:t>18</w:t>
        </w:r>
        <w:r>
          <w:fldChar w:fldCharType="end"/>
        </w:r>
      </w:hyperlink>
    </w:p>
    <w:p>
      <w:pPr>
        <w:pStyle w:val="TOC1"/>
        <w:tabs>
          <w:tab w:val="right" w:leader="dot" w:pos="8306"/>
        </w:tabs>
      </w:pPr>
      <w:hyperlink w:anchor="_Toc24205" w:history="1">
        <w:r>
          <w:rPr>
            <w:rFonts w:ascii="仿宋" w:eastAsia="仿宋" w:hAnsi="仿宋" w:cs="仿宋" w:hint="eastAsia"/>
            <w:lang w:eastAsia="zh-CN"/>
          </w:rPr>
          <w:t>三、财务管理与成本控制</w:t>
        </w:r>
        <w:r>
          <w:tab/>
        </w:r>
        <w:r>
          <w:fldChar w:fldCharType="begin"/>
        </w:r>
        <w:r>
          <w:instrText xml:space="preserve"> PAGEREF _Toc24205 \h </w:instrText>
        </w:r>
        <w:r>
          <w:fldChar w:fldCharType="separate"/>
        </w:r>
        <w:r>
          <w:t>22</w:t>
        </w:r>
        <w:r>
          <w:fldChar w:fldCharType="end"/>
        </w:r>
      </w:hyperlink>
    </w:p>
    <w:p>
      <w:pPr>
        <w:pStyle w:val="TOC2"/>
        <w:tabs>
          <w:tab w:val="right" w:leader="dot" w:pos="8306"/>
        </w:tabs>
      </w:pPr>
      <w:hyperlink w:anchor="_Toc16191" w:history="1">
        <w:r>
          <w:rPr>
            <w:rFonts w:ascii="仿宋" w:eastAsia="仿宋" w:hAnsi="仿宋" w:cs="仿宋" w:hint="eastAsia"/>
            <w:lang w:eastAsia="zh-CN"/>
          </w:rPr>
          <w:t>(一)、财务管理体系建设</w:t>
        </w:r>
        <w:r>
          <w:tab/>
        </w:r>
        <w:r>
          <w:fldChar w:fldCharType="begin"/>
        </w:r>
        <w:r>
          <w:instrText xml:space="preserve"> PAGEREF _Toc16191 \h </w:instrText>
        </w:r>
        <w:r>
          <w:fldChar w:fldCharType="separate"/>
        </w:r>
        <w:r>
          <w:t>22</w:t>
        </w:r>
        <w:r>
          <w:fldChar w:fldCharType="end"/>
        </w:r>
      </w:hyperlink>
    </w:p>
    <w:p>
      <w:pPr>
        <w:pStyle w:val="TOC2"/>
        <w:tabs>
          <w:tab w:val="right" w:leader="dot" w:pos="8306"/>
        </w:tabs>
      </w:pPr>
      <w:hyperlink w:anchor="_Toc19978" w:history="1">
        <w:r>
          <w:rPr>
            <w:rFonts w:ascii="仿宋" w:eastAsia="仿宋" w:hAnsi="仿宋" w:cs="仿宋" w:hint="eastAsia"/>
            <w:lang w:eastAsia="zh-CN"/>
          </w:rPr>
          <w:t>(二)、成本控制措施</w:t>
        </w:r>
        <w:r>
          <w:tab/>
        </w:r>
        <w:r>
          <w:fldChar w:fldCharType="begin"/>
        </w:r>
        <w:r>
          <w:instrText xml:space="preserve"> PAGEREF _Toc19978 \h </w:instrText>
        </w:r>
        <w:r>
          <w:fldChar w:fldCharType="separate"/>
        </w:r>
        <w:r>
          <w:t>23</w:t>
        </w:r>
        <w:r>
          <w:fldChar w:fldCharType="end"/>
        </w:r>
      </w:hyperlink>
    </w:p>
    <w:p>
      <w:pPr>
        <w:pStyle w:val="TOC1"/>
        <w:tabs>
          <w:tab w:val="right" w:leader="dot" w:pos="8306"/>
        </w:tabs>
      </w:pPr>
      <w:hyperlink w:anchor="_Toc17268" w:history="1">
        <w:r>
          <w:rPr>
            <w:rFonts w:ascii="仿宋" w:eastAsia="仿宋" w:hAnsi="仿宋" w:cs="仿宋" w:hint="eastAsia"/>
            <w:lang w:eastAsia="zh-CN"/>
          </w:rPr>
          <w:t>四、发展规划、产业政策和行业准入分析</w:t>
        </w:r>
        <w:r>
          <w:tab/>
        </w:r>
        <w:r>
          <w:fldChar w:fldCharType="begin"/>
        </w:r>
        <w:r>
          <w:instrText xml:space="preserve"> PAGEREF _Toc17268 \h </w:instrText>
        </w:r>
        <w:r>
          <w:fldChar w:fldCharType="separate"/>
        </w:r>
        <w:r>
          <w:t>24</w:t>
        </w:r>
        <w:r>
          <w:fldChar w:fldCharType="end"/>
        </w:r>
      </w:hyperlink>
    </w:p>
    <w:p>
      <w:pPr>
        <w:pStyle w:val="TOC2"/>
        <w:tabs>
          <w:tab w:val="right" w:leader="dot" w:pos="8306"/>
        </w:tabs>
      </w:pPr>
      <w:hyperlink w:anchor="_Toc8330" w:history="1">
        <w:r>
          <w:rPr>
            <w:rFonts w:ascii="仿宋" w:eastAsia="仿宋" w:hAnsi="仿宋" w:cs="仿宋" w:hint="eastAsia"/>
            <w:lang w:eastAsia="zh-CN"/>
          </w:rPr>
          <w:t>(一)、发展规划分析</w:t>
        </w:r>
        <w:r>
          <w:tab/>
        </w:r>
        <w:r>
          <w:fldChar w:fldCharType="begin"/>
        </w:r>
        <w:r>
          <w:instrText xml:space="preserve"> PAGEREF _Toc8330 \h </w:instrText>
        </w:r>
        <w:r>
          <w:fldChar w:fldCharType="separate"/>
        </w:r>
        <w:r>
          <w:t>24</w:t>
        </w:r>
        <w:r>
          <w:fldChar w:fldCharType="end"/>
        </w:r>
      </w:hyperlink>
    </w:p>
    <w:p>
      <w:pPr>
        <w:pStyle w:val="TOC2"/>
        <w:tabs>
          <w:tab w:val="right" w:leader="dot" w:pos="8306"/>
        </w:tabs>
      </w:pPr>
      <w:hyperlink w:anchor="_Toc10553" w:history="1">
        <w:r>
          <w:rPr>
            <w:rFonts w:ascii="仿宋" w:eastAsia="仿宋" w:hAnsi="仿宋" w:cs="仿宋" w:hint="eastAsia"/>
            <w:lang w:eastAsia="zh-CN"/>
          </w:rPr>
          <w:t>(二)、产业政策分析</w:t>
        </w:r>
        <w:r>
          <w:tab/>
        </w:r>
        <w:r>
          <w:fldChar w:fldCharType="begin"/>
        </w:r>
        <w:r>
          <w:instrText xml:space="preserve"> PAGEREF _Toc10553 \h </w:instrText>
        </w:r>
        <w:r>
          <w:fldChar w:fldCharType="separate"/>
        </w:r>
        <w:r>
          <w:t>26</w:t>
        </w:r>
        <w:r>
          <w:fldChar w:fldCharType="end"/>
        </w:r>
      </w:hyperlink>
    </w:p>
    <w:p>
      <w:pPr>
        <w:pStyle w:val="TOC2"/>
        <w:tabs>
          <w:tab w:val="right" w:leader="dot" w:pos="8306"/>
        </w:tabs>
      </w:pPr>
      <w:hyperlink w:anchor="_Toc26507" w:history="1">
        <w:r>
          <w:rPr>
            <w:rFonts w:ascii="仿宋" w:eastAsia="仿宋" w:hAnsi="仿宋" w:cs="仿宋" w:hint="eastAsia"/>
            <w:lang w:eastAsia="zh-CN"/>
          </w:rPr>
          <w:t>(三)、行业准入分析</w:t>
        </w:r>
        <w:r>
          <w:tab/>
        </w:r>
        <w:r>
          <w:fldChar w:fldCharType="begin"/>
        </w:r>
        <w:r>
          <w:instrText xml:space="preserve"> PAGEREF _Toc26507 \h </w:instrText>
        </w:r>
        <w:r>
          <w:fldChar w:fldCharType="separate"/>
        </w:r>
        <w:r>
          <w:t>28</w:t>
        </w:r>
        <w:r>
          <w:fldChar w:fldCharType="end"/>
        </w:r>
      </w:hyperlink>
    </w:p>
    <w:p>
      <w:pPr>
        <w:pStyle w:val="TOC1"/>
        <w:tabs>
          <w:tab w:val="right" w:leader="dot" w:pos="8306"/>
        </w:tabs>
      </w:pPr>
      <w:hyperlink w:anchor="_Toc15079" w:history="1">
        <w:r>
          <w:rPr>
            <w:rFonts w:ascii="仿宋" w:eastAsia="仿宋" w:hAnsi="仿宋" w:cs="仿宋" w:hint="eastAsia"/>
            <w:lang w:eastAsia="zh-CN"/>
          </w:rPr>
          <w:t>五、桩工机械项目概论</w:t>
        </w:r>
        <w:r>
          <w:tab/>
        </w:r>
        <w:r>
          <w:fldChar w:fldCharType="begin"/>
        </w:r>
        <w:r>
          <w:instrText xml:space="preserve"> PAGEREF _Toc15079 \h </w:instrText>
        </w:r>
        <w:r>
          <w:fldChar w:fldCharType="separate"/>
        </w:r>
        <w:r>
          <w:t>29</w:t>
        </w:r>
        <w:r>
          <w:fldChar w:fldCharType="end"/>
        </w:r>
      </w:hyperlink>
    </w:p>
    <w:p>
      <w:pPr>
        <w:pStyle w:val="TOC2"/>
        <w:tabs>
          <w:tab w:val="right" w:leader="dot" w:pos="8306"/>
        </w:tabs>
      </w:pPr>
      <w:hyperlink w:anchor="_Toc3979" w:history="1">
        <w:r>
          <w:rPr>
            <w:rFonts w:ascii="仿宋" w:eastAsia="仿宋" w:hAnsi="仿宋" w:cs="仿宋" w:hint="eastAsia"/>
            <w:lang w:eastAsia="zh-CN"/>
          </w:rPr>
          <w:t>(一)、项目申报单位概况</w:t>
        </w:r>
        <w:r>
          <w:tab/>
        </w:r>
        <w:r>
          <w:fldChar w:fldCharType="begin"/>
        </w:r>
        <w:r>
          <w:instrText xml:space="preserve"> PAGEREF _Toc3979 \h </w:instrText>
        </w:r>
        <w:r>
          <w:fldChar w:fldCharType="separate"/>
        </w:r>
        <w:r>
          <w:t>29</w:t>
        </w:r>
        <w:r>
          <w:fldChar w:fldCharType="end"/>
        </w:r>
      </w:hyperlink>
    </w:p>
    <w:p>
      <w:pPr>
        <w:pStyle w:val="TOC2"/>
        <w:tabs>
          <w:tab w:val="right" w:leader="dot" w:pos="8306"/>
        </w:tabs>
      </w:pPr>
      <w:hyperlink w:anchor="_Toc30823" w:history="1">
        <w:r>
          <w:rPr>
            <w:rFonts w:ascii="仿宋" w:eastAsia="仿宋" w:hAnsi="仿宋" w:cs="仿宋" w:hint="eastAsia"/>
            <w:lang w:eastAsia="zh-CN"/>
          </w:rPr>
          <w:t>(二)、项目概况</w:t>
        </w:r>
        <w:r>
          <w:tab/>
        </w:r>
        <w:r>
          <w:fldChar w:fldCharType="begin"/>
        </w:r>
        <w:r>
          <w:instrText xml:space="preserve"> PAGEREF _Toc30823 \h </w:instrText>
        </w:r>
        <w:r>
          <w:fldChar w:fldCharType="separate"/>
        </w:r>
        <w:r>
          <w:t>30</w:t>
        </w:r>
        <w:r>
          <w:fldChar w:fldCharType="end"/>
        </w:r>
      </w:hyperlink>
    </w:p>
    <w:p>
      <w:pPr>
        <w:pStyle w:val="TOC1"/>
        <w:tabs>
          <w:tab w:val="right" w:leader="dot" w:pos="8306"/>
        </w:tabs>
      </w:pPr>
      <w:hyperlink w:anchor="_Toc20651" w:history="1">
        <w:r>
          <w:rPr>
            <w:rFonts w:ascii="仿宋" w:eastAsia="仿宋" w:hAnsi="仿宋" w:cs="仿宋" w:hint="eastAsia"/>
            <w:lang w:eastAsia="zh-CN"/>
          </w:rPr>
          <w:t>六、资源开发及综合利用分析</w:t>
        </w:r>
        <w:r>
          <w:tab/>
        </w:r>
        <w:r>
          <w:fldChar w:fldCharType="begin"/>
        </w:r>
        <w:r>
          <w:instrText xml:space="preserve"> PAGEREF _Toc20651 \h </w:instrText>
        </w:r>
        <w:r>
          <w:fldChar w:fldCharType="separate"/>
        </w:r>
        <w:r>
          <w:t>33</w:t>
        </w:r>
        <w:r>
          <w:fldChar w:fldCharType="end"/>
        </w:r>
      </w:hyperlink>
    </w:p>
    <w:p>
      <w:pPr>
        <w:pStyle w:val="TOC2"/>
        <w:tabs>
          <w:tab w:val="right" w:leader="dot" w:pos="8306"/>
        </w:tabs>
      </w:pPr>
      <w:hyperlink w:anchor="_Toc31174" w:history="1">
        <w:r>
          <w:rPr>
            <w:rFonts w:ascii="仿宋" w:eastAsia="仿宋" w:hAnsi="仿宋" w:cs="仿宋" w:hint="eastAsia"/>
            <w:lang w:eastAsia="zh-CN"/>
          </w:rPr>
          <w:t>(一)、资源开发方案</w:t>
        </w:r>
        <w:r>
          <w:tab/>
        </w:r>
        <w:r>
          <w:fldChar w:fldCharType="begin"/>
        </w:r>
        <w:r>
          <w:instrText xml:space="preserve"> PAGEREF _Toc31174 \h </w:instrText>
        </w:r>
        <w:r>
          <w:fldChar w:fldCharType="separate"/>
        </w:r>
        <w:r>
          <w:t>33</w:t>
        </w:r>
        <w:r>
          <w:fldChar w:fldCharType="end"/>
        </w:r>
      </w:hyperlink>
    </w:p>
    <w:p>
      <w:pPr>
        <w:pStyle w:val="TOC2"/>
        <w:tabs>
          <w:tab w:val="right" w:leader="dot" w:pos="8306"/>
        </w:tabs>
      </w:pPr>
      <w:hyperlink w:anchor="_Toc26989" w:history="1">
        <w:r>
          <w:rPr>
            <w:rFonts w:ascii="仿宋" w:eastAsia="仿宋" w:hAnsi="仿宋" w:cs="仿宋" w:hint="eastAsia"/>
            <w:lang w:eastAsia="zh-CN"/>
          </w:rPr>
          <w:t>(二)、资源利用方案</w:t>
        </w:r>
        <w:r>
          <w:tab/>
        </w:r>
        <w:r>
          <w:fldChar w:fldCharType="begin"/>
        </w:r>
        <w:r>
          <w:instrText xml:space="preserve"> PAGEREF _Toc26989 \h </w:instrText>
        </w:r>
        <w:r>
          <w:fldChar w:fldCharType="separate"/>
        </w:r>
        <w:r>
          <w:t>34</w:t>
        </w:r>
        <w:r>
          <w:fldChar w:fldCharType="end"/>
        </w:r>
      </w:hyperlink>
    </w:p>
    <w:p>
      <w:pPr>
        <w:pStyle w:val="TOC2"/>
        <w:tabs>
          <w:tab w:val="right" w:leader="dot" w:pos="8306"/>
        </w:tabs>
      </w:pPr>
      <w:hyperlink w:anchor="_Toc6019" w:history="1">
        <w:r>
          <w:rPr>
            <w:rFonts w:ascii="仿宋" w:eastAsia="仿宋" w:hAnsi="仿宋" w:cs="仿宋" w:hint="eastAsia"/>
            <w:lang w:eastAsia="zh-CN"/>
          </w:rPr>
          <w:t>(三)、资源节约措施</w:t>
        </w:r>
        <w:r>
          <w:tab/>
        </w:r>
        <w:r>
          <w:fldChar w:fldCharType="begin"/>
        </w:r>
        <w:r>
          <w:instrText xml:space="preserve"> PAGEREF _Toc6019 \h </w:instrText>
        </w:r>
        <w:r>
          <w:fldChar w:fldCharType="separate"/>
        </w:r>
        <w:r>
          <w:t>35</w:t>
        </w:r>
        <w:r>
          <w:fldChar w:fldCharType="end"/>
        </w:r>
      </w:hyperlink>
    </w:p>
    <w:p>
      <w:pPr>
        <w:pStyle w:val="TOC1"/>
        <w:tabs>
          <w:tab w:val="right" w:leader="dot" w:pos="8306"/>
        </w:tabs>
      </w:pPr>
      <w:hyperlink w:anchor="_Toc7246" w:history="1">
        <w:r>
          <w:rPr>
            <w:rFonts w:ascii="仿宋" w:eastAsia="仿宋" w:hAnsi="仿宋" w:cs="仿宋" w:hint="eastAsia"/>
            <w:lang w:eastAsia="zh-CN"/>
          </w:rPr>
          <w:t>七、项目变更管理</w:t>
        </w:r>
        <w:r>
          <w:tab/>
        </w:r>
        <w:r>
          <w:fldChar w:fldCharType="begin"/>
        </w:r>
        <w:r>
          <w:instrText xml:space="preserve"> PAGEREF _Toc7246 \h </w:instrText>
        </w:r>
        <w:r>
          <w:fldChar w:fldCharType="separate"/>
        </w:r>
        <w:r>
          <w:t>36</w:t>
        </w:r>
        <w:r>
          <w:fldChar w:fldCharType="end"/>
        </w:r>
      </w:hyperlink>
    </w:p>
    <w:p>
      <w:pPr>
        <w:pStyle w:val="TOC2"/>
        <w:tabs>
          <w:tab w:val="right" w:leader="dot" w:pos="8306"/>
        </w:tabs>
      </w:pPr>
      <w:hyperlink w:anchor="_Toc3638" w:history="1">
        <w:r>
          <w:rPr>
            <w:rFonts w:ascii="仿宋" w:eastAsia="仿宋" w:hAnsi="仿宋" w:cs="仿宋" w:hint="eastAsia"/>
            <w:lang w:eastAsia="zh-CN"/>
          </w:rPr>
          <w:t>(一)、变更控制流程</w:t>
        </w:r>
        <w:r>
          <w:tab/>
        </w:r>
        <w:r>
          <w:fldChar w:fldCharType="begin"/>
        </w:r>
        <w:r>
          <w:instrText xml:space="preserve"> PAGEREF _Toc3638 \h </w:instrText>
        </w:r>
        <w:r>
          <w:fldChar w:fldCharType="separate"/>
        </w:r>
        <w:r>
          <w:t>36</w:t>
        </w:r>
        <w:r>
          <w:fldChar w:fldCharType="end"/>
        </w:r>
      </w:hyperlink>
    </w:p>
    <w:p>
      <w:pPr>
        <w:pStyle w:val="TOC2"/>
        <w:tabs>
          <w:tab w:val="right" w:leader="dot" w:pos="8306"/>
        </w:tabs>
      </w:pPr>
      <w:hyperlink w:anchor="_Toc28495" w:history="1">
        <w:r>
          <w:rPr>
            <w:rFonts w:ascii="仿宋" w:eastAsia="仿宋" w:hAnsi="仿宋" w:cs="仿宋" w:hint="eastAsia"/>
            <w:lang w:eastAsia="zh-CN"/>
          </w:rPr>
          <w:t>(二)、影响评估与处理</w:t>
        </w:r>
        <w:r>
          <w:tab/>
        </w:r>
        <w:r>
          <w:fldChar w:fldCharType="begin"/>
        </w:r>
        <w:r>
          <w:instrText xml:space="preserve"> PAGEREF _Toc28495 \h </w:instrText>
        </w:r>
        <w:r>
          <w:fldChar w:fldCharType="separate"/>
        </w:r>
        <w:r>
          <w:t>37</w:t>
        </w:r>
        <w:r>
          <w:fldChar w:fldCharType="end"/>
        </w:r>
      </w:hyperlink>
    </w:p>
    <w:p>
      <w:pPr>
        <w:pStyle w:val="TOC2"/>
        <w:tabs>
          <w:tab w:val="right" w:leader="dot" w:pos="8306"/>
        </w:tabs>
      </w:pPr>
      <w:hyperlink w:anchor="_Toc16512" w:history="1">
        <w:r>
          <w:rPr>
            <w:rFonts w:ascii="仿宋" w:eastAsia="仿宋" w:hAnsi="仿宋" w:cs="仿宋" w:hint="eastAsia"/>
            <w:lang w:eastAsia="zh-CN"/>
          </w:rPr>
          <w:t>(三)、变更记录与追踪</w:t>
        </w:r>
        <w:r>
          <w:tab/>
        </w:r>
        <w:r>
          <w:fldChar w:fldCharType="begin"/>
        </w:r>
        <w:r>
          <w:instrText xml:space="preserve"> PAGEREF _Toc16512 \h </w:instrText>
        </w:r>
        <w:r>
          <w:fldChar w:fldCharType="separate"/>
        </w:r>
        <w:r>
          <w:t>39</w:t>
        </w:r>
        <w:r>
          <w:fldChar w:fldCharType="end"/>
        </w:r>
      </w:hyperlink>
    </w:p>
    <w:p>
      <w:pPr>
        <w:pStyle w:val="TOC2"/>
        <w:tabs>
          <w:tab w:val="right" w:leader="dot" w:pos="8306"/>
        </w:tabs>
      </w:pPr>
      <w:hyperlink w:anchor="_Toc25771" w:history="1">
        <w:r>
          <w:rPr>
            <w:rFonts w:ascii="仿宋" w:eastAsia="仿宋" w:hAnsi="仿宋" w:cs="仿宋" w:hint="eastAsia"/>
            <w:lang w:eastAsia="zh-CN"/>
          </w:rPr>
          <w:t>(四)、变更管理策略</w:t>
        </w:r>
        <w:r>
          <w:tab/>
        </w:r>
        <w:r>
          <w:fldChar w:fldCharType="begin"/>
        </w:r>
        <w:r>
          <w:instrText xml:space="preserve"> PAGEREF _Toc25771 \h </w:instrText>
        </w:r>
        <w:r>
          <w:fldChar w:fldCharType="separate"/>
        </w:r>
        <w:r>
          <w:t>40</w:t>
        </w:r>
        <w:r>
          <w:fldChar w:fldCharType="end"/>
        </w:r>
      </w:hyperlink>
    </w:p>
    <w:p>
      <w:pPr>
        <w:pStyle w:val="TOC1"/>
        <w:tabs>
          <w:tab w:val="right" w:leader="dot" w:pos="8306"/>
        </w:tabs>
      </w:pPr>
      <w:hyperlink w:anchor="_Toc4450" w:history="1">
        <w:r>
          <w:rPr>
            <w:rFonts w:ascii="仿宋" w:eastAsia="仿宋" w:hAnsi="仿宋" w:cs="仿宋" w:hint="eastAsia"/>
            <w:lang w:eastAsia="zh-CN"/>
          </w:rPr>
          <w:t>八、经济效益与社会效益优化</w:t>
        </w:r>
        <w:r>
          <w:tab/>
        </w:r>
        <w:r>
          <w:fldChar w:fldCharType="begin"/>
        </w:r>
        <w:r>
          <w:instrText xml:space="preserve"> PAGEREF _Toc4450 \h </w:instrText>
        </w:r>
        <w:r>
          <w:fldChar w:fldCharType="separate"/>
        </w:r>
        <w:r>
          <w:t>42</w:t>
        </w:r>
        <w:r>
          <w:fldChar w:fldCharType="end"/>
        </w:r>
      </w:hyperlink>
    </w:p>
    <w:p>
      <w:pPr>
        <w:pStyle w:val="TOC2"/>
        <w:tabs>
          <w:tab w:val="right" w:leader="dot" w:pos="8306"/>
        </w:tabs>
      </w:pPr>
      <w:hyperlink w:anchor="_Toc24135" w:history="1">
        <w:r>
          <w:rPr>
            <w:rFonts w:ascii="仿宋" w:eastAsia="仿宋" w:hAnsi="仿宋" w:cs="仿宋" w:hint="eastAsia"/>
            <w:lang w:eastAsia="zh-CN"/>
          </w:rPr>
          <w:t>(一)、经济效益提升策略</w:t>
        </w:r>
        <w:r>
          <w:tab/>
        </w:r>
        <w:r>
          <w:fldChar w:fldCharType="begin"/>
        </w:r>
        <w:r>
          <w:instrText xml:space="preserve"> PAGEREF _Toc24135 \h </w:instrText>
        </w:r>
        <w:r>
          <w:fldChar w:fldCharType="separate"/>
        </w:r>
        <w:r>
          <w:t>42</w:t>
        </w:r>
        <w:r>
          <w:fldChar w:fldCharType="end"/>
        </w:r>
      </w:hyperlink>
    </w:p>
    <w:p>
      <w:pPr>
        <w:pStyle w:val="TOC2"/>
        <w:tabs>
          <w:tab w:val="right" w:leader="dot" w:pos="8306"/>
        </w:tabs>
      </w:pPr>
      <w:hyperlink w:anchor="_Toc25198" w:history="1">
        <w:r>
          <w:rPr>
            <w:rFonts w:ascii="仿宋" w:eastAsia="仿宋" w:hAnsi="仿宋" w:cs="仿宋" w:hint="eastAsia"/>
            <w:lang w:eastAsia="zh-CN"/>
          </w:rPr>
          <w:t>(二)、社会效益增强方案</w:t>
        </w:r>
        <w:r>
          <w:tab/>
        </w:r>
        <w:r>
          <w:fldChar w:fldCharType="begin"/>
        </w:r>
        <w:r>
          <w:instrText xml:space="preserve"> PAGEREF _Toc25198 \h </w:instrText>
        </w:r>
        <w:r>
          <w:fldChar w:fldCharType="separate"/>
        </w:r>
        <w:r>
          <w:t>43</w:t>
        </w:r>
        <w:r>
          <w:fldChar w:fldCharType="end"/>
        </w:r>
      </w:hyperlink>
    </w:p>
    <w:p>
      <w:pPr>
        <w:pStyle w:val="TOC1"/>
        <w:tabs>
          <w:tab w:val="right" w:leader="dot" w:pos="8306"/>
        </w:tabs>
      </w:pPr>
      <w:hyperlink w:anchor="_Toc10659" w:history="1">
        <w:r>
          <w:rPr>
            <w:rFonts w:ascii="仿宋" w:eastAsia="仿宋" w:hAnsi="仿宋" w:cs="仿宋" w:hint="eastAsia"/>
            <w:lang w:eastAsia="zh-CN"/>
          </w:rPr>
          <w:t>九、安全与应急管理</w:t>
        </w:r>
        <w:r>
          <w:tab/>
        </w:r>
        <w:r>
          <w:fldChar w:fldCharType="begin"/>
        </w:r>
        <w:r>
          <w:instrText xml:space="preserve"> PAGEREF _Toc10659 \h </w:instrText>
        </w:r>
        <w:r>
          <w:fldChar w:fldCharType="separate"/>
        </w:r>
        <w:r>
          <w:t>44</w:t>
        </w:r>
        <w:r>
          <w:fldChar w:fldCharType="end"/>
        </w:r>
      </w:hyperlink>
    </w:p>
    <w:p>
      <w:pPr>
        <w:pStyle w:val="TOC2"/>
        <w:tabs>
          <w:tab w:val="right" w:leader="dot" w:pos="8306"/>
        </w:tabs>
      </w:pPr>
      <w:hyperlink w:anchor="_Toc23672" w:history="1">
        <w:r>
          <w:rPr>
            <w:rFonts w:ascii="仿宋" w:eastAsia="仿宋" w:hAnsi="仿宋" w:cs="仿宋" w:hint="eastAsia"/>
            <w:lang w:eastAsia="zh-CN"/>
          </w:rPr>
          <w:t>(一)、安全生产管理</w:t>
        </w:r>
        <w:r>
          <w:tab/>
        </w:r>
        <w:r>
          <w:fldChar w:fldCharType="begin"/>
        </w:r>
        <w:r>
          <w:instrText xml:space="preserve"> PAGEREF _Toc23672 \h </w:instrText>
        </w:r>
        <w:r>
          <w:fldChar w:fldCharType="separate"/>
        </w:r>
        <w:r>
          <w:t>44</w:t>
        </w:r>
        <w:r>
          <w:fldChar w:fldCharType="end"/>
        </w:r>
      </w:hyperlink>
    </w:p>
    <w:p>
      <w:pPr>
        <w:pStyle w:val="TOC2"/>
        <w:tabs>
          <w:tab w:val="right" w:leader="dot" w:pos="8306"/>
        </w:tabs>
      </w:pPr>
      <w:hyperlink w:anchor="_Toc24659" w:history="1">
        <w:r>
          <w:rPr>
            <w:rFonts w:ascii="仿宋" w:eastAsia="仿宋" w:hAnsi="仿宋" w:cs="仿宋" w:hint="eastAsia"/>
            <w:lang w:eastAsia="zh-CN"/>
          </w:rPr>
          <w:t>(二)、应急预案与响应</w:t>
        </w:r>
        <w:r>
          <w:tab/>
        </w:r>
        <w:r>
          <w:fldChar w:fldCharType="begin"/>
        </w:r>
        <w:r>
          <w:instrText xml:space="preserve"> PAGEREF _Toc24659 \h </w:instrText>
        </w:r>
        <w:r>
          <w:fldChar w:fldCharType="separate"/>
        </w:r>
        <w:r>
          <w:t>46</w:t>
        </w:r>
        <w:r>
          <w:fldChar w:fldCharType="end"/>
        </w:r>
      </w:hyperlink>
    </w:p>
    <w:p>
      <w:pPr>
        <w:pStyle w:val="TOC1"/>
        <w:tabs>
          <w:tab w:val="right" w:leader="dot" w:pos="8306"/>
        </w:tabs>
      </w:pPr>
      <w:hyperlink w:anchor="_Toc7839" w:history="1">
        <w:r>
          <w:rPr>
            <w:rFonts w:ascii="仿宋" w:eastAsia="仿宋" w:hAnsi="仿宋" w:cs="仿宋" w:hint="eastAsia"/>
            <w:lang w:eastAsia="zh-CN"/>
          </w:rPr>
          <w:t>十、项目进度计划</w:t>
        </w:r>
        <w:r>
          <w:tab/>
        </w:r>
        <w:r>
          <w:fldChar w:fldCharType="begin"/>
        </w:r>
        <w:r>
          <w:instrText xml:space="preserve"> PAGEREF _Toc7839 \h </w:instrText>
        </w:r>
        <w:r>
          <w:fldChar w:fldCharType="separate"/>
        </w:r>
        <w:r>
          <w:t>47</w:t>
        </w:r>
        <w:r>
          <w:fldChar w:fldCharType="end"/>
        </w:r>
      </w:hyperlink>
    </w:p>
    <w:p>
      <w:pPr>
        <w:pStyle w:val="TOC2"/>
        <w:tabs>
          <w:tab w:val="right" w:leader="dot" w:pos="8306"/>
        </w:tabs>
      </w:pPr>
      <w:hyperlink w:anchor="_Toc26960" w:history="1">
        <w:r>
          <w:rPr>
            <w:rFonts w:ascii="仿宋" w:eastAsia="仿宋" w:hAnsi="仿宋" w:cs="仿宋" w:hint="eastAsia"/>
            <w:lang w:eastAsia="zh-CN"/>
          </w:rPr>
          <w:t>(一)、建设周期</w:t>
        </w:r>
        <w:r>
          <w:tab/>
        </w:r>
        <w:r>
          <w:fldChar w:fldCharType="begin"/>
        </w:r>
        <w:r>
          <w:instrText xml:space="preserve"> PAGEREF _Toc26960 \h </w:instrText>
        </w:r>
        <w:r>
          <w:fldChar w:fldCharType="separate"/>
        </w:r>
        <w:r>
          <w:t>47</w:t>
        </w:r>
        <w:r>
          <w:fldChar w:fldCharType="end"/>
        </w:r>
      </w:hyperlink>
    </w:p>
    <w:p>
      <w:pPr>
        <w:pStyle w:val="TOC2"/>
        <w:tabs>
          <w:tab w:val="right" w:leader="dot" w:pos="8306"/>
        </w:tabs>
      </w:pPr>
      <w:hyperlink w:anchor="_Toc3827" w:history="1">
        <w:r>
          <w:rPr>
            <w:rFonts w:ascii="仿宋" w:eastAsia="仿宋" w:hAnsi="仿宋" w:cs="仿宋" w:hint="eastAsia"/>
            <w:lang w:eastAsia="zh-CN"/>
          </w:rPr>
          <w:t>(二)、建设进度</w:t>
        </w:r>
        <w:r>
          <w:tab/>
        </w:r>
        <w:r>
          <w:fldChar w:fldCharType="begin"/>
        </w:r>
        <w:r>
          <w:instrText xml:space="preserve"> PAGEREF _Toc3827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 w:history="1">
        <w:r>
          <w:rPr>
            <w:rFonts w:ascii="仿宋" w:eastAsia="仿宋" w:hAnsi="仿宋" w:cs="仿宋" w:hint="eastAsia"/>
            <w:lang w:eastAsia="zh-CN"/>
          </w:rPr>
          <w:t>(三)、进度安排注意事项</w:t>
        </w:r>
        <w:r>
          <w:tab/>
        </w:r>
        <w:r>
          <w:fldChar w:fldCharType="begin"/>
        </w:r>
        <w:r>
          <w:instrText xml:space="preserve"> PAGEREF _Toc2451 \h </w:instrText>
        </w:r>
        <w:r>
          <w:fldChar w:fldCharType="separate"/>
        </w:r>
        <w:r>
          <w:t>49</w:t>
        </w:r>
        <w:r>
          <w:fldChar w:fldCharType="end"/>
        </w:r>
      </w:hyperlink>
    </w:p>
    <w:p>
      <w:pPr>
        <w:pStyle w:val="TOC2"/>
        <w:tabs>
          <w:tab w:val="right" w:leader="dot" w:pos="8306"/>
        </w:tabs>
      </w:pPr>
      <w:hyperlink w:anchor="_Toc8456" w:history="1">
        <w:r>
          <w:rPr>
            <w:rFonts w:ascii="仿宋" w:eastAsia="仿宋" w:hAnsi="仿宋" w:cs="仿宋" w:hint="eastAsia"/>
            <w:lang w:eastAsia="zh-CN"/>
          </w:rPr>
          <w:t>(四)、人力资源配置</w:t>
        </w:r>
        <w:r>
          <w:tab/>
        </w:r>
        <w:r>
          <w:fldChar w:fldCharType="begin"/>
        </w:r>
        <w:r>
          <w:instrText xml:space="preserve"> PAGEREF _Toc8456 \h </w:instrText>
        </w:r>
        <w:r>
          <w:fldChar w:fldCharType="separate"/>
        </w:r>
        <w:r>
          <w:t>50</w:t>
        </w:r>
        <w:r>
          <w:fldChar w:fldCharType="end"/>
        </w:r>
      </w:hyperlink>
    </w:p>
    <w:p>
      <w:pPr>
        <w:pStyle w:val="TOC2"/>
        <w:tabs>
          <w:tab w:val="right" w:leader="dot" w:pos="8306"/>
        </w:tabs>
      </w:pPr>
      <w:hyperlink w:anchor="_Toc9952" w:history="1">
        <w:r>
          <w:rPr>
            <w:rFonts w:ascii="仿宋" w:eastAsia="仿宋" w:hAnsi="仿宋" w:cs="仿宋" w:hint="eastAsia"/>
            <w:lang w:eastAsia="zh-CN"/>
          </w:rPr>
          <w:t>(五)、员工培训</w:t>
        </w:r>
        <w:r>
          <w:tab/>
        </w:r>
        <w:r>
          <w:fldChar w:fldCharType="begin"/>
        </w:r>
        <w:r>
          <w:instrText xml:space="preserve"> PAGEREF _Toc9952 \h </w:instrText>
        </w:r>
        <w:r>
          <w:fldChar w:fldCharType="separate"/>
        </w:r>
        <w:r>
          <w:t>52</w:t>
        </w:r>
        <w:r>
          <w:fldChar w:fldCharType="end"/>
        </w:r>
      </w:hyperlink>
    </w:p>
    <w:p>
      <w:pPr>
        <w:pStyle w:val="TOC2"/>
        <w:tabs>
          <w:tab w:val="right" w:leader="dot" w:pos="8306"/>
        </w:tabs>
      </w:pPr>
      <w:hyperlink w:anchor="_Toc18976" w:history="1">
        <w:r>
          <w:rPr>
            <w:rFonts w:ascii="仿宋" w:eastAsia="仿宋" w:hAnsi="仿宋" w:cs="仿宋" w:hint="eastAsia"/>
            <w:lang w:eastAsia="zh-CN"/>
          </w:rPr>
          <w:t>(六)、项目实施保障</w:t>
        </w:r>
        <w:r>
          <w:tab/>
        </w:r>
        <w:r>
          <w:fldChar w:fldCharType="begin"/>
        </w:r>
        <w:r>
          <w:instrText xml:space="preserve"> PAGEREF _Toc18976 \h </w:instrText>
        </w:r>
        <w:r>
          <w:fldChar w:fldCharType="separate"/>
        </w:r>
        <w:r>
          <w:t>53</w:t>
        </w:r>
        <w:r>
          <w:fldChar w:fldCharType="end"/>
        </w:r>
      </w:hyperlink>
    </w:p>
    <w:p>
      <w:pPr>
        <w:pStyle w:val="TOC2"/>
        <w:tabs>
          <w:tab w:val="right" w:leader="dot" w:pos="8306"/>
        </w:tabs>
      </w:pPr>
      <w:hyperlink w:anchor="_Toc13749" w:history="1">
        <w:r>
          <w:rPr>
            <w:rFonts w:ascii="仿宋" w:eastAsia="仿宋" w:hAnsi="仿宋" w:cs="仿宋" w:hint="eastAsia"/>
            <w:lang w:eastAsia="zh-CN"/>
          </w:rPr>
          <w:t>(七)、安全规范管理</w:t>
        </w:r>
        <w:r>
          <w:tab/>
        </w:r>
        <w:r>
          <w:fldChar w:fldCharType="begin"/>
        </w:r>
        <w:r>
          <w:instrText xml:space="preserve"> PAGEREF _Toc13749 \h </w:instrText>
        </w:r>
        <w:r>
          <w:fldChar w:fldCharType="separate"/>
        </w:r>
        <w:r>
          <w:t>54</w:t>
        </w:r>
        <w:r>
          <w:fldChar w:fldCharType="end"/>
        </w:r>
      </w:hyperlink>
    </w:p>
    <w:p>
      <w:pPr>
        <w:pStyle w:val="TOC1"/>
        <w:tabs>
          <w:tab w:val="right" w:leader="dot" w:pos="8306"/>
        </w:tabs>
      </w:pPr>
      <w:hyperlink w:anchor="_Toc22505" w:history="1">
        <w:r>
          <w:rPr>
            <w:rFonts w:ascii="仿宋" w:eastAsia="仿宋" w:hAnsi="仿宋" w:cs="仿宋" w:hint="eastAsia"/>
            <w:lang w:eastAsia="zh-CN"/>
          </w:rPr>
          <w:t>十一、环境保护与治理方案</w:t>
        </w:r>
        <w:r>
          <w:tab/>
        </w:r>
        <w:r>
          <w:fldChar w:fldCharType="begin"/>
        </w:r>
        <w:r>
          <w:instrText xml:space="preserve"> PAGEREF _Toc22505 \h </w:instrText>
        </w:r>
        <w:r>
          <w:fldChar w:fldCharType="separate"/>
        </w:r>
        <w:r>
          <w:t>55</w:t>
        </w:r>
        <w:r>
          <w:fldChar w:fldCharType="end"/>
        </w:r>
      </w:hyperlink>
    </w:p>
    <w:p>
      <w:pPr>
        <w:pStyle w:val="TOC2"/>
        <w:tabs>
          <w:tab w:val="right" w:leader="dot" w:pos="8306"/>
        </w:tabs>
      </w:pPr>
      <w:hyperlink w:anchor="_Toc21412" w:history="1">
        <w:r>
          <w:rPr>
            <w:rFonts w:ascii="仿宋" w:eastAsia="仿宋" w:hAnsi="仿宋" w:cs="仿宋" w:hint="eastAsia"/>
            <w:lang w:eastAsia="zh-CN"/>
          </w:rPr>
          <w:t>(一)、项目环境影响评估</w:t>
        </w:r>
        <w:r>
          <w:tab/>
        </w:r>
        <w:r>
          <w:fldChar w:fldCharType="begin"/>
        </w:r>
        <w:r>
          <w:instrText xml:space="preserve"> PAGEREF _Toc21412 \h </w:instrText>
        </w:r>
        <w:r>
          <w:fldChar w:fldCharType="separate"/>
        </w:r>
        <w:r>
          <w:t>55</w:t>
        </w:r>
        <w:r>
          <w:fldChar w:fldCharType="end"/>
        </w:r>
      </w:hyperlink>
    </w:p>
    <w:p>
      <w:pPr>
        <w:pStyle w:val="TOC2"/>
        <w:tabs>
          <w:tab w:val="right" w:leader="dot" w:pos="8306"/>
        </w:tabs>
      </w:pPr>
      <w:hyperlink w:anchor="_Toc17883" w:history="1">
        <w:r>
          <w:rPr>
            <w:rFonts w:ascii="仿宋" w:eastAsia="仿宋" w:hAnsi="仿宋" w:cs="仿宋" w:hint="eastAsia"/>
            <w:lang w:eastAsia="zh-CN"/>
          </w:rPr>
          <w:t>(二)、环境保护措施与治理方案</w:t>
        </w:r>
        <w:r>
          <w:tab/>
        </w:r>
        <w:r>
          <w:fldChar w:fldCharType="begin"/>
        </w:r>
        <w:r>
          <w:instrText xml:space="preserve"> PAGEREF _Toc17883 \h </w:instrText>
        </w:r>
        <w:r>
          <w:fldChar w:fldCharType="separate"/>
        </w:r>
        <w:r>
          <w:t>55</w:t>
        </w:r>
        <w:r>
          <w:fldChar w:fldCharType="end"/>
        </w:r>
      </w:hyperlink>
    </w:p>
    <w:p>
      <w:pPr>
        <w:pStyle w:val="TOC1"/>
        <w:tabs>
          <w:tab w:val="right" w:leader="dot" w:pos="8306"/>
        </w:tabs>
      </w:pPr>
      <w:hyperlink w:anchor="_Toc22960" w:history="1">
        <w:r>
          <w:rPr>
            <w:rFonts w:ascii="仿宋" w:eastAsia="仿宋" w:hAnsi="仿宋" w:cs="仿宋" w:hint="eastAsia"/>
            <w:lang w:eastAsia="zh-CN"/>
          </w:rPr>
          <w:t>十二、土地利用与规划方案</w:t>
        </w:r>
        <w:r>
          <w:tab/>
        </w:r>
        <w:r>
          <w:fldChar w:fldCharType="begin"/>
        </w:r>
        <w:r>
          <w:instrText xml:space="preserve"> PAGEREF _Toc22960 \h </w:instrText>
        </w:r>
        <w:r>
          <w:fldChar w:fldCharType="separate"/>
        </w:r>
        <w:r>
          <w:t>56</w:t>
        </w:r>
        <w:r>
          <w:fldChar w:fldCharType="end"/>
        </w:r>
      </w:hyperlink>
    </w:p>
    <w:p>
      <w:pPr>
        <w:pStyle w:val="TOC2"/>
        <w:tabs>
          <w:tab w:val="right" w:leader="dot" w:pos="8306"/>
        </w:tabs>
      </w:pPr>
      <w:hyperlink w:anchor="_Toc20145" w:history="1">
        <w:r>
          <w:rPr>
            <w:rFonts w:ascii="仿宋" w:eastAsia="仿宋" w:hAnsi="仿宋" w:cs="仿宋" w:hint="eastAsia"/>
            <w:lang w:eastAsia="zh-CN"/>
          </w:rPr>
          <w:t>(一)、项目用地情况分析</w:t>
        </w:r>
        <w:r>
          <w:tab/>
        </w:r>
        <w:r>
          <w:fldChar w:fldCharType="begin"/>
        </w:r>
        <w:r>
          <w:instrText xml:space="preserve"> PAGEREF _Toc20145 \h </w:instrText>
        </w:r>
        <w:r>
          <w:fldChar w:fldCharType="separate"/>
        </w:r>
        <w:r>
          <w:t>56</w:t>
        </w:r>
        <w:r>
          <w:fldChar w:fldCharType="end"/>
        </w:r>
      </w:hyperlink>
    </w:p>
    <w:p>
      <w:pPr>
        <w:pStyle w:val="TOC2"/>
        <w:tabs>
          <w:tab w:val="right" w:leader="dot" w:pos="8306"/>
        </w:tabs>
      </w:pPr>
      <w:hyperlink w:anchor="_Toc20068" w:history="1">
        <w:r>
          <w:rPr>
            <w:rFonts w:ascii="仿宋" w:eastAsia="仿宋" w:hAnsi="仿宋" w:cs="仿宋" w:hint="eastAsia"/>
            <w:lang w:eastAsia="zh-CN"/>
          </w:rPr>
          <w:t>(二)、土地利用规划方案</w:t>
        </w:r>
        <w:r>
          <w:tab/>
        </w:r>
        <w:r>
          <w:fldChar w:fldCharType="begin"/>
        </w:r>
        <w:r>
          <w:instrText xml:space="preserve"> PAGEREF _Toc20068 \h </w:instrText>
        </w:r>
        <w:r>
          <w:fldChar w:fldCharType="separate"/>
        </w:r>
        <w:r>
          <w:t>57</w:t>
        </w:r>
        <w:r>
          <w:fldChar w:fldCharType="end"/>
        </w:r>
      </w:hyperlink>
    </w:p>
    <w:p>
      <w:pPr>
        <w:pStyle w:val="TOC1"/>
        <w:tabs>
          <w:tab w:val="right" w:leader="dot" w:pos="8306"/>
        </w:tabs>
      </w:pPr>
      <w:hyperlink w:anchor="_Toc8858" w:history="1">
        <w:r>
          <w:rPr>
            <w:rFonts w:ascii="仿宋" w:eastAsia="仿宋" w:hAnsi="仿宋" w:cs="仿宋" w:hint="eastAsia"/>
            <w:lang w:eastAsia="zh-CN"/>
          </w:rPr>
          <w:t>十三、合作与交流机制建立</w:t>
        </w:r>
        <w:r>
          <w:tab/>
        </w:r>
        <w:r>
          <w:fldChar w:fldCharType="begin"/>
        </w:r>
        <w:r>
          <w:instrText xml:space="preserve"> PAGEREF _Toc8858 \h </w:instrText>
        </w:r>
        <w:r>
          <w:fldChar w:fldCharType="separate"/>
        </w:r>
        <w:r>
          <w:t>58</w:t>
        </w:r>
        <w:r>
          <w:fldChar w:fldCharType="end"/>
        </w:r>
      </w:hyperlink>
    </w:p>
    <w:p>
      <w:pPr>
        <w:pStyle w:val="TOC2"/>
        <w:tabs>
          <w:tab w:val="right" w:leader="dot" w:pos="8306"/>
        </w:tabs>
      </w:pPr>
      <w:hyperlink w:anchor="_Toc7605" w:history="1">
        <w:r>
          <w:rPr>
            <w:rFonts w:ascii="仿宋" w:eastAsia="仿宋" w:hAnsi="仿宋" w:cs="仿宋" w:hint="eastAsia"/>
            <w:lang w:eastAsia="zh-CN"/>
          </w:rPr>
          <w:t>(一)、合作伙伴选择与合作方式</w:t>
        </w:r>
        <w:r>
          <w:tab/>
        </w:r>
        <w:r>
          <w:fldChar w:fldCharType="begin"/>
        </w:r>
        <w:r>
          <w:instrText xml:space="preserve"> PAGEREF _Toc7605 \h </w:instrText>
        </w:r>
        <w:r>
          <w:fldChar w:fldCharType="separate"/>
        </w:r>
        <w:r>
          <w:t>58</w:t>
        </w:r>
        <w:r>
          <w:fldChar w:fldCharType="end"/>
        </w:r>
      </w:hyperlink>
    </w:p>
    <w:p>
      <w:pPr>
        <w:pStyle w:val="TOC2"/>
        <w:tabs>
          <w:tab w:val="right" w:leader="dot" w:pos="8306"/>
        </w:tabs>
      </w:pPr>
      <w:hyperlink w:anchor="_Toc12316" w:history="1">
        <w:r>
          <w:rPr>
            <w:rFonts w:ascii="仿宋" w:eastAsia="仿宋" w:hAnsi="仿宋" w:cs="仿宋" w:hint="eastAsia"/>
            <w:lang w:eastAsia="zh-CN"/>
          </w:rPr>
          <w:t>(二)、交流与合作平台搭建</w:t>
        </w:r>
        <w:r>
          <w:tab/>
        </w:r>
        <w:r>
          <w:fldChar w:fldCharType="begin"/>
        </w:r>
        <w:r>
          <w:instrText xml:space="preserve"> PAGEREF _Toc12316 \h </w:instrText>
        </w:r>
        <w:r>
          <w:fldChar w:fldCharType="separate"/>
        </w:r>
        <w:r>
          <w:t>59</w:t>
        </w:r>
        <w:r>
          <w:fldChar w:fldCharType="end"/>
        </w:r>
      </w:hyperlink>
    </w:p>
    <w:p>
      <w:pPr>
        <w:pStyle w:val="TOC1"/>
        <w:tabs>
          <w:tab w:val="right" w:leader="dot" w:pos="8306"/>
        </w:tabs>
      </w:pPr>
      <w:hyperlink w:anchor="_Toc27894" w:history="1">
        <w:r>
          <w:rPr>
            <w:rFonts w:ascii="仿宋" w:eastAsia="仿宋" w:hAnsi="仿宋" w:cs="仿宋" w:hint="eastAsia"/>
            <w:lang w:eastAsia="zh-CN"/>
          </w:rPr>
          <w:t>十四、设施与设备管理</w:t>
        </w:r>
        <w:r>
          <w:tab/>
        </w:r>
        <w:r>
          <w:fldChar w:fldCharType="begin"/>
        </w:r>
        <w:r>
          <w:instrText xml:space="preserve"> PAGEREF _Toc27894 \h </w:instrText>
        </w:r>
        <w:r>
          <w:fldChar w:fldCharType="separate"/>
        </w:r>
        <w:r>
          <w:t>61</w:t>
        </w:r>
        <w:r>
          <w:fldChar w:fldCharType="end"/>
        </w:r>
      </w:hyperlink>
    </w:p>
    <w:p>
      <w:pPr>
        <w:pStyle w:val="TOC2"/>
        <w:tabs>
          <w:tab w:val="right" w:leader="dot" w:pos="8306"/>
        </w:tabs>
      </w:pPr>
      <w:hyperlink w:anchor="_Toc7342" w:history="1">
        <w:r>
          <w:rPr>
            <w:rFonts w:ascii="仿宋" w:eastAsia="仿宋" w:hAnsi="仿宋" w:cs="仿宋" w:hint="eastAsia"/>
            <w:lang w:eastAsia="zh-CN"/>
          </w:rPr>
          <w:t>(一)、设施规划与配置</w:t>
        </w:r>
        <w:r>
          <w:tab/>
        </w:r>
        <w:r>
          <w:fldChar w:fldCharType="begin"/>
        </w:r>
        <w:r>
          <w:instrText xml:space="preserve"> PAGEREF _Toc7342 \h </w:instrText>
        </w:r>
        <w:r>
          <w:fldChar w:fldCharType="separate"/>
        </w:r>
        <w:r>
          <w:t>61</w:t>
        </w:r>
        <w:r>
          <w:fldChar w:fldCharType="end"/>
        </w:r>
      </w:hyperlink>
    </w:p>
    <w:p>
      <w:pPr>
        <w:pStyle w:val="TOC2"/>
        <w:tabs>
          <w:tab w:val="right" w:leader="dot" w:pos="8306"/>
        </w:tabs>
      </w:pPr>
      <w:hyperlink w:anchor="_Toc21346" w:history="1">
        <w:r>
          <w:rPr>
            <w:rFonts w:ascii="仿宋" w:eastAsia="仿宋" w:hAnsi="仿宋" w:cs="仿宋" w:hint="eastAsia"/>
            <w:lang w:eastAsia="zh-CN"/>
          </w:rPr>
          <w:t>(二)、设备采购与维护管理</w:t>
        </w:r>
        <w:r>
          <w:tab/>
        </w:r>
        <w:r>
          <w:fldChar w:fldCharType="begin"/>
        </w:r>
        <w:r>
          <w:instrText xml:space="preserve"> PAGEREF _Toc21346 \h </w:instrText>
        </w:r>
        <w:r>
          <w:fldChar w:fldCharType="separate"/>
        </w:r>
        <w:r>
          <w:t>62</w:t>
        </w:r>
        <w:r>
          <w:fldChar w:fldCharType="end"/>
        </w:r>
      </w:hyperlink>
    </w:p>
    <w:p>
      <w:pPr>
        <w:pStyle w:val="TOC2"/>
        <w:tabs>
          <w:tab w:val="right" w:leader="dot" w:pos="8306"/>
        </w:tabs>
      </w:pPr>
      <w:hyperlink w:anchor="_Toc13214" w:history="1">
        <w:r>
          <w:rPr>
            <w:rFonts w:ascii="仿宋" w:eastAsia="仿宋" w:hAnsi="仿宋" w:cs="仿宋" w:hint="eastAsia"/>
            <w:lang w:eastAsia="zh-CN"/>
          </w:rPr>
          <w:t>(三)、设施设备升级策略</w:t>
        </w:r>
        <w:r>
          <w:tab/>
        </w:r>
        <w:r>
          <w:fldChar w:fldCharType="begin"/>
        </w:r>
        <w:r>
          <w:instrText xml:space="preserve"> PAGEREF _Toc13214 \h </w:instrText>
        </w:r>
        <w:r>
          <w:fldChar w:fldCharType="separate"/>
        </w:r>
        <w:r>
          <w:t>62</w:t>
        </w:r>
        <w:r>
          <w:fldChar w:fldCharType="end"/>
        </w:r>
      </w:hyperlink>
    </w:p>
    <w:p>
      <w:pPr>
        <w:pStyle w:val="TOC1"/>
        <w:tabs>
          <w:tab w:val="right" w:leader="dot" w:pos="8306"/>
        </w:tabs>
      </w:pPr>
      <w:hyperlink w:anchor="_Toc17422" w:history="1">
        <w:r>
          <w:rPr>
            <w:rFonts w:ascii="仿宋" w:eastAsia="仿宋" w:hAnsi="仿宋" w:cs="仿宋" w:hint="eastAsia"/>
            <w:lang w:eastAsia="zh-CN"/>
          </w:rPr>
          <w:t>十五、项目施工方案</w:t>
        </w:r>
        <w:r>
          <w:tab/>
        </w:r>
        <w:r>
          <w:fldChar w:fldCharType="begin"/>
        </w:r>
        <w:r>
          <w:instrText xml:space="preserve"> PAGEREF _Toc17422 \h </w:instrText>
        </w:r>
        <w:r>
          <w:fldChar w:fldCharType="separate"/>
        </w:r>
        <w:r>
          <w:t>63</w:t>
        </w:r>
        <w:r>
          <w:fldChar w:fldCharType="end"/>
        </w:r>
      </w:hyperlink>
    </w:p>
    <w:p>
      <w:pPr>
        <w:pStyle w:val="TOC2"/>
        <w:tabs>
          <w:tab w:val="right" w:leader="dot" w:pos="8306"/>
        </w:tabs>
      </w:pPr>
      <w:hyperlink w:anchor="_Toc1221" w:history="1">
        <w:r>
          <w:rPr>
            <w:rFonts w:ascii="仿宋" w:eastAsia="仿宋" w:hAnsi="仿宋" w:cs="仿宋" w:hint="eastAsia"/>
            <w:lang w:eastAsia="zh-CN"/>
          </w:rPr>
          <w:t>(一)、施工组织设计</w:t>
        </w:r>
        <w:r>
          <w:tab/>
        </w:r>
        <w:r>
          <w:fldChar w:fldCharType="begin"/>
        </w:r>
        <w:r>
          <w:instrText xml:space="preserve"> PAGEREF _Toc1221 \h </w:instrText>
        </w:r>
        <w:r>
          <w:fldChar w:fldCharType="separate"/>
        </w:r>
        <w:r>
          <w:t>63</w:t>
        </w:r>
        <w:r>
          <w:fldChar w:fldCharType="end"/>
        </w:r>
      </w:hyperlink>
    </w:p>
    <w:p>
      <w:pPr>
        <w:pStyle w:val="TOC2"/>
        <w:tabs>
          <w:tab w:val="right" w:leader="dot" w:pos="8306"/>
        </w:tabs>
      </w:pPr>
      <w:hyperlink w:anchor="_Toc7226" w:history="1">
        <w:r>
          <w:rPr>
            <w:rFonts w:ascii="仿宋" w:eastAsia="仿宋" w:hAnsi="仿宋" w:cs="仿宋" w:hint="eastAsia"/>
            <w:lang w:eastAsia="zh-CN"/>
          </w:rPr>
          <w:t>(二)、施工工艺与技术路线</w:t>
        </w:r>
        <w:r>
          <w:tab/>
        </w:r>
        <w:r>
          <w:fldChar w:fldCharType="begin"/>
        </w:r>
        <w:r>
          <w:instrText xml:space="preserve"> PAGEREF _Toc7226 \h </w:instrText>
        </w:r>
        <w:r>
          <w:fldChar w:fldCharType="separate"/>
        </w:r>
        <w:r>
          <w:t>65</w:t>
        </w:r>
        <w:r>
          <w:fldChar w:fldCharType="end"/>
        </w:r>
      </w:hyperlink>
    </w:p>
    <w:p>
      <w:pPr>
        <w:pStyle w:val="TOC2"/>
        <w:tabs>
          <w:tab w:val="right" w:leader="dot" w:pos="8306"/>
        </w:tabs>
      </w:pPr>
      <w:hyperlink w:anchor="_Toc31236" w:history="1">
        <w:r>
          <w:rPr>
            <w:rFonts w:ascii="仿宋" w:eastAsia="仿宋" w:hAnsi="仿宋" w:cs="仿宋" w:hint="eastAsia"/>
            <w:lang w:eastAsia="zh-CN"/>
          </w:rPr>
          <w:t>(三)、关键节点施工计划</w:t>
        </w:r>
        <w:r>
          <w:tab/>
        </w:r>
        <w:r>
          <w:fldChar w:fldCharType="begin"/>
        </w:r>
        <w:r>
          <w:instrText xml:space="preserve"> PAGEREF _Toc31236 \h </w:instrText>
        </w:r>
        <w:r>
          <w:fldChar w:fldCharType="separate"/>
        </w:r>
        <w:r>
          <w:t>66</w:t>
        </w:r>
        <w:r>
          <w:fldChar w:fldCharType="end"/>
        </w:r>
      </w:hyperlink>
    </w:p>
    <w:p>
      <w:pPr>
        <w:pStyle w:val="TOC2"/>
        <w:tabs>
          <w:tab w:val="right" w:leader="dot" w:pos="8306"/>
        </w:tabs>
      </w:pPr>
      <w:hyperlink w:anchor="_Toc8536" w:history="1">
        <w:r>
          <w:rPr>
            <w:rFonts w:ascii="仿宋" w:eastAsia="仿宋" w:hAnsi="仿宋" w:cs="仿宋" w:hint="eastAsia"/>
            <w:lang w:eastAsia="zh-CN"/>
          </w:rPr>
          <w:t>(四)、施工现场管理</w:t>
        </w:r>
        <w:r>
          <w:tab/>
        </w:r>
        <w:r>
          <w:fldChar w:fldCharType="begin"/>
        </w:r>
        <w:r>
          <w:instrText xml:space="preserve"> PAGEREF _Toc8536 \h </w:instrText>
        </w:r>
        <w:r>
          <w:fldChar w:fldCharType="separate"/>
        </w:r>
        <w:r>
          <w:t>68</w:t>
        </w:r>
        <w:r>
          <w:fldChar w:fldCharType="end"/>
        </w:r>
      </w:hyperlink>
    </w:p>
    <w:p>
      <w:pPr>
        <w:pStyle w:val="TOC1"/>
        <w:tabs>
          <w:tab w:val="right" w:leader="dot" w:pos="8306"/>
        </w:tabs>
      </w:pPr>
      <w:hyperlink w:anchor="_Toc8626" w:history="1">
        <w:r>
          <w:rPr>
            <w:rFonts w:ascii="仿宋" w:eastAsia="仿宋" w:hAnsi="仿宋" w:cs="仿宋" w:hint="eastAsia"/>
            <w:lang w:eastAsia="zh-CN"/>
          </w:rPr>
          <w:t>十六、法律法规与政策遵循</w:t>
        </w:r>
        <w:r>
          <w:tab/>
        </w:r>
        <w:r>
          <w:fldChar w:fldCharType="begin"/>
        </w:r>
        <w:r>
          <w:instrText xml:space="preserve"> PAGEREF _Toc8626 \h </w:instrText>
        </w:r>
        <w:r>
          <w:fldChar w:fldCharType="separate"/>
        </w:r>
        <w:r>
          <w:t>70</w:t>
        </w:r>
        <w:r>
          <w:fldChar w:fldCharType="end"/>
        </w:r>
      </w:hyperlink>
    </w:p>
    <w:p>
      <w:pPr>
        <w:pStyle w:val="TOC2"/>
        <w:tabs>
          <w:tab w:val="right" w:leader="dot" w:pos="8306"/>
        </w:tabs>
      </w:pPr>
      <w:hyperlink w:anchor="_Toc21586" w:history="1">
        <w:r>
          <w:rPr>
            <w:rFonts w:ascii="仿宋" w:eastAsia="仿宋" w:hAnsi="仿宋" w:cs="仿宋" w:hint="eastAsia"/>
            <w:lang w:eastAsia="zh-CN"/>
          </w:rPr>
          <w:t>(一)、法律法规遵守</w:t>
        </w:r>
        <w:r>
          <w:tab/>
        </w:r>
        <w:r>
          <w:fldChar w:fldCharType="begin"/>
        </w:r>
        <w:r>
          <w:instrText xml:space="preserve"> PAGEREF _Toc21586 \h </w:instrText>
        </w:r>
        <w:r>
          <w:fldChar w:fldCharType="separate"/>
        </w:r>
        <w:r>
          <w:t>70</w:t>
        </w:r>
        <w:r>
          <w:fldChar w:fldCharType="end"/>
        </w:r>
      </w:hyperlink>
    </w:p>
    <w:p>
      <w:pPr>
        <w:pStyle w:val="TOC2"/>
        <w:tabs>
          <w:tab w:val="right" w:leader="dot" w:pos="8306"/>
        </w:tabs>
      </w:pPr>
      <w:hyperlink w:anchor="_Toc7513" w:history="1">
        <w:r>
          <w:rPr>
            <w:rFonts w:ascii="仿宋" w:eastAsia="仿宋" w:hAnsi="仿宋" w:cs="仿宋" w:hint="eastAsia"/>
            <w:lang w:eastAsia="zh-CN"/>
          </w:rPr>
          <w:t>(二)、政策导向与利用</w:t>
        </w:r>
        <w:r>
          <w:tab/>
        </w:r>
        <w:r>
          <w:fldChar w:fldCharType="begin"/>
        </w:r>
        <w:r>
          <w:instrText xml:space="preserve"> PAGEREF _Toc7513 \h </w:instrText>
        </w:r>
        <w:r>
          <w:fldChar w:fldCharType="separate"/>
        </w:r>
        <w:r>
          <w:t>71</w:t>
        </w:r>
        <w:r>
          <w:fldChar w:fldCharType="end"/>
        </w:r>
      </w:hyperlink>
    </w:p>
    <w:p>
      <w:pPr>
        <w:pStyle w:val="TOC1"/>
        <w:tabs>
          <w:tab w:val="right" w:leader="dot" w:pos="8306"/>
        </w:tabs>
      </w:pPr>
      <w:hyperlink w:anchor="_Toc27588" w:history="1">
        <w:r>
          <w:rPr>
            <w:rFonts w:ascii="仿宋" w:eastAsia="仿宋" w:hAnsi="仿宋" w:cs="仿宋" w:hint="eastAsia"/>
            <w:lang w:eastAsia="zh-CN"/>
          </w:rPr>
          <w:t>十七、人力资源管理与开发</w:t>
        </w:r>
        <w:r>
          <w:tab/>
        </w:r>
        <w:r>
          <w:fldChar w:fldCharType="begin"/>
        </w:r>
        <w:r>
          <w:instrText xml:space="preserve"> PAGEREF _Toc27588 \h </w:instrText>
        </w:r>
        <w:r>
          <w:fldChar w:fldCharType="separate"/>
        </w:r>
        <w:r>
          <w:t>72</w:t>
        </w:r>
        <w:r>
          <w:fldChar w:fldCharType="end"/>
        </w:r>
      </w:hyperlink>
    </w:p>
    <w:p>
      <w:pPr>
        <w:pStyle w:val="TOC2"/>
        <w:tabs>
          <w:tab w:val="right" w:leader="dot" w:pos="8306"/>
        </w:tabs>
      </w:pPr>
      <w:hyperlink w:anchor="_Toc24433" w:history="1">
        <w:r>
          <w:rPr>
            <w:rFonts w:ascii="仿宋" w:eastAsia="仿宋" w:hAnsi="仿宋" w:cs="仿宋" w:hint="eastAsia"/>
            <w:lang w:eastAsia="zh-CN"/>
          </w:rPr>
          <w:t>(一)、人力资源规划</w:t>
        </w:r>
        <w:r>
          <w:tab/>
        </w:r>
        <w:r>
          <w:fldChar w:fldCharType="begin"/>
        </w:r>
        <w:r>
          <w:instrText xml:space="preserve"> PAGEREF _Toc24433 \h </w:instrText>
        </w:r>
        <w:r>
          <w:fldChar w:fldCharType="separate"/>
        </w:r>
        <w:r>
          <w:t>72</w:t>
        </w:r>
        <w:r>
          <w:fldChar w:fldCharType="end"/>
        </w:r>
      </w:hyperlink>
    </w:p>
    <w:p>
      <w:pPr>
        <w:pStyle w:val="TOC2"/>
        <w:tabs>
          <w:tab w:val="right" w:leader="dot" w:pos="8306"/>
        </w:tabs>
      </w:pPr>
      <w:hyperlink w:anchor="_Toc5452" w:history="1">
        <w:r>
          <w:rPr>
            <w:rFonts w:ascii="仿宋" w:eastAsia="仿宋" w:hAnsi="仿宋" w:cs="仿宋" w:hint="eastAsia"/>
            <w:lang w:eastAsia="zh-CN"/>
          </w:rPr>
          <w:t>(二)、人力资源开发与培训</w:t>
        </w:r>
        <w:r>
          <w:tab/>
        </w:r>
        <w:r>
          <w:fldChar w:fldCharType="begin"/>
        </w:r>
        <w:r>
          <w:instrText xml:space="preserve"> PAGEREF _Toc5452 \h </w:instrText>
        </w:r>
        <w:r>
          <w:fldChar w:fldCharType="separate"/>
        </w:r>
        <w:r>
          <w:t>73</w:t>
        </w:r>
        <w:r>
          <w:fldChar w:fldCharType="end"/>
        </w:r>
      </w:hyperlink>
    </w:p>
    <w:p>
      <w:pPr>
        <w:pStyle w:val="TOC1"/>
        <w:tabs>
          <w:tab w:val="right" w:leader="dot" w:pos="8306"/>
        </w:tabs>
      </w:pPr>
      <w:hyperlink w:anchor="_Toc30726" w:history="1">
        <w:r>
          <w:rPr>
            <w:rFonts w:ascii="仿宋" w:eastAsia="仿宋" w:hAnsi="仿宋" w:cs="仿宋" w:hint="eastAsia"/>
            <w:lang w:eastAsia="zh-CN"/>
          </w:rPr>
          <w:t>十八、创新驱动与持续发展</w:t>
        </w:r>
        <w:r>
          <w:tab/>
        </w:r>
        <w:r>
          <w:fldChar w:fldCharType="begin"/>
        </w:r>
        <w:r>
          <w:instrText xml:space="preserve"> PAGEREF _Toc30726 \h </w:instrText>
        </w:r>
        <w:r>
          <w:fldChar w:fldCharType="separate"/>
        </w:r>
        <w:r>
          <w:t>76</w:t>
        </w:r>
        <w:r>
          <w:fldChar w:fldCharType="end"/>
        </w:r>
      </w:hyperlink>
    </w:p>
    <w:p>
      <w:pPr>
        <w:pStyle w:val="TOC2"/>
        <w:tabs>
          <w:tab w:val="right" w:leader="dot" w:pos="8306"/>
        </w:tabs>
      </w:pPr>
      <w:hyperlink w:anchor="_Toc24098" w:history="1">
        <w:r>
          <w:rPr>
            <w:rFonts w:ascii="仿宋" w:eastAsia="仿宋" w:hAnsi="仿宋" w:cs="仿宋" w:hint="eastAsia"/>
            <w:lang w:eastAsia="zh-CN"/>
          </w:rPr>
          <w:t>(一)、创新驱动战略实施</w:t>
        </w:r>
        <w:r>
          <w:tab/>
        </w:r>
        <w:r>
          <w:fldChar w:fldCharType="begin"/>
        </w:r>
        <w:r>
          <w:instrText xml:space="preserve"> PAGEREF _Toc24098 \h </w:instrText>
        </w:r>
        <w:r>
          <w:fldChar w:fldCharType="separate"/>
        </w:r>
        <w:r>
          <w:t>76</w:t>
        </w:r>
        <w:r>
          <w:fldChar w:fldCharType="end"/>
        </w:r>
      </w:hyperlink>
    </w:p>
    <w:p>
      <w:pPr>
        <w:pStyle w:val="TOC2"/>
        <w:tabs>
          <w:tab w:val="right" w:leader="dot" w:pos="8306"/>
        </w:tabs>
      </w:pPr>
      <w:hyperlink w:anchor="_Toc28517" w:history="1">
        <w:r>
          <w:rPr>
            <w:rFonts w:ascii="仿宋" w:eastAsia="仿宋" w:hAnsi="仿宋" w:cs="仿宋" w:hint="eastAsia"/>
            <w:lang w:eastAsia="zh-CN"/>
          </w:rPr>
          <w:t>(二)、持续发展路径探索</w:t>
        </w:r>
        <w:r>
          <w:tab/>
        </w:r>
        <w:r>
          <w:fldChar w:fldCharType="begin"/>
        </w:r>
        <w:r>
          <w:instrText xml:space="preserve"> PAGEREF _Toc28517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5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8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3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09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桩工机械项目与土地用途规划：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桩工机械项目的容积率和建筑密度：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用地控制指标通常规定了容积率和建筑密度的要求。对于桩工机械项目来说，这将影响建筑物的规模和高度。必须确保项目的设计符合容积率和建筑密度的限制，以遵守用地控制法规。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桩工机械项目的建筑线限制：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用地控制指标还可能规定了建筑物与街道或相邻土地的距离，这被称为建筑线限制。桩工机械项目必须遵守这些规定，以确保建筑的位置符合法规。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桩工机械项目的环境影响和可持续性：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用地控制指标可能包括环境保护要求，例如绿地比例和污染防控措施。对于桩工机械项目，这意味着必须考虑如何保护当地生态系统、水资源和空气质量，以确保项目的可持续性。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在整个项目规划和实施过程中，与用地控制指标的合作和遵守是至关重要的。这有助于确保桩工机械项目是一个合法、可持续且与城市规划一致的发展项目。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4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每个城市都有自己的规划目标和愿景，包括住宅区、商业区和工业区的平衡发展。桩工机械项目需要与城市规划目标保持一致，以确保项目不会破坏城市的整体规划。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https://d.book118.com/238067143111006025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C69B7"/>
    <w:rsid w:val="3C3C69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67143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2024-01-06T21:44:00Z</dcterms:created>
  <dcterms:modified xsi:type="dcterms:W3CDTF">2024-01-06T21:45:25Z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F34933A0112F4F588A3E9200DF73D0D1_11</vt:lpwstr>
  </property>
  <property fmtid="{D5CDD505-2E9C-101B-9397-08002B2CF9AE}" pid="3" name="KSOProductBuildVer">
    <vt:lpwstr>2052-12.1.0.16120</vt:lpwstr>
  </property>
</Properties>
</file>