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医用橡胶制品项目策划方案报告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5" w:history="1">
        <w:r>
          <w:rPr>
            <w:rFonts w:ascii="仿宋" w:eastAsia="仿宋" w:hAnsi="仿宋" w:cs="仿宋" w:hint="eastAsia"/>
            <w:lang w:eastAsia="zh-CN"/>
          </w:rPr>
          <w:t>概论</w:t>
        </w:r>
        <w:r>
          <w:tab/>
        </w:r>
        <w:r>
          <w:fldChar w:fldCharType="begin"/>
        </w:r>
        <w:r>
          <w:instrText xml:space="preserve"> PAGEREF _Toc25115 \h </w:instrText>
        </w:r>
        <w:r>
          <w:fldChar w:fldCharType="separate"/>
        </w:r>
        <w:r>
          <w:t>4</w:t>
        </w:r>
        <w:r>
          <w:fldChar w:fldCharType="end"/>
        </w:r>
      </w:hyperlink>
    </w:p>
    <w:p>
      <w:pPr>
        <w:pStyle w:val="TOC1"/>
        <w:tabs>
          <w:tab w:val="right" w:leader="dot" w:pos="8306"/>
        </w:tabs>
      </w:pPr>
      <w:hyperlink w:anchor="_Toc29563" w:history="1">
        <w:r>
          <w:rPr>
            <w:rFonts w:ascii="仿宋" w:eastAsia="仿宋" w:hAnsi="仿宋" w:cs="仿宋" w:hint="eastAsia"/>
            <w:lang w:eastAsia="zh-CN"/>
          </w:rPr>
          <w:t>一、医用橡胶制品行业发展形势分析</w:t>
        </w:r>
        <w:r>
          <w:tab/>
        </w:r>
        <w:r>
          <w:fldChar w:fldCharType="begin"/>
        </w:r>
        <w:r>
          <w:instrText xml:space="preserve"> PAGEREF _Toc29563 \h </w:instrText>
        </w:r>
        <w:r>
          <w:fldChar w:fldCharType="separate"/>
        </w:r>
        <w:r>
          <w:t>4</w:t>
        </w:r>
        <w:r>
          <w:fldChar w:fldCharType="end"/>
        </w:r>
      </w:hyperlink>
    </w:p>
    <w:p>
      <w:pPr>
        <w:pStyle w:val="TOC2"/>
        <w:tabs>
          <w:tab w:val="right" w:leader="dot" w:pos="8306"/>
        </w:tabs>
      </w:pPr>
      <w:hyperlink w:anchor="_Toc32661" w:history="1">
        <w:r>
          <w:rPr>
            <w:rFonts w:ascii="仿宋" w:eastAsia="仿宋" w:hAnsi="仿宋" w:cs="仿宋" w:hint="eastAsia"/>
            <w:lang w:eastAsia="zh-CN"/>
          </w:rPr>
          <w:t>(一)、医用橡胶制品行业发展形势分析</w:t>
        </w:r>
        <w:r>
          <w:tab/>
        </w:r>
        <w:r>
          <w:fldChar w:fldCharType="begin"/>
        </w:r>
        <w:r>
          <w:instrText xml:space="preserve"> PAGEREF _Toc32661 \h </w:instrText>
        </w:r>
        <w:r>
          <w:fldChar w:fldCharType="separate"/>
        </w:r>
        <w:r>
          <w:t>4</w:t>
        </w:r>
        <w:r>
          <w:fldChar w:fldCharType="end"/>
        </w:r>
      </w:hyperlink>
    </w:p>
    <w:p>
      <w:pPr>
        <w:pStyle w:val="TOC1"/>
        <w:tabs>
          <w:tab w:val="right" w:leader="dot" w:pos="8306"/>
        </w:tabs>
      </w:pPr>
      <w:hyperlink w:anchor="_Toc25415" w:history="1">
        <w:r>
          <w:rPr>
            <w:rFonts w:ascii="仿宋" w:eastAsia="仿宋" w:hAnsi="仿宋" w:cs="仿宋" w:hint="eastAsia"/>
            <w:lang w:eastAsia="zh-CN"/>
          </w:rPr>
          <w:t>二、医用橡胶制品项目建设背景</w:t>
        </w:r>
        <w:r>
          <w:tab/>
        </w:r>
        <w:r>
          <w:fldChar w:fldCharType="begin"/>
        </w:r>
        <w:r>
          <w:instrText xml:space="preserve"> PAGEREF _Toc25415 \h </w:instrText>
        </w:r>
        <w:r>
          <w:fldChar w:fldCharType="separate"/>
        </w:r>
        <w:r>
          <w:t>6</w:t>
        </w:r>
        <w:r>
          <w:fldChar w:fldCharType="end"/>
        </w:r>
      </w:hyperlink>
    </w:p>
    <w:p>
      <w:pPr>
        <w:pStyle w:val="TOC2"/>
        <w:tabs>
          <w:tab w:val="right" w:leader="dot" w:pos="8306"/>
        </w:tabs>
      </w:pPr>
      <w:hyperlink w:anchor="_Toc1567" w:history="1">
        <w:r>
          <w:rPr>
            <w:rFonts w:ascii="仿宋" w:eastAsia="仿宋" w:hAnsi="仿宋" w:cs="仿宋" w:hint="eastAsia"/>
            <w:lang w:eastAsia="zh-CN"/>
          </w:rPr>
          <w:t>(一)、医用橡胶制品项目承办单位背景分析</w:t>
        </w:r>
        <w:r>
          <w:tab/>
        </w:r>
        <w:r>
          <w:fldChar w:fldCharType="begin"/>
        </w:r>
        <w:r>
          <w:instrText xml:space="preserve"> PAGEREF _Toc1567 \h </w:instrText>
        </w:r>
        <w:r>
          <w:fldChar w:fldCharType="separate"/>
        </w:r>
        <w:r>
          <w:t>6</w:t>
        </w:r>
        <w:r>
          <w:fldChar w:fldCharType="end"/>
        </w:r>
      </w:hyperlink>
    </w:p>
    <w:p>
      <w:pPr>
        <w:pStyle w:val="TOC2"/>
        <w:tabs>
          <w:tab w:val="right" w:leader="dot" w:pos="8306"/>
        </w:tabs>
      </w:pPr>
      <w:hyperlink w:anchor="_Toc16895" w:history="1">
        <w:r>
          <w:rPr>
            <w:rFonts w:ascii="仿宋" w:eastAsia="仿宋" w:hAnsi="仿宋" w:cs="仿宋" w:hint="eastAsia"/>
            <w:lang w:eastAsia="zh-CN"/>
          </w:rPr>
          <w:t>(二)、产业政策及发展规划</w:t>
        </w:r>
        <w:r>
          <w:tab/>
        </w:r>
        <w:r>
          <w:fldChar w:fldCharType="begin"/>
        </w:r>
        <w:r>
          <w:instrText xml:space="preserve"> PAGEREF _Toc16895 \h </w:instrText>
        </w:r>
        <w:r>
          <w:fldChar w:fldCharType="separate"/>
        </w:r>
        <w:r>
          <w:t>7</w:t>
        </w:r>
        <w:r>
          <w:fldChar w:fldCharType="end"/>
        </w:r>
      </w:hyperlink>
    </w:p>
    <w:p>
      <w:pPr>
        <w:pStyle w:val="TOC2"/>
        <w:tabs>
          <w:tab w:val="right" w:leader="dot" w:pos="8306"/>
        </w:tabs>
      </w:pPr>
      <w:hyperlink w:anchor="_Toc13977" w:history="1">
        <w:r>
          <w:rPr>
            <w:rFonts w:ascii="仿宋" w:eastAsia="仿宋" w:hAnsi="仿宋" w:cs="仿宋" w:hint="eastAsia"/>
            <w:lang w:eastAsia="zh-CN"/>
          </w:rPr>
          <w:t>(三)、医用橡胶制品项目建设对区域经济的影响</w:t>
        </w:r>
        <w:r>
          <w:tab/>
        </w:r>
        <w:r>
          <w:fldChar w:fldCharType="begin"/>
        </w:r>
        <w:r>
          <w:instrText xml:space="preserve"> PAGEREF _Toc13977 \h </w:instrText>
        </w:r>
        <w:r>
          <w:fldChar w:fldCharType="separate"/>
        </w:r>
        <w:r>
          <w:t>9</w:t>
        </w:r>
        <w:r>
          <w:fldChar w:fldCharType="end"/>
        </w:r>
      </w:hyperlink>
    </w:p>
    <w:p>
      <w:pPr>
        <w:pStyle w:val="TOC2"/>
        <w:tabs>
          <w:tab w:val="right" w:leader="dot" w:pos="8306"/>
        </w:tabs>
      </w:pPr>
      <w:hyperlink w:anchor="_Toc24518" w:history="1">
        <w:r>
          <w:rPr>
            <w:rFonts w:ascii="仿宋" w:eastAsia="仿宋" w:hAnsi="仿宋" w:cs="仿宋" w:hint="eastAsia"/>
            <w:lang w:eastAsia="zh-CN"/>
          </w:rPr>
          <w:t>(四)、医用橡胶制品项目必要性分析</w:t>
        </w:r>
        <w:r>
          <w:tab/>
        </w:r>
        <w:r>
          <w:fldChar w:fldCharType="begin"/>
        </w:r>
        <w:r>
          <w:instrText xml:space="preserve"> PAGEREF _Toc24518 \h </w:instrText>
        </w:r>
        <w:r>
          <w:fldChar w:fldCharType="separate"/>
        </w:r>
        <w:r>
          <w:t>10</w:t>
        </w:r>
        <w:r>
          <w:fldChar w:fldCharType="end"/>
        </w:r>
      </w:hyperlink>
    </w:p>
    <w:p>
      <w:pPr>
        <w:pStyle w:val="TOC1"/>
        <w:tabs>
          <w:tab w:val="right" w:leader="dot" w:pos="8306"/>
        </w:tabs>
      </w:pPr>
      <w:hyperlink w:anchor="_Toc4157" w:history="1">
        <w:r>
          <w:rPr>
            <w:rFonts w:ascii="仿宋" w:eastAsia="仿宋" w:hAnsi="仿宋" w:cs="仿宋" w:hint="eastAsia"/>
            <w:lang w:eastAsia="zh-CN"/>
          </w:rPr>
          <w:t>三、工艺技术分析</w:t>
        </w:r>
        <w:r>
          <w:tab/>
        </w:r>
        <w:r>
          <w:fldChar w:fldCharType="begin"/>
        </w:r>
        <w:r>
          <w:instrText xml:space="preserve"> PAGEREF _Toc4157 \h </w:instrText>
        </w:r>
        <w:r>
          <w:fldChar w:fldCharType="separate"/>
        </w:r>
        <w:r>
          <w:t>11</w:t>
        </w:r>
        <w:r>
          <w:fldChar w:fldCharType="end"/>
        </w:r>
      </w:hyperlink>
    </w:p>
    <w:p>
      <w:pPr>
        <w:pStyle w:val="TOC2"/>
        <w:tabs>
          <w:tab w:val="right" w:leader="dot" w:pos="8306"/>
        </w:tabs>
      </w:pPr>
      <w:hyperlink w:anchor="_Toc30736" w:history="1">
        <w:r>
          <w:rPr>
            <w:rFonts w:ascii="仿宋" w:eastAsia="仿宋" w:hAnsi="仿宋" w:cs="仿宋" w:hint="eastAsia"/>
            <w:lang w:eastAsia="zh-CN"/>
          </w:rPr>
          <w:t>(一)、企业技术研发分析</w:t>
        </w:r>
        <w:r>
          <w:tab/>
        </w:r>
        <w:r>
          <w:fldChar w:fldCharType="begin"/>
        </w:r>
        <w:r>
          <w:instrText xml:space="preserve"> PAGEREF _Toc30736 \h </w:instrText>
        </w:r>
        <w:r>
          <w:fldChar w:fldCharType="separate"/>
        </w:r>
        <w:r>
          <w:t>11</w:t>
        </w:r>
        <w:r>
          <w:fldChar w:fldCharType="end"/>
        </w:r>
      </w:hyperlink>
    </w:p>
    <w:p>
      <w:pPr>
        <w:pStyle w:val="TOC2"/>
        <w:tabs>
          <w:tab w:val="right" w:leader="dot" w:pos="8306"/>
        </w:tabs>
      </w:pPr>
      <w:hyperlink w:anchor="_Toc7521" w:history="1">
        <w:r>
          <w:rPr>
            <w:rFonts w:ascii="仿宋" w:eastAsia="仿宋" w:hAnsi="仿宋" w:cs="仿宋" w:hint="eastAsia"/>
            <w:lang w:eastAsia="zh-CN"/>
          </w:rPr>
          <w:t>(二)、医用橡胶制品项目技术工艺简要分析</w:t>
        </w:r>
        <w:r>
          <w:tab/>
        </w:r>
        <w:r>
          <w:fldChar w:fldCharType="begin"/>
        </w:r>
        <w:r>
          <w:instrText xml:space="preserve"> PAGEREF _Toc7521 \h </w:instrText>
        </w:r>
        <w:r>
          <w:fldChar w:fldCharType="separate"/>
        </w:r>
        <w:r>
          <w:t>13</w:t>
        </w:r>
        <w:r>
          <w:fldChar w:fldCharType="end"/>
        </w:r>
      </w:hyperlink>
    </w:p>
    <w:p>
      <w:pPr>
        <w:pStyle w:val="TOC2"/>
        <w:tabs>
          <w:tab w:val="right" w:leader="dot" w:pos="8306"/>
        </w:tabs>
      </w:pPr>
      <w:hyperlink w:anchor="_Toc32192" w:history="1">
        <w:r>
          <w:rPr>
            <w:rFonts w:ascii="仿宋" w:eastAsia="仿宋" w:hAnsi="仿宋" w:cs="仿宋" w:hint="eastAsia"/>
            <w:lang w:eastAsia="zh-CN"/>
          </w:rPr>
          <w:t>(三)、质量管理体系与标准</w:t>
        </w:r>
        <w:r>
          <w:tab/>
        </w:r>
        <w:r>
          <w:fldChar w:fldCharType="begin"/>
        </w:r>
        <w:r>
          <w:instrText xml:space="preserve"> PAGEREF _Toc32192 \h </w:instrText>
        </w:r>
        <w:r>
          <w:fldChar w:fldCharType="separate"/>
        </w:r>
        <w:r>
          <w:t>14</w:t>
        </w:r>
        <w:r>
          <w:fldChar w:fldCharType="end"/>
        </w:r>
      </w:hyperlink>
    </w:p>
    <w:p>
      <w:pPr>
        <w:pStyle w:val="TOC2"/>
        <w:tabs>
          <w:tab w:val="right" w:leader="dot" w:pos="8306"/>
        </w:tabs>
      </w:pPr>
      <w:hyperlink w:anchor="_Toc30621" w:history="1">
        <w:r>
          <w:rPr>
            <w:rFonts w:ascii="仿宋" w:eastAsia="仿宋" w:hAnsi="仿宋" w:cs="仿宋" w:hint="eastAsia"/>
            <w:lang w:eastAsia="zh-CN"/>
          </w:rPr>
          <w:t>(四)、医用橡胶制品项目技术流程简述</w:t>
        </w:r>
        <w:r>
          <w:tab/>
        </w:r>
        <w:r>
          <w:fldChar w:fldCharType="begin"/>
        </w:r>
        <w:r>
          <w:instrText xml:space="preserve"> PAGEREF _Toc30621 \h </w:instrText>
        </w:r>
        <w:r>
          <w:fldChar w:fldCharType="separate"/>
        </w:r>
        <w:r>
          <w:t>15</w:t>
        </w:r>
        <w:r>
          <w:fldChar w:fldCharType="end"/>
        </w:r>
      </w:hyperlink>
    </w:p>
    <w:p>
      <w:pPr>
        <w:pStyle w:val="TOC2"/>
        <w:tabs>
          <w:tab w:val="right" w:leader="dot" w:pos="8306"/>
        </w:tabs>
      </w:pPr>
      <w:hyperlink w:anchor="_Toc21835" w:history="1">
        <w:r>
          <w:rPr>
            <w:rFonts w:ascii="仿宋" w:eastAsia="仿宋" w:hAnsi="仿宋" w:cs="仿宋" w:hint="eastAsia"/>
            <w:lang w:eastAsia="zh-CN"/>
          </w:rPr>
          <w:t>(五)、设备选型方案</w:t>
        </w:r>
        <w:r>
          <w:tab/>
        </w:r>
        <w:r>
          <w:fldChar w:fldCharType="begin"/>
        </w:r>
        <w:r>
          <w:instrText xml:space="preserve"> PAGEREF _Toc21835 \h </w:instrText>
        </w:r>
        <w:r>
          <w:fldChar w:fldCharType="separate"/>
        </w:r>
        <w:r>
          <w:t>16</w:t>
        </w:r>
        <w:r>
          <w:fldChar w:fldCharType="end"/>
        </w:r>
      </w:hyperlink>
    </w:p>
    <w:p>
      <w:pPr>
        <w:pStyle w:val="TOC1"/>
        <w:tabs>
          <w:tab w:val="right" w:leader="dot" w:pos="8306"/>
        </w:tabs>
      </w:pPr>
      <w:hyperlink w:anchor="_Toc17890" w:history="1">
        <w:r>
          <w:rPr>
            <w:rFonts w:ascii="仿宋" w:eastAsia="仿宋" w:hAnsi="仿宋" w:cs="仿宋" w:hint="eastAsia"/>
            <w:lang w:eastAsia="zh-CN"/>
          </w:rPr>
          <w:t>四、医用橡胶制品生产控制的概念</w:t>
        </w:r>
        <w:r>
          <w:tab/>
        </w:r>
        <w:r>
          <w:fldChar w:fldCharType="begin"/>
        </w:r>
        <w:r>
          <w:instrText xml:space="preserve"> PAGEREF _Toc17890 \h </w:instrText>
        </w:r>
        <w:r>
          <w:fldChar w:fldCharType="separate"/>
        </w:r>
        <w:r>
          <w:t>17</w:t>
        </w:r>
        <w:r>
          <w:fldChar w:fldCharType="end"/>
        </w:r>
      </w:hyperlink>
    </w:p>
    <w:p>
      <w:pPr>
        <w:pStyle w:val="TOC2"/>
        <w:tabs>
          <w:tab w:val="right" w:leader="dot" w:pos="8306"/>
        </w:tabs>
      </w:pPr>
      <w:hyperlink w:anchor="_Toc21730" w:history="1">
        <w:r>
          <w:rPr>
            <w:rFonts w:ascii="仿宋" w:eastAsia="仿宋" w:hAnsi="仿宋" w:cs="仿宋" w:hint="eastAsia"/>
            <w:lang w:eastAsia="zh-CN"/>
          </w:rPr>
          <w:t>(一)、医用橡胶制品生产控制的概念</w:t>
        </w:r>
        <w:r>
          <w:tab/>
        </w:r>
        <w:r>
          <w:fldChar w:fldCharType="begin"/>
        </w:r>
        <w:r>
          <w:instrText xml:space="preserve"> PAGEREF _Toc21730 \h </w:instrText>
        </w:r>
        <w:r>
          <w:fldChar w:fldCharType="separate"/>
        </w:r>
        <w:r>
          <w:t>17</w:t>
        </w:r>
        <w:r>
          <w:fldChar w:fldCharType="end"/>
        </w:r>
      </w:hyperlink>
    </w:p>
    <w:p>
      <w:pPr>
        <w:pStyle w:val="TOC1"/>
        <w:tabs>
          <w:tab w:val="right" w:leader="dot" w:pos="8306"/>
        </w:tabs>
      </w:pPr>
      <w:hyperlink w:anchor="_Toc19588" w:history="1">
        <w:r>
          <w:rPr>
            <w:rFonts w:ascii="仿宋" w:eastAsia="仿宋" w:hAnsi="仿宋" w:cs="仿宋" w:hint="eastAsia"/>
            <w:lang w:eastAsia="zh-CN"/>
          </w:rPr>
          <w:t>五、市场调研</w:t>
        </w:r>
        <w:r>
          <w:tab/>
        </w:r>
        <w:r>
          <w:fldChar w:fldCharType="begin"/>
        </w:r>
        <w:r>
          <w:instrText xml:space="preserve"> PAGEREF _Toc19588 \h </w:instrText>
        </w:r>
        <w:r>
          <w:fldChar w:fldCharType="separate"/>
        </w:r>
        <w:r>
          <w:t>18</w:t>
        </w:r>
        <w:r>
          <w:fldChar w:fldCharType="end"/>
        </w:r>
      </w:hyperlink>
    </w:p>
    <w:p>
      <w:pPr>
        <w:pStyle w:val="TOC2"/>
        <w:tabs>
          <w:tab w:val="right" w:leader="dot" w:pos="8306"/>
        </w:tabs>
      </w:pPr>
      <w:hyperlink w:anchor="_Toc25323" w:history="1">
        <w:r>
          <w:rPr>
            <w:rFonts w:ascii="仿宋" w:eastAsia="仿宋" w:hAnsi="仿宋" w:cs="仿宋" w:hint="eastAsia"/>
            <w:lang w:eastAsia="zh-CN"/>
          </w:rPr>
          <w:t>(一)、市场概况分析</w:t>
        </w:r>
        <w:r>
          <w:tab/>
        </w:r>
        <w:r>
          <w:fldChar w:fldCharType="begin"/>
        </w:r>
        <w:r>
          <w:instrText xml:space="preserve"> PAGEREF _Toc25323 \h </w:instrText>
        </w:r>
        <w:r>
          <w:fldChar w:fldCharType="separate"/>
        </w:r>
        <w:r>
          <w:t>18</w:t>
        </w:r>
        <w:r>
          <w:fldChar w:fldCharType="end"/>
        </w:r>
      </w:hyperlink>
    </w:p>
    <w:p>
      <w:pPr>
        <w:pStyle w:val="TOC2"/>
        <w:tabs>
          <w:tab w:val="right" w:leader="dot" w:pos="8306"/>
        </w:tabs>
      </w:pPr>
      <w:hyperlink w:anchor="_Toc9791" w:history="1">
        <w:r>
          <w:rPr>
            <w:rFonts w:ascii="仿宋" w:eastAsia="仿宋" w:hAnsi="仿宋" w:cs="仿宋" w:hint="eastAsia"/>
            <w:lang w:eastAsia="zh-CN"/>
          </w:rPr>
          <w:t>(二)、目标市场细分</w:t>
        </w:r>
        <w:r>
          <w:tab/>
        </w:r>
        <w:r>
          <w:fldChar w:fldCharType="begin"/>
        </w:r>
        <w:r>
          <w:instrText xml:space="preserve"> PAGEREF _Toc9791 \h </w:instrText>
        </w:r>
        <w:r>
          <w:fldChar w:fldCharType="separate"/>
        </w:r>
        <w:r>
          <w:t>21</w:t>
        </w:r>
        <w:r>
          <w:fldChar w:fldCharType="end"/>
        </w:r>
      </w:hyperlink>
    </w:p>
    <w:p>
      <w:pPr>
        <w:pStyle w:val="TOC2"/>
        <w:tabs>
          <w:tab w:val="right" w:leader="dot" w:pos="8306"/>
        </w:tabs>
      </w:pPr>
      <w:hyperlink w:anchor="_Toc3416" w:history="1">
        <w:r>
          <w:rPr>
            <w:rFonts w:ascii="仿宋" w:eastAsia="仿宋" w:hAnsi="仿宋" w:cs="仿宋" w:hint="eastAsia"/>
            <w:lang w:eastAsia="zh-CN"/>
          </w:rPr>
          <w:t>(三)、竞争分析</w:t>
        </w:r>
        <w:r>
          <w:tab/>
        </w:r>
        <w:r>
          <w:fldChar w:fldCharType="begin"/>
        </w:r>
        <w:r>
          <w:instrText xml:space="preserve"> PAGEREF _Toc3416 \h </w:instrText>
        </w:r>
        <w:r>
          <w:fldChar w:fldCharType="separate"/>
        </w:r>
        <w:r>
          <w:t>22</w:t>
        </w:r>
        <w:r>
          <w:fldChar w:fldCharType="end"/>
        </w:r>
      </w:hyperlink>
    </w:p>
    <w:p>
      <w:pPr>
        <w:pStyle w:val="TOC2"/>
        <w:tabs>
          <w:tab w:val="right" w:leader="dot" w:pos="8306"/>
        </w:tabs>
      </w:pPr>
      <w:hyperlink w:anchor="_Toc14016" w:history="1">
        <w:r>
          <w:rPr>
            <w:rFonts w:ascii="仿宋" w:eastAsia="仿宋" w:hAnsi="仿宋" w:cs="仿宋" w:hint="eastAsia"/>
            <w:lang w:eastAsia="zh-CN"/>
          </w:rPr>
          <w:t>(四)、市场趋势与机会</w:t>
        </w:r>
        <w:r>
          <w:tab/>
        </w:r>
        <w:r>
          <w:fldChar w:fldCharType="begin"/>
        </w:r>
        <w:r>
          <w:instrText xml:space="preserve"> PAGEREF _Toc14016 \h </w:instrText>
        </w:r>
        <w:r>
          <w:fldChar w:fldCharType="separate"/>
        </w:r>
        <w:r>
          <w:t>25</w:t>
        </w:r>
        <w:r>
          <w:fldChar w:fldCharType="end"/>
        </w:r>
      </w:hyperlink>
    </w:p>
    <w:p>
      <w:pPr>
        <w:pStyle w:val="TOC1"/>
        <w:tabs>
          <w:tab w:val="right" w:leader="dot" w:pos="8306"/>
        </w:tabs>
      </w:pPr>
      <w:hyperlink w:anchor="_Toc2203" w:history="1">
        <w:r>
          <w:rPr>
            <w:rFonts w:ascii="仿宋" w:eastAsia="仿宋" w:hAnsi="仿宋" w:cs="仿宋" w:hint="eastAsia"/>
            <w:lang w:eastAsia="zh-CN"/>
          </w:rPr>
          <w:t>六、产品规划分析</w:t>
        </w:r>
        <w:r>
          <w:tab/>
        </w:r>
        <w:r>
          <w:fldChar w:fldCharType="begin"/>
        </w:r>
        <w:r>
          <w:instrText xml:space="preserve"> PAGEREF _Toc2203 \h </w:instrText>
        </w:r>
        <w:r>
          <w:fldChar w:fldCharType="separate"/>
        </w:r>
        <w:r>
          <w:t>26</w:t>
        </w:r>
        <w:r>
          <w:fldChar w:fldCharType="end"/>
        </w:r>
      </w:hyperlink>
    </w:p>
    <w:p>
      <w:pPr>
        <w:pStyle w:val="TOC2"/>
        <w:tabs>
          <w:tab w:val="right" w:leader="dot" w:pos="8306"/>
        </w:tabs>
      </w:pPr>
      <w:hyperlink w:anchor="_Toc10823" w:history="1">
        <w:r>
          <w:rPr>
            <w:rFonts w:ascii="仿宋" w:eastAsia="仿宋" w:hAnsi="仿宋" w:cs="仿宋" w:hint="eastAsia"/>
            <w:lang w:eastAsia="zh-CN"/>
          </w:rPr>
          <w:t>(一)、产品规划</w:t>
        </w:r>
        <w:r>
          <w:tab/>
        </w:r>
        <w:r>
          <w:fldChar w:fldCharType="begin"/>
        </w:r>
        <w:r>
          <w:instrText xml:space="preserve"> PAGEREF _Toc10823 \h </w:instrText>
        </w:r>
        <w:r>
          <w:fldChar w:fldCharType="separate"/>
        </w:r>
        <w:r>
          <w:t>26</w:t>
        </w:r>
        <w:r>
          <w:fldChar w:fldCharType="end"/>
        </w:r>
      </w:hyperlink>
    </w:p>
    <w:p>
      <w:pPr>
        <w:pStyle w:val="TOC2"/>
        <w:tabs>
          <w:tab w:val="right" w:leader="dot" w:pos="8306"/>
        </w:tabs>
      </w:pPr>
      <w:hyperlink w:anchor="_Toc15169" w:history="1">
        <w:r>
          <w:rPr>
            <w:rFonts w:ascii="仿宋" w:eastAsia="仿宋" w:hAnsi="仿宋" w:cs="仿宋" w:hint="eastAsia"/>
            <w:lang w:eastAsia="zh-CN"/>
          </w:rPr>
          <w:t>(二)、建设规模</w:t>
        </w:r>
        <w:r>
          <w:tab/>
        </w:r>
        <w:r>
          <w:fldChar w:fldCharType="begin"/>
        </w:r>
        <w:r>
          <w:instrText xml:space="preserve"> PAGEREF _Toc15169 \h </w:instrText>
        </w:r>
        <w:r>
          <w:fldChar w:fldCharType="separate"/>
        </w:r>
        <w:r>
          <w:t>27</w:t>
        </w:r>
        <w:r>
          <w:fldChar w:fldCharType="end"/>
        </w:r>
      </w:hyperlink>
    </w:p>
    <w:p>
      <w:pPr>
        <w:pStyle w:val="TOC1"/>
        <w:tabs>
          <w:tab w:val="right" w:leader="dot" w:pos="8306"/>
        </w:tabs>
      </w:pPr>
      <w:hyperlink w:anchor="_Toc13127" w:history="1">
        <w:r>
          <w:rPr>
            <w:rFonts w:ascii="仿宋" w:eastAsia="仿宋" w:hAnsi="仿宋" w:cs="仿宋" w:hint="eastAsia"/>
            <w:lang w:eastAsia="zh-CN"/>
          </w:rPr>
          <w:t>七、经济影响分析</w:t>
        </w:r>
        <w:r>
          <w:tab/>
        </w:r>
        <w:r>
          <w:fldChar w:fldCharType="begin"/>
        </w:r>
        <w:r>
          <w:instrText xml:space="preserve"> PAGEREF _Toc13127 \h </w:instrText>
        </w:r>
        <w:r>
          <w:fldChar w:fldCharType="separate"/>
        </w:r>
        <w:r>
          <w:t>28</w:t>
        </w:r>
        <w:r>
          <w:fldChar w:fldCharType="end"/>
        </w:r>
      </w:hyperlink>
    </w:p>
    <w:p>
      <w:pPr>
        <w:pStyle w:val="TOC2"/>
        <w:tabs>
          <w:tab w:val="right" w:leader="dot" w:pos="8306"/>
        </w:tabs>
      </w:pPr>
      <w:hyperlink w:anchor="_Toc25480" w:history="1">
        <w:r>
          <w:rPr>
            <w:rFonts w:ascii="仿宋" w:eastAsia="仿宋" w:hAnsi="仿宋" w:cs="仿宋" w:hint="eastAsia"/>
            <w:lang w:eastAsia="zh-CN"/>
          </w:rPr>
          <w:t>(一)、经济费用效益或费用效果分析</w:t>
        </w:r>
        <w:r>
          <w:tab/>
        </w:r>
        <w:r>
          <w:fldChar w:fldCharType="begin"/>
        </w:r>
        <w:r>
          <w:instrText xml:space="preserve"> PAGEREF _Toc25480 \h </w:instrText>
        </w:r>
        <w:r>
          <w:fldChar w:fldCharType="separate"/>
        </w:r>
        <w:r>
          <w:t>28</w:t>
        </w:r>
        <w:r>
          <w:fldChar w:fldCharType="end"/>
        </w:r>
      </w:hyperlink>
    </w:p>
    <w:p>
      <w:pPr>
        <w:pStyle w:val="TOC2"/>
        <w:tabs>
          <w:tab w:val="right" w:leader="dot" w:pos="8306"/>
        </w:tabs>
      </w:pPr>
      <w:hyperlink w:anchor="_Toc32318" w:history="1">
        <w:r>
          <w:rPr>
            <w:rFonts w:ascii="仿宋" w:eastAsia="仿宋" w:hAnsi="仿宋" w:cs="仿宋" w:hint="eastAsia"/>
            <w:lang w:eastAsia="zh-CN"/>
          </w:rPr>
          <w:t>(二)、行业影响分析</w:t>
        </w:r>
        <w:r>
          <w:tab/>
        </w:r>
        <w:r>
          <w:fldChar w:fldCharType="begin"/>
        </w:r>
        <w:r>
          <w:instrText xml:space="preserve"> PAGEREF _Toc32318 \h </w:instrText>
        </w:r>
        <w:r>
          <w:fldChar w:fldCharType="separate"/>
        </w:r>
        <w:r>
          <w:t>31</w:t>
        </w:r>
        <w:r>
          <w:fldChar w:fldCharType="end"/>
        </w:r>
      </w:hyperlink>
    </w:p>
    <w:p>
      <w:pPr>
        <w:pStyle w:val="TOC2"/>
        <w:tabs>
          <w:tab w:val="right" w:leader="dot" w:pos="8306"/>
        </w:tabs>
      </w:pPr>
      <w:hyperlink w:anchor="_Toc3680" w:history="1">
        <w:r>
          <w:rPr>
            <w:rFonts w:ascii="仿宋" w:eastAsia="仿宋" w:hAnsi="仿宋" w:cs="仿宋" w:hint="eastAsia"/>
            <w:lang w:eastAsia="zh-CN"/>
          </w:rPr>
          <w:t>(三)、区域经济影响分析</w:t>
        </w:r>
        <w:r>
          <w:tab/>
        </w:r>
        <w:r>
          <w:fldChar w:fldCharType="begin"/>
        </w:r>
        <w:r>
          <w:instrText xml:space="preserve"> PAGEREF _Toc3680 \h </w:instrText>
        </w:r>
        <w:r>
          <w:fldChar w:fldCharType="separate"/>
        </w:r>
        <w:r>
          <w:t>32</w:t>
        </w:r>
        <w:r>
          <w:fldChar w:fldCharType="end"/>
        </w:r>
      </w:hyperlink>
    </w:p>
    <w:p>
      <w:pPr>
        <w:pStyle w:val="TOC2"/>
        <w:tabs>
          <w:tab w:val="right" w:leader="dot" w:pos="8306"/>
        </w:tabs>
      </w:pPr>
      <w:hyperlink w:anchor="_Toc21787" w:history="1">
        <w:r>
          <w:rPr>
            <w:rFonts w:ascii="仿宋" w:eastAsia="仿宋" w:hAnsi="仿宋" w:cs="仿宋" w:hint="eastAsia"/>
            <w:lang w:eastAsia="zh-CN"/>
          </w:rPr>
          <w:t>(四)、宏观经济影响分析</w:t>
        </w:r>
        <w:r>
          <w:tab/>
        </w:r>
        <w:r>
          <w:fldChar w:fldCharType="begin"/>
        </w:r>
        <w:r>
          <w:instrText xml:space="preserve"> PAGEREF _Toc21787 \h </w:instrText>
        </w:r>
        <w:r>
          <w:fldChar w:fldCharType="separate"/>
        </w:r>
        <w:r>
          <w:t>33</w:t>
        </w:r>
        <w:r>
          <w:fldChar w:fldCharType="end"/>
        </w:r>
      </w:hyperlink>
    </w:p>
    <w:p>
      <w:pPr>
        <w:pStyle w:val="TOC1"/>
        <w:tabs>
          <w:tab w:val="right" w:leader="dot" w:pos="8306"/>
        </w:tabs>
      </w:pPr>
      <w:hyperlink w:anchor="_Toc5049" w:history="1">
        <w:r>
          <w:rPr>
            <w:rFonts w:ascii="仿宋" w:eastAsia="仿宋" w:hAnsi="仿宋" w:cs="仿宋" w:hint="eastAsia"/>
            <w:lang w:eastAsia="zh-CN"/>
          </w:rPr>
          <w:t>八、供应链管理</w:t>
        </w:r>
        <w:r>
          <w:tab/>
        </w:r>
        <w:r>
          <w:fldChar w:fldCharType="begin"/>
        </w:r>
        <w:r>
          <w:instrText xml:space="preserve"> PAGEREF _Toc5049 \h </w:instrText>
        </w:r>
        <w:r>
          <w:fldChar w:fldCharType="separate"/>
        </w:r>
        <w:r>
          <w:t>35</w:t>
        </w:r>
        <w:r>
          <w:fldChar w:fldCharType="end"/>
        </w:r>
      </w:hyperlink>
    </w:p>
    <w:p>
      <w:pPr>
        <w:pStyle w:val="TOC2"/>
        <w:tabs>
          <w:tab w:val="right" w:leader="dot" w:pos="8306"/>
        </w:tabs>
      </w:pPr>
      <w:hyperlink w:anchor="_Toc30432" w:history="1">
        <w:r>
          <w:rPr>
            <w:rFonts w:ascii="仿宋" w:eastAsia="仿宋" w:hAnsi="仿宋" w:cs="仿宋" w:hint="eastAsia"/>
            <w:lang w:eastAsia="zh-CN"/>
          </w:rPr>
          <w:t>(一)、供应链战略规划</w:t>
        </w:r>
        <w:r>
          <w:tab/>
        </w:r>
        <w:r>
          <w:fldChar w:fldCharType="begin"/>
        </w:r>
        <w:r>
          <w:instrText xml:space="preserve"> PAGEREF _Toc30432 \h </w:instrText>
        </w:r>
        <w:r>
          <w:fldChar w:fldCharType="separate"/>
        </w:r>
        <w:r>
          <w:t>35</w:t>
        </w:r>
        <w:r>
          <w:fldChar w:fldCharType="end"/>
        </w:r>
      </w:hyperlink>
    </w:p>
    <w:p>
      <w:pPr>
        <w:pStyle w:val="TOC2"/>
        <w:tabs>
          <w:tab w:val="right" w:leader="dot" w:pos="8306"/>
        </w:tabs>
      </w:pPr>
      <w:hyperlink w:anchor="_Toc10772" w:history="1">
        <w:r>
          <w:rPr>
            <w:rFonts w:ascii="仿宋" w:eastAsia="仿宋" w:hAnsi="仿宋" w:cs="仿宋" w:hint="eastAsia"/>
            <w:lang w:eastAsia="zh-CN"/>
          </w:rPr>
          <w:t>(二)、供应商选择与合作</w:t>
        </w:r>
        <w:r>
          <w:tab/>
        </w:r>
        <w:r>
          <w:fldChar w:fldCharType="begin"/>
        </w:r>
        <w:r>
          <w:instrText xml:space="preserve"> PAGEREF _Toc10772 \h </w:instrText>
        </w:r>
        <w:r>
          <w:fldChar w:fldCharType="separate"/>
        </w:r>
        <w:r>
          <w:t>35</w:t>
        </w:r>
        <w:r>
          <w:fldChar w:fldCharType="end"/>
        </w:r>
      </w:hyperlink>
    </w:p>
    <w:p>
      <w:pPr>
        <w:pStyle w:val="TOC2"/>
        <w:tabs>
          <w:tab w:val="right" w:leader="dot" w:pos="8306"/>
        </w:tabs>
      </w:pPr>
      <w:hyperlink w:anchor="_Toc3440" w:history="1">
        <w:r>
          <w:rPr>
            <w:rFonts w:ascii="仿宋" w:eastAsia="仿宋" w:hAnsi="仿宋" w:cs="仿宋" w:hint="eastAsia"/>
            <w:lang w:eastAsia="zh-CN"/>
          </w:rPr>
          <w:t>(三)、物流与库存管理</w:t>
        </w:r>
        <w:r>
          <w:tab/>
        </w:r>
        <w:r>
          <w:fldChar w:fldCharType="begin"/>
        </w:r>
        <w:r>
          <w:instrText xml:space="preserve"> PAGEREF _Toc3440 \h </w:instrText>
        </w:r>
        <w:r>
          <w:fldChar w:fldCharType="separate"/>
        </w:r>
        <w:r>
          <w:t>36</w:t>
        </w:r>
        <w:r>
          <w:fldChar w:fldCharType="end"/>
        </w:r>
      </w:hyperlink>
    </w:p>
    <w:p>
      <w:pPr>
        <w:pStyle w:val="TOC1"/>
        <w:tabs>
          <w:tab w:val="right" w:leader="dot" w:pos="8306"/>
        </w:tabs>
      </w:pPr>
      <w:hyperlink w:anchor="_Toc29603" w:history="1">
        <w:r>
          <w:rPr>
            <w:rFonts w:ascii="仿宋" w:eastAsia="仿宋" w:hAnsi="仿宋" w:cs="仿宋" w:hint="eastAsia"/>
            <w:lang w:eastAsia="zh-CN"/>
          </w:rPr>
          <w:t>九、医用橡胶制品行业行业机遇与挑战</w:t>
        </w:r>
        <w:r>
          <w:tab/>
        </w:r>
        <w:r>
          <w:fldChar w:fldCharType="begin"/>
        </w:r>
        <w:r>
          <w:instrText xml:space="preserve"> PAGEREF _Toc29603 \h </w:instrText>
        </w:r>
        <w:r>
          <w:fldChar w:fldCharType="separate"/>
        </w:r>
        <w:r>
          <w:t>36</w:t>
        </w:r>
        <w:r>
          <w:fldChar w:fldCharType="end"/>
        </w:r>
      </w:hyperlink>
    </w:p>
    <w:p>
      <w:pPr>
        <w:pStyle w:val="TOC2"/>
        <w:tabs>
          <w:tab w:val="right" w:leader="dot" w:pos="8306"/>
        </w:tabs>
      </w:pPr>
      <w:hyperlink w:anchor="_Toc15011" w:history="1">
        <w:r>
          <w:rPr>
            <w:rFonts w:ascii="仿宋" w:eastAsia="仿宋" w:hAnsi="仿宋" w:cs="仿宋" w:hint="eastAsia"/>
            <w:lang w:eastAsia="zh-CN"/>
          </w:rPr>
          <w:t>(一)、机遇</w:t>
        </w:r>
        <w:r>
          <w:tab/>
        </w:r>
        <w:r>
          <w:fldChar w:fldCharType="begin"/>
        </w:r>
        <w:r>
          <w:instrText xml:space="preserve"> PAGEREF _Toc15011 \h </w:instrText>
        </w:r>
        <w:r>
          <w:fldChar w:fldCharType="separate"/>
        </w:r>
        <w:r>
          <w:t>36</w:t>
        </w:r>
        <w:r>
          <w:fldChar w:fldCharType="end"/>
        </w:r>
      </w:hyperlink>
    </w:p>
    <w:p>
      <w:pPr>
        <w:pStyle w:val="TOC2"/>
        <w:tabs>
          <w:tab w:val="right" w:leader="dot" w:pos="8306"/>
        </w:tabs>
      </w:pPr>
      <w:hyperlink w:anchor="_Toc14730" w:history="1">
        <w:r>
          <w:rPr>
            <w:rFonts w:ascii="仿宋" w:eastAsia="仿宋" w:hAnsi="仿宋" w:cs="仿宋" w:hint="eastAsia"/>
            <w:lang w:eastAsia="zh-CN"/>
          </w:rPr>
          <w:t>(二)、挑战</w:t>
        </w:r>
        <w:r>
          <w:tab/>
        </w:r>
        <w:r>
          <w:fldChar w:fldCharType="begin"/>
        </w:r>
        <w:r>
          <w:instrText xml:space="preserve"> PAGEREF _Toc14730 \h </w:instrText>
        </w:r>
        <w:r>
          <w:fldChar w:fldCharType="separate"/>
        </w:r>
        <w:r>
          <w:t>37</w:t>
        </w:r>
        <w:r>
          <w:fldChar w:fldCharType="end"/>
        </w:r>
      </w:hyperlink>
    </w:p>
    <w:p>
      <w:pPr>
        <w:pStyle w:val="TOC1"/>
        <w:tabs>
          <w:tab w:val="right" w:leader="dot" w:pos="8306"/>
        </w:tabs>
      </w:pPr>
      <w:hyperlink w:anchor="_Toc16145" w:history="1">
        <w:r>
          <w:rPr>
            <w:rFonts w:ascii="仿宋" w:eastAsia="仿宋" w:hAnsi="仿宋" w:cs="仿宋" w:hint="eastAsia"/>
            <w:lang w:eastAsia="zh-CN"/>
          </w:rPr>
          <w:t>十、医用橡胶制品项目财务管理</w:t>
        </w:r>
        <w:r>
          <w:tab/>
        </w:r>
        <w:r>
          <w:fldChar w:fldCharType="begin"/>
        </w:r>
        <w:r>
          <w:instrText xml:space="preserve"> PAGEREF _Toc16145 \h </w:instrText>
        </w:r>
        <w:r>
          <w:fldChar w:fldCharType="separate"/>
        </w:r>
        <w:r>
          <w:t>38</w:t>
        </w:r>
        <w:r>
          <w:fldChar w:fldCharType="end"/>
        </w:r>
      </w:hyperlink>
    </w:p>
    <w:p>
      <w:pPr>
        <w:pStyle w:val="TOC2"/>
        <w:tabs>
          <w:tab w:val="right" w:leader="dot" w:pos="8306"/>
        </w:tabs>
      </w:pPr>
      <w:hyperlink w:anchor="_Toc28152" w:history="1">
        <w:r>
          <w:rPr>
            <w:rFonts w:ascii="仿宋" w:eastAsia="仿宋" w:hAnsi="仿宋" w:cs="仿宋" w:hint="eastAsia"/>
            <w:lang w:eastAsia="zh-CN"/>
          </w:rPr>
          <w:t>(一)、资金需求大</w:t>
        </w:r>
        <w:r>
          <w:tab/>
        </w:r>
        <w:r>
          <w:fldChar w:fldCharType="begin"/>
        </w:r>
        <w:r>
          <w:instrText xml:space="preserve"> PAGEREF _Toc28152 \h </w:instrText>
        </w:r>
        <w:r>
          <w:fldChar w:fldCharType="separate"/>
        </w:r>
        <w:r>
          <w:t>38</w:t>
        </w:r>
        <w:r>
          <w:fldChar w:fldCharType="end"/>
        </w:r>
      </w:hyperlink>
    </w:p>
    <w:p>
      <w:pPr>
        <w:pStyle w:val="TOC2"/>
        <w:tabs>
          <w:tab w:val="right" w:leader="dot" w:pos="8306"/>
        </w:tabs>
      </w:pPr>
      <w:hyperlink w:anchor="_Toc5169" w:history="1">
        <w:r>
          <w:rPr>
            <w:rFonts w:ascii="仿宋" w:eastAsia="仿宋" w:hAnsi="仿宋" w:cs="仿宋" w:hint="eastAsia"/>
            <w:lang w:eastAsia="zh-CN"/>
          </w:rPr>
          <w:t>(二)、研发周期长</w:t>
        </w:r>
        <w:r>
          <w:tab/>
        </w:r>
        <w:r>
          <w:fldChar w:fldCharType="begin"/>
        </w:r>
        <w:r>
          <w:instrText xml:space="preserve"> PAGEREF _Toc5169 \h </w:instrText>
        </w:r>
        <w:r>
          <w:fldChar w:fldCharType="separate"/>
        </w:r>
        <w:r>
          <w:t>39</w:t>
        </w:r>
        <w:r>
          <w:fldChar w:fldCharType="end"/>
        </w:r>
      </w:hyperlink>
    </w:p>
    <w:p>
      <w:pPr>
        <w:pStyle w:val="TOC2"/>
        <w:tabs>
          <w:tab w:val="right" w:leader="dot" w:pos="8306"/>
        </w:tabs>
      </w:pPr>
      <w:hyperlink w:anchor="_Toc8448" w:history="1">
        <w:r>
          <w:rPr>
            <w:rFonts w:ascii="仿宋" w:eastAsia="仿宋" w:hAnsi="仿宋" w:cs="仿宋" w:hint="eastAsia"/>
            <w:lang w:eastAsia="zh-CN"/>
          </w:rPr>
          <w:t>(三)、市场风险大</w:t>
        </w:r>
        <w:r>
          <w:tab/>
        </w:r>
        <w:r>
          <w:fldChar w:fldCharType="begin"/>
        </w:r>
        <w:r>
          <w:instrText xml:space="preserve"> PAGEREF _Toc8448 \h </w:instrText>
        </w:r>
        <w:r>
          <w:fldChar w:fldCharType="separate"/>
        </w:r>
        <w:r>
          <w:t>40</w:t>
        </w:r>
        <w:r>
          <w:fldChar w:fldCharType="end"/>
        </w:r>
      </w:hyperlink>
    </w:p>
    <w:p>
      <w:pPr>
        <w:pStyle w:val="TOC2"/>
        <w:tabs>
          <w:tab w:val="right" w:leader="dot" w:pos="8306"/>
        </w:tabs>
      </w:pPr>
      <w:hyperlink w:anchor="_Toc26049" w:history="1">
        <w:r>
          <w:rPr>
            <w:rFonts w:ascii="仿宋" w:eastAsia="仿宋" w:hAnsi="仿宋" w:cs="仿宋" w:hint="eastAsia"/>
            <w:lang w:eastAsia="zh-CN"/>
          </w:rPr>
          <w:t>(四)、利润率高</w:t>
        </w:r>
        <w:r>
          <w:tab/>
        </w:r>
        <w:r>
          <w:fldChar w:fldCharType="begin"/>
        </w:r>
        <w:r>
          <w:instrText xml:space="preserve"> PAGEREF _Toc26049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0" w:history="1">
        <w:r>
          <w:rPr>
            <w:rFonts w:ascii="仿宋" w:eastAsia="仿宋" w:hAnsi="仿宋" w:cs="仿宋" w:hint="eastAsia"/>
            <w:lang w:eastAsia="zh-CN"/>
          </w:rPr>
          <w:t>十一、医用橡胶制品项目概要与评估</w:t>
        </w:r>
        <w:r>
          <w:tab/>
        </w:r>
        <w:r>
          <w:fldChar w:fldCharType="begin"/>
        </w:r>
        <w:r>
          <w:instrText xml:space="preserve"> PAGEREF _Toc30310 \h </w:instrText>
        </w:r>
        <w:r>
          <w:fldChar w:fldCharType="separate"/>
        </w:r>
        <w:r>
          <w:t>45</w:t>
        </w:r>
        <w:r>
          <w:fldChar w:fldCharType="end"/>
        </w:r>
      </w:hyperlink>
    </w:p>
    <w:p>
      <w:pPr>
        <w:pStyle w:val="TOC2"/>
        <w:tabs>
          <w:tab w:val="right" w:leader="dot" w:pos="8306"/>
        </w:tabs>
      </w:pPr>
      <w:hyperlink w:anchor="_Toc1646" w:history="1">
        <w:r>
          <w:rPr>
            <w:rFonts w:ascii="仿宋" w:eastAsia="仿宋" w:hAnsi="仿宋" w:cs="仿宋" w:hint="eastAsia"/>
            <w:lang w:eastAsia="zh-CN"/>
          </w:rPr>
          <w:t>(一)、医用橡胶制品项目主办方综述</w:t>
        </w:r>
        <w:r>
          <w:tab/>
        </w:r>
        <w:r>
          <w:fldChar w:fldCharType="begin"/>
        </w:r>
        <w:r>
          <w:instrText xml:space="preserve"> PAGEREF _Toc1646 \h </w:instrText>
        </w:r>
        <w:r>
          <w:fldChar w:fldCharType="separate"/>
        </w:r>
        <w:r>
          <w:t>45</w:t>
        </w:r>
        <w:r>
          <w:fldChar w:fldCharType="end"/>
        </w:r>
      </w:hyperlink>
    </w:p>
    <w:p>
      <w:pPr>
        <w:pStyle w:val="TOC2"/>
        <w:tabs>
          <w:tab w:val="right" w:leader="dot" w:pos="8306"/>
        </w:tabs>
      </w:pPr>
      <w:hyperlink w:anchor="_Toc13404" w:history="1">
        <w:r>
          <w:rPr>
            <w:rFonts w:ascii="仿宋" w:eastAsia="仿宋" w:hAnsi="仿宋" w:cs="仿宋" w:hint="eastAsia"/>
            <w:lang w:eastAsia="zh-CN"/>
          </w:rPr>
          <w:t>(二)、医用橡胶制品项目整体情况概述</w:t>
        </w:r>
        <w:r>
          <w:tab/>
        </w:r>
        <w:r>
          <w:fldChar w:fldCharType="begin"/>
        </w:r>
        <w:r>
          <w:instrText xml:space="preserve"> PAGEREF _Toc13404 \h </w:instrText>
        </w:r>
        <w:r>
          <w:fldChar w:fldCharType="separate"/>
        </w:r>
        <w:r>
          <w:t>47</w:t>
        </w:r>
        <w:r>
          <w:fldChar w:fldCharType="end"/>
        </w:r>
      </w:hyperlink>
    </w:p>
    <w:p>
      <w:pPr>
        <w:pStyle w:val="TOC2"/>
        <w:tabs>
          <w:tab w:val="right" w:leader="dot" w:pos="8306"/>
        </w:tabs>
      </w:pPr>
      <w:hyperlink w:anchor="_Toc25772" w:history="1">
        <w:r>
          <w:rPr>
            <w:rFonts w:ascii="仿宋" w:eastAsia="仿宋" w:hAnsi="仿宋" w:cs="仿宋" w:hint="eastAsia"/>
            <w:lang w:eastAsia="zh-CN"/>
          </w:rPr>
          <w:t>(三)、医用橡胶制品项目评估及展望</w:t>
        </w:r>
        <w:r>
          <w:tab/>
        </w:r>
        <w:r>
          <w:fldChar w:fldCharType="begin"/>
        </w:r>
        <w:r>
          <w:instrText xml:space="preserve"> PAGEREF _Toc25772 \h </w:instrText>
        </w:r>
        <w:r>
          <w:fldChar w:fldCharType="separate"/>
        </w:r>
        <w:r>
          <w:t>50</w:t>
        </w:r>
        <w:r>
          <w:fldChar w:fldCharType="end"/>
        </w:r>
      </w:hyperlink>
    </w:p>
    <w:p>
      <w:pPr>
        <w:pStyle w:val="TOC2"/>
        <w:tabs>
          <w:tab w:val="right" w:leader="dot" w:pos="8306"/>
        </w:tabs>
      </w:pPr>
      <w:hyperlink w:anchor="_Toc26847" w:history="1">
        <w:r>
          <w:rPr>
            <w:rFonts w:ascii="仿宋" w:eastAsia="仿宋" w:hAnsi="仿宋" w:cs="仿宋" w:hint="eastAsia"/>
            <w:lang w:eastAsia="zh-CN"/>
          </w:rPr>
          <w:t>(四)、主要经济数据总览</w:t>
        </w:r>
        <w:r>
          <w:tab/>
        </w:r>
        <w:r>
          <w:fldChar w:fldCharType="begin"/>
        </w:r>
        <w:r>
          <w:instrText xml:space="preserve"> PAGEREF _Toc26847 \h </w:instrText>
        </w:r>
        <w:r>
          <w:fldChar w:fldCharType="separate"/>
        </w:r>
        <w:r>
          <w:t>52</w:t>
        </w:r>
        <w:r>
          <w:fldChar w:fldCharType="end"/>
        </w:r>
      </w:hyperlink>
    </w:p>
    <w:p>
      <w:pPr>
        <w:pStyle w:val="TOC1"/>
        <w:tabs>
          <w:tab w:val="right" w:leader="dot" w:pos="8306"/>
        </w:tabs>
      </w:pPr>
      <w:hyperlink w:anchor="_Toc4754" w:history="1">
        <w:r>
          <w:rPr>
            <w:rFonts w:ascii="仿宋" w:eastAsia="仿宋" w:hAnsi="仿宋" w:cs="仿宋" w:hint="eastAsia"/>
            <w:lang w:eastAsia="zh-CN"/>
          </w:rPr>
          <w:t>十二、风险评估与应对策略</w:t>
        </w:r>
        <w:r>
          <w:tab/>
        </w:r>
        <w:r>
          <w:fldChar w:fldCharType="begin"/>
        </w:r>
        <w:r>
          <w:instrText xml:space="preserve"> PAGEREF _Toc4754 \h </w:instrText>
        </w:r>
        <w:r>
          <w:fldChar w:fldCharType="separate"/>
        </w:r>
        <w:r>
          <w:t>53</w:t>
        </w:r>
        <w:r>
          <w:fldChar w:fldCharType="end"/>
        </w:r>
      </w:hyperlink>
    </w:p>
    <w:p>
      <w:pPr>
        <w:pStyle w:val="TOC2"/>
        <w:tabs>
          <w:tab w:val="right" w:leader="dot" w:pos="8306"/>
        </w:tabs>
      </w:pPr>
      <w:hyperlink w:anchor="_Toc20872" w:history="1">
        <w:r>
          <w:rPr>
            <w:rFonts w:ascii="仿宋" w:eastAsia="仿宋" w:hAnsi="仿宋" w:cs="仿宋" w:hint="eastAsia"/>
            <w:lang w:eastAsia="zh-CN"/>
          </w:rPr>
          <w:t>(一)、医用橡胶制品项目风险分析</w:t>
        </w:r>
        <w:r>
          <w:tab/>
        </w:r>
        <w:r>
          <w:fldChar w:fldCharType="begin"/>
        </w:r>
        <w:r>
          <w:instrText xml:space="preserve"> PAGEREF _Toc20872 \h </w:instrText>
        </w:r>
        <w:r>
          <w:fldChar w:fldCharType="separate"/>
        </w:r>
        <w:r>
          <w:t>53</w:t>
        </w:r>
        <w:r>
          <w:fldChar w:fldCharType="end"/>
        </w:r>
      </w:hyperlink>
    </w:p>
    <w:p>
      <w:pPr>
        <w:pStyle w:val="TOC2"/>
        <w:tabs>
          <w:tab w:val="right" w:leader="dot" w:pos="8306"/>
        </w:tabs>
      </w:pPr>
      <w:hyperlink w:anchor="_Toc935" w:history="1">
        <w:r>
          <w:rPr>
            <w:rFonts w:ascii="仿宋" w:eastAsia="仿宋" w:hAnsi="仿宋" w:cs="仿宋" w:hint="eastAsia"/>
            <w:lang w:eastAsia="zh-CN"/>
          </w:rPr>
          <w:t>(二)、风险管理与应对方法</w:t>
        </w:r>
        <w:r>
          <w:tab/>
        </w:r>
        <w:r>
          <w:fldChar w:fldCharType="begin"/>
        </w:r>
        <w:r>
          <w:instrText xml:space="preserve"> PAGEREF _Toc935 \h </w:instrText>
        </w:r>
        <w:r>
          <w:fldChar w:fldCharType="separate"/>
        </w:r>
        <w:r>
          <w:t>55</w:t>
        </w:r>
        <w:r>
          <w:fldChar w:fldCharType="end"/>
        </w:r>
      </w:hyperlink>
    </w:p>
    <w:p>
      <w:pPr>
        <w:pStyle w:val="TOC1"/>
        <w:tabs>
          <w:tab w:val="right" w:leader="dot" w:pos="8306"/>
        </w:tabs>
      </w:pPr>
      <w:hyperlink w:anchor="_Toc30387" w:history="1">
        <w:r>
          <w:rPr>
            <w:rFonts w:ascii="仿宋" w:eastAsia="仿宋" w:hAnsi="仿宋" w:cs="仿宋" w:hint="eastAsia"/>
            <w:lang w:eastAsia="zh-CN"/>
          </w:rPr>
          <w:t>十三、组织架构分析</w:t>
        </w:r>
        <w:r>
          <w:tab/>
        </w:r>
        <w:r>
          <w:fldChar w:fldCharType="begin"/>
        </w:r>
        <w:r>
          <w:instrText xml:space="preserve"> PAGEREF _Toc30387 \h </w:instrText>
        </w:r>
        <w:r>
          <w:fldChar w:fldCharType="separate"/>
        </w:r>
        <w:r>
          <w:t>56</w:t>
        </w:r>
        <w:r>
          <w:fldChar w:fldCharType="end"/>
        </w:r>
      </w:hyperlink>
    </w:p>
    <w:p>
      <w:pPr>
        <w:pStyle w:val="TOC2"/>
        <w:tabs>
          <w:tab w:val="right" w:leader="dot" w:pos="8306"/>
        </w:tabs>
      </w:pPr>
      <w:hyperlink w:anchor="_Toc15881" w:history="1">
        <w:r>
          <w:rPr>
            <w:rFonts w:ascii="仿宋" w:eastAsia="仿宋" w:hAnsi="仿宋" w:cs="仿宋" w:hint="eastAsia"/>
            <w:lang w:eastAsia="zh-CN"/>
          </w:rPr>
          <w:t>(一)、人力资源配</w:t>
        </w:r>
        <w:r>
          <w:tab/>
        </w:r>
        <w:r>
          <w:fldChar w:fldCharType="begin"/>
        </w:r>
        <w:r>
          <w:instrText xml:space="preserve"> PAGEREF _Toc15881 \h </w:instrText>
        </w:r>
        <w:r>
          <w:fldChar w:fldCharType="separate"/>
        </w:r>
        <w:r>
          <w:t>56</w:t>
        </w:r>
        <w:r>
          <w:fldChar w:fldCharType="end"/>
        </w:r>
      </w:hyperlink>
    </w:p>
    <w:p>
      <w:pPr>
        <w:pStyle w:val="TOC2"/>
        <w:tabs>
          <w:tab w:val="right" w:leader="dot" w:pos="8306"/>
        </w:tabs>
      </w:pPr>
      <w:hyperlink w:anchor="_Toc4234" w:history="1">
        <w:r>
          <w:rPr>
            <w:rFonts w:ascii="仿宋" w:eastAsia="仿宋" w:hAnsi="仿宋" w:cs="仿宋" w:hint="eastAsia"/>
            <w:lang w:eastAsia="zh-CN"/>
          </w:rPr>
          <w:t>(二)、员工技能培训</w:t>
        </w:r>
        <w:r>
          <w:tab/>
        </w:r>
        <w:r>
          <w:fldChar w:fldCharType="begin"/>
        </w:r>
        <w:r>
          <w:instrText xml:space="preserve"> PAGEREF _Toc4234 \h </w:instrText>
        </w:r>
        <w:r>
          <w:fldChar w:fldCharType="separate"/>
        </w:r>
        <w:r>
          <w:t>57</w:t>
        </w:r>
        <w:r>
          <w:fldChar w:fldCharType="end"/>
        </w:r>
      </w:hyperlink>
    </w:p>
    <w:p>
      <w:pPr>
        <w:pStyle w:val="TOC1"/>
        <w:tabs>
          <w:tab w:val="right" w:leader="dot" w:pos="8306"/>
        </w:tabs>
      </w:pPr>
      <w:hyperlink w:anchor="_Toc16813" w:history="1">
        <w:r>
          <w:rPr>
            <w:rFonts w:ascii="仿宋" w:eastAsia="仿宋" w:hAnsi="仿宋" w:cs="仿宋" w:hint="eastAsia"/>
            <w:lang w:eastAsia="zh-CN"/>
          </w:rPr>
          <w:t>十四、医用橡胶制品项目落地与推广</w:t>
        </w:r>
        <w:r>
          <w:tab/>
        </w:r>
        <w:r>
          <w:fldChar w:fldCharType="begin"/>
        </w:r>
        <w:r>
          <w:instrText xml:space="preserve"> PAGEREF _Toc16813 \h </w:instrText>
        </w:r>
        <w:r>
          <w:fldChar w:fldCharType="separate"/>
        </w:r>
        <w:r>
          <w:t>59</w:t>
        </w:r>
        <w:r>
          <w:fldChar w:fldCharType="end"/>
        </w:r>
      </w:hyperlink>
    </w:p>
    <w:p>
      <w:pPr>
        <w:pStyle w:val="TOC2"/>
        <w:tabs>
          <w:tab w:val="right" w:leader="dot" w:pos="8306"/>
        </w:tabs>
      </w:pPr>
      <w:hyperlink w:anchor="_Toc3517" w:history="1">
        <w:r>
          <w:rPr>
            <w:rFonts w:ascii="仿宋" w:eastAsia="仿宋" w:hAnsi="仿宋" w:cs="仿宋" w:hint="eastAsia"/>
            <w:lang w:eastAsia="zh-CN"/>
          </w:rPr>
          <w:t>(一)、医用橡胶制品项目推广计划</w:t>
        </w:r>
        <w:r>
          <w:tab/>
        </w:r>
        <w:r>
          <w:fldChar w:fldCharType="begin"/>
        </w:r>
        <w:r>
          <w:instrText xml:space="preserve"> PAGEREF _Toc3517 \h </w:instrText>
        </w:r>
        <w:r>
          <w:fldChar w:fldCharType="separate"/>
        </w:r>
        <w:r>
          <w:t>59</w:t>
        </w:r>
        <w:r>
          <w:fldChar w:fldCharType="end"/>
        </w:r>
      </w:hyperlink>
    </w:p>
    <w:p>
      <w:pPr>
        <w:pStyle w:val="TOC2"/>
        <w:tabs>
          <w:tab w:val="right" w:leader="dot" w:pos="8306"/>
        </w:tabs>
      </w:pPr>
      <w:hyperlink w:anchor="_Toc16083" w:history="1">
        <w:r>
          <w:rPr>
            <w:rFonts w:ascii="仿宋" w:eastAsia="仿宋" w:hAnsi="仿宋" w:cs="仿宋" w:hint="eastAsia"/>
            <w:lang w:eastAsia="zh-CN"/>
          </w:rPr>
          <w:t>(二)、地方政府支持与合作</w:t>
        </w:r>
        <w:r>
          <w:tab/>
        </w:r>
        <w:r>
          <w:fldChar w:fldCharType="begin"/>
        </w:r>
        <w:r>
          <w:instrText xml:space="preserve"> PAGEREF _Toc16083 \h </w:instrText>
        </w:r>
        <w:r>
          <w:fldChar w:fldCharType="separate"/>
        </w:r>
        <w:r>
          <w:t>60</w:t>
        </w:r>
        <w:r>
          <w:fldChar w:fldCharType="end"/>
        </w:r>
      </w:hyperlink>
    </w:p>
    <w:p>
      <w:pPr>
        <w:pStyle w:val="TOC2"/>
        <w:tabs>
          <w:tab w:val="right" w:leader="dot" w:pos="8306"/>
        </w:tabs>
      </w:pPr>
      <w:hyperlink w:anchor="_Toc4273" w:history="1">
        <w:r>
          <w:rPr>
            <w:rFonts w:ascii="仿宋" w:eastAsia="仿宋" w:hAnsi="仿宋" w:cs="仿宋" w:hint="eastAsia"/>
            <w:lang w:eastAsia="zh-CN"/>
          </w:rPr>
          <w:t>(三)、市场推广与品牌建设</w:t>
        </w:r>
        <w:r>
          <w:tab/>
        </w:r>
        <w:r>
          <w:fldChar w:fldCharType="begin"/>
        </w:r>
        <w:r>
          <w:instrText xml:space="preserve"> PAGEREF _Toc4273 \h </w:instrText>
        </w:r>
        <w:r>
          <w:fldChar w:fldCharType="separate"/>
        </w:r>
        <w:r>
          <w:t>60</w:t>
        </w:r>
        <w:r>
          <w:fldChar w:fldCharType="end"/>
        </w:r>
      </w:hyperlink>
    </w:p>
    <w:p>
      <w:pPr>
        <w:pStyle w:val="TOC2"/>
        <w:tabs>
          <w:tab w:val="right" w:leader="dot" w:pos="8306"/>
        </w:tabs>
      </w:pPr>
      <w:hyperlink w:anchor="_Toc15584" w:history="1">
        <w:r>
          <w:rPr>
            <w:rFonts w:ascii="仿宋" w:eastAsia="仿宋" w:hAnsi="仿宋" w:cs="仿宋" w:hint="eastAsia"/>
            <w:lang w:eastAsia="zh-CN"/>
          </w:rPr>
          <w:t>(四)、社会参与与共享机制</w:t>
        </w:r>
        <w:r>
          <w:tab/>
        </w:r>
        <w:r>
          <w:fldChar w:fldCharType="begin"/>
        </w:r>
        <w:r>
          <w:instrText xml:space="preserve"> PAGEREF _Toc15584 \h </w:instrText>
        </w:r>
        <w:r>
          <w:fldChar w:fldCharType="separate"/>
        </w:r>
        <w:r>
          <w:t>61</w:t>
        </w:r>
        <w:r>
          <w:fldChar w:fldCharType="end"/>
        </w:r>
      </w:hyperlink>
    </w:p>
    <w:p>
      <w:pPr>
        <w:pStyle w:val="TOC1"/>
        <w:tabs>
          <w:tab w:val="right" w:leader="dot" w:pos="8306"/>
        </w:tabs>
      </w:pPr>
      <w:hyperlink w:anchor="_Toc8042" w:history="1">
        <w:r>
          <w:rPr>
            <w:rFonts w:ascii="仿宋" w:eastAsia="仿宋" w:hAnsi="仿宋" w:cs="仿宋" w:hint="eastAsia"/>
            <w:lang w:eastAsia="zh-CN"/>
          </w:rPr>
          <w:t>十五、员工健康与安全方案</w:t>
        </w:r>
        <w:r>
          <w:tab/>
        </w:r>
        <w:r>
          <w:fldChar w:fldCharType="begin"/>
        </w:r>
        <w:r>
          <w:instrText xml:space="preserve"> PAGEREF _Toc8042 \h </w:instrText>
        </w:r>
        <w:r>
          <w:fldChar w:fldCharType="separate"/>
        </w:r>
        <w:r>
          <w:t>62</w:t>
        </w:r>
        <w:r>
          <w:fldChar w:fldCharType="end"/>
        </w:r>
      </w:hyperlink>
    </w:p>
    <w:p>
      <w:pPr>
        <w:pStyle w:val="TOC2"/>
        <w:tabs>
          <w:tab w:val="right" w:leader="dot" w:pos="8306"/>
        </w:tabs>
      </w:pPr>
      <w:hyperlink w:anchor="_Toc7481" w:history="1">
        <w:r>
          <w:rPr>
            <w:rFonts w:ascii="仿宋" w:eastAsia="仿宋" w:hAnsi="仿宋" w:cs="仿宋" w:hint="eastAsia"/>
            <w:lang w:eastAsia="zh-CN"/>
          </w:rPr>
          <w:t>(一)、职业健康与安全政策</w:t>
        </w:r>
        <w:r>
          <w:tab/>
        </w:r>
        <w:r>
          <w:fldChar w:fldCharType="begin"/>
        </w:r>
        <w:r>
          <w:instrText xml:space="preserve"> PAGEREF _Toc7481 \h </w:instrText>
        </w:r>
        <w:r>
          <w:fldChar w:fldCharType="separate"/>
        </w:r>
        <w:r>
          <w:t>62</w:t>
        </w:r>
        <w:r>
          <w:fldChar w:fldCharType="end"/>
        </w:r>
      </w:hyperlink>
    </w:p>
    <w:p>
      <w:pPr>
        <w:pStyle w:val="TOC2"/>
        <w:tabs>
          <w:tab w:val="right" w:leader="dot" w:pos="8306"/>
        </w:tabs>
      </w:pPr>
      <w:hyperlink w:anchor="_Toc25467" w:history="1">
        <w:r>
          <w:rPr>
            <w:rFonts w:ascii="仿宋" w:eastAsia="仿宋" w:hAnsi="仿宋" w:cs="仿宋" w:hint="eastAsia"/>
            <w:lang w:eastAsia="zh-CN"/>
          </w:rPr>
          <w:t>(二)、工作环境安全评估</w:t>
        </w:r>
        <w:r>
          <w:tab/>
        </w:r>
        <w:r>
          <w:fldChar w:fldCharType="begin"/>
        </w:r>
        <w:r>
          <w:instrText xml:space="preserve"> PAGEREF _Toc25467 \h </w:instrText>
        </w:r>
        <w:r>
          <w:fldChar w:fldCharType="separate"/>
        </w:r>
        <w:r>
          <w:t>64</w:t>
        </w:r>
        <w:r>
          <w:fldChar w:fldCharType="end"/>
        </w:r>
      </w:hyperlink>
    </w:p>
    <w:p>
      <w:pPr>
        <w:pStyle w:val="TOC2"/>
        <w:tabs>
          <w:tab w:val="right" w:leader="dot" w:pos="8306"/>
        </w:tabs>
      </w:pPr>
      <w:hyperlink w:anchor="_Toc473" w:history="1">
        <w:r>
          <w:rPr>
            <w:rFonts w:ascii="仿宋" w:eastAsia="仿宋" w:hAnsi="仿宋" w:cs="仿宋" w:hint="eastAsia"/>
            <w:lang w:eastAsia="zh-CN"/>
          </w:rPr>
          <w:t>(三)、员工健康促进计划</w:t>
        </w:r>
        <w:r>
          <w:tab/>
        </w:r>
        <w:r>
          <w:fldChar w:fldCharType="begin"/>
        </w:r>
        <w:r>
          <w:instrText xml:space="preserve"> PAGEREF _Toc473 \h </w:instrText>
        </w:r>
        <w:r>
          <w:fldChar w:fldCharType="separate"/>
        </w:r>
        <w:r>
          <w:t>66</w:t>
        </w:r>
        <w:r>
          <w:fldChar w:fldCharType="end"/>
        </w:r>
      </w:hyperlink>
    </w:p>
    <w:p>
      <w:pPr>
        <w:pStyle w:val="TOC2"/>
        <w:tabs>
          <w:tab w:val="right" w:leader="dot" w:pos="8306"/>
        </w:tabs>
      </w:pPr>
      <w:hyperlink w:anchor="_Toc704" w:history="1">
        <w:r>
          <w:rPr>
            <w:rFonts w:ascii="仿宋" w:eastAsia="仿宋" w:hAnsi="仿宋" w:cs="仿宋" w:hint="eastAsia"/>
            <w:lang w:eastAsia="zh-CN"/>
          </w:rPr>
          <w:t>(四)、事故应急预案</w:t>
        </w:r>
        <w:r>
          <w:tab/>
        </w:r>
        <w:r>
          <w:fldChar w:fldCharType="begin"/>
        </w:r>
        <w:r>
          <w:instrText xml:space="preserve"> PAGEREF _Toc704 \h </w:instrText>
        </w:r>
        <w:r>
          <w:fldChar w:fldCharType="separate"/>
        </w:r>
        <w:r>
          <w:t>67</w:t>
        </w:r>
        <w:r>
          <w:fldChar w:fldCharType="end"/>
        </w:r>
      </w:hyperlink>
    </w:p>
    <w:p>
      <w:pPr>
        <w:pStyle w:val="TOC2"/>
        <w:tabs>
          <w:tab w:val="right" w:leader="dot" w:pos="8306"/>
        </w:tabs>
      </w:pPr>
      <w:hyperlink w:anchor="_Toc7608" w:history="1">
        <w:r>
          <w:rPr>
            <w:rFonts w:ascii="仿宋" w:eastAsia="仿宋" w:hAnsi="仿宋" w:cs="仿宋" w:hint="eastAsia"/>
            <w:lang w:eastAsia="zh-CN"/>
          </w:rPr>
          <w:t>(五)、员工心理健康支持</w:t>
        </w:r>
        <w:r>
          <w:tab/>
        </w:r>
        <w:r>
          <w:fldChar w:fldCharType="begin"/>
        </w:r>
        <w:r>
          <w:instrText xml:space="preserve"> PAGEREF _Toc7608 \h </w:instrText>
        </w:r>
        <w:r>
          <w:fldChar w:fldCharType="separate"/>
        </w:r>
        <w:r>
          <w:t>68</w:t>
        </w:r>
        <w:r>
          <w:fldChar w:fldCharType="end"/>
        </w:r>
      </w:hyperlink>
    </w:p>
    <w:p>
      <w:pPr>
        <w:pStyle w:val="TOC1"/>
        <w:tabs>
          <w:tab w:val="right" w:leader="dot" w:pos="8306"/>
        </w:tabs>
      </w:pPr>
      <w:hyperlink w:anchor="_Toc7861" w:history="1">
        <w:r>
          <w:rPr>
            <w:rFonts w:ascii="仿宋" w:eastAsia="仿宋" w:hAnsi="仿宋" w:cs="仿宋" w:hint="eastAsia"/>
            <w:lang w:eastAsia="zh-CN"/>
          </w:rPr>
          <w:t>十六、品质管理与持续改进方案</w:t>
        </w:r>
        <w:r>
          <w:tab/>
        </w:r>
        <w:r>
          <w:fldChar w:fldCharType="begin"/>
        </w:r>
        <w:r>
          <w:instrText xml:space="preserve"> PAGEREF _Toc7861 \h </w:instrText>
        </w:r>
        <w:r>
          <w:fldChar w:fldCharType="separate"/>
        </w:r>
        <w:r>
          <w:t>70</w:t>
        </w:r>
        <w:r>
          <w:fldChar w:fldCharType="end"/>
        </w:r>
      </w:hyperlink>
    </w:p>
    <w:p>
      <w:pPr>
        <w:pStyle w:val="TOC2"/>
        <w:tabs>
          <w:tab w:val="right" w:leader="dot" w:pos="8306"/>
        </w:tabs>
      </w:pPr>
      <w:hyperlink w:anchor="_Toc25916" w:history="1">
        <w:r>
          <w:rPr>
            <w:rFonts w:ascii="仿宋" w:eastAsia="仿宋" w:hAnsi="仿宋" w:cs="仿宋" w:hint="eastAsia"/>
            <w:lang w:eastAsia="zh-CN"/>
          </w:rPr>
          <w:t>(一)、品质管理体系建设</w:t>
        </w:r>
        <w:r>
          <w:tab/>
        </w:r>
        <w:r>
          <w:fldChar w:fldCharType="begin"/>
        </w:r>
        <w:r>
          <w:instrText xml:space="preserve"> PAGEREF _Toc25916 \h </w:instrText>
        </w:r>
        <w:r>
          <w:fldChar w:fldCharType="separate"/>
        </w:r>
        <w:r>
          <w:t>70</w:t>
        </w:r>
        <w:r>
          <w:fldChar w:fldCharType="end"/>
        </w:r>
      </w:hyperlink>
    </w:p>
    <w:p>
      <w:pPr>
        <w:pStyle w:val="TOC2"/>
        <w:tabs>
          <w:tab w:val="right" w:leader="dot" w:pos="8306"/>
        </w:tabs>
      </w:pPr>
      <w:hyperlink w:anchor="_Toc14239" w:history="1">
        <w:r>
          <w:rPr>
            <w:rFonts w:ascii="仿宋" w:eastAsia="仿宋" w:hAnsi="仿宋" w:cs="仿宋" w:hint="eastAsia"/>
            <w:lang w:eastAsia="zh-CN"/>
          </w:rPr>
          <w:t>(二)、生产过程监控与优化</w:t>
        </w:r>
        <w:r>
          <w:tab/>
        </w:r>
        <w:r>
          <w:fldChar w:fldCharType="begin"/>
        </w:r>
        <w:r>
          <w:instrText xml:space="preserve"> PAGEREF _Toc14239 \h </w:instrText>
        </w:r>
        <w:r>
          <w:fldChar w:fldCharType="separate"/>
        </w:r>
        <w:r>
          <w:t>71</w:t>
        </w:r>
        <w:r>
          <w:fldChar w:fldCharType="end"/>
        </w:r>
      </w:hyperlink>
    </w:p>
    <w:p>
      <w:pPr>
        <w:pStyle w:val="TOC2"/>
        <w:tabs>
          <w:tab w:val="right" w:leader="dot" w:pos="8306"/>
        </w:tabs>
      </w:pPr>
      <w:hyperlink w:anchor="_Toc1858" w:history="1">
        <w:r>
          <w:rPr>
            <w:rFonts w:ascii="仿宋" w:eastAsia="仿宋" w:hAnsi="仿宋" w:cs="仿宋" w:hint="eastAsia"/>
            <w:lang w:eastAsia="zh-CN"/>
          </w:rPr>
          <w:t>(三)、品质问题快速响应机制</w:t>
        </w:r>
        <w:r>
          <w:tab/>
        </w:r>
        <w:r>
          <w:fldChar w:fldCharType="begin"/>
        </w:r>
        <w:r>
          <w:instrText xml:space="preserve"> PAGEREF _Toc1858 \h </w:instrText>
        </w:r>
        <w:r>
          <w:fldChar w:fldCharType="separate"/>
        </w:r>
        <w:r>
          <w:t>73</w:t>
        </w:r>
        <w:r>
          <w:fldChar w:fldCharType="end"/>
        </w:r>
      </w:hyperlink>
    </w:p>
    <w:p>
      <w:pPr>
        <w:pStyle w:val="TOC2"/>
        <w:tabs>
          <w:tab w:val="right" w:leader="dot" w:pos="8306"/>
        </w:tabs>
      </w:pPr>
      <w:hyperlink w:anchor="_Toc23012" w:history="1">
        <w:r>
          <w:rPr>
            <w:rFonts w:ascii="仿宋" w:eastAsia="仿宋" w:hAnsi="仿宋" w:cs="仿宋" w:hint="eastAsia"/>
            <w:lang w:eastAsia="zh-CN"/>
          </w:rPr>
          <w:t>(四)、持续改进文化培养</w:t>
        </w:r>
        <w:r>
          <w:tab/>
        </w:r>
        <w:r>
          <w:fldChar w:fldCharType="begin"/>
        </w:r>
        <w:r>
          <w:instrText xml:space="preserve"> PAGEREF _Toc23012 \h </w:instrText>
        </w:r>
        <w:r>
          <w:fldChar w:fldCharType="separate"/>
        </w:r>
        <w:r>
          <w:t>74</w:t>
        </w:r>
        <w:r>
          <w:fldChar w:fldCharType="end"/>
        </w:r>
      </w:hyperlink>
    </w:p>
    <w:p>
      <w:pPr>
        <w:pStyle w:val="TOC2"/>
        <w:tabs>
          <w:tab w:val="right" w:leader="dot" w:pos="8306"/>
        </w:tabs>
      </w:pPr>
      <w:hyperlink w:anchor="_Toc7055" w:history="1">
        <w:r>
          <w:rPr>
            <w:rFonts w:ascii="仿宋" w:eastAsia="仿宋" w:hAnsi="仿宋" w:cs="仿宋" w:hint="eastAsia"/>
            <w:lang w:eastAsia="zh-CN"/>
          </w:rPr>
          <w:t>(五)、客户反馈整合与品质提升</w:t>
        </w:r>
        <w:r>
          <w:tab/>
        </w:r>
        <w:r>
          <w:fldChar w:fldCharType="begin"/>
        </w:r>
        <w:r>
          <w:instrText xml:space="preserve"> PAGEREF _Toc7055 \h </w:instrText>
        </w:r>
        <w:r>
          <w:fldChar w:fldCharType="separate"/>
        </w:r>
        <w:r>
          <w:t>75</w:t>
        </w:r>
        <w:r>
          <w:fldChar w:fldCharType="end"/>
        </w:r>
      </w:hyperlink>
    </w:p>
    <w:p>
      <w:pPr>
        <w:pStyle w:val="TOC1"/>
        <w:tabs>
          <w:tab w:val="right" w:leader="dot" w:pos="8306"/>
        </w:tabs>
      </w:pPr>
      <w:hyperlink w:anchor="_Toc28487" w:history="1">
        <w:r>
          <w:rPr>
            <w:rFonts w:ascii="仿宋" w:eastAsia="仿宋" w:hAnsi="仿宋" w:cs="仿宋" w:hint="eastAsia"/>
            <w:lang w:eastAsia="zh-CN"/>
          </w:rPr>
          <w:t>十七、医用橡胶制品供应链管理</w:t>
        </w:r>
        <w:r>
          <w:tab/>
        </w:r>
        <w:r>
          <w:fldChar w:fldCharType="begin"/>
        </w:r>
        <w:r>
          <w:instrText xml:space="preserve"> PAGEREF _Toc28487 \h </w:instrText>
        </w:r>
        <w:r>
          <w:fldChar w:fldCharType="separate"/>
        </w:r>
        <w:r>
          <w:t>77</w:t>
        </w:r>
        <w:r>
          <w:fldChar w:fldCharType="end"/>
        </w:r>
      </w:hyperlink>
    </w:p>
    <w:p>
      <w:pPr>
        <w:pStyle w:val="TOC2"/>
        <w:tabs>
          <w:tab w:val="right" w:leader="dot" w:pos="8306"/>
        </w:tabs>
      </w:pPr>
      <w:hyperlink w:anchor="_Toc6566" w:history="1">
        <w:r>
          <w:rPr>
            <w:rFonts w:ascii="仿宋" w:eastAsia="仿宋" w:hAnsi="仿宋" w:cs="仿宋" w:hint="eastAsia"/>
            <w:lang w:eastAsia="zh-CN"/>
          </w:rPr>
          <w:t>(一)、供应链优化策略</w:t>
        </w:r>
        <w:r>
          <w:tab/>
        </w:r>
        <w:r>
          <w:fldChar w:fldCharType="begin"/>
        </w:r>
        <w:r>
          <w:instrText xml:space="preserve"> PAGEREF _Toc6566 \h </w:instrText>
        </w:r>
        <w:r>
          <w:fldChar w:fldCharType="separate"/>
        </w:r>
        <w:r>
          <w:t>77</w:t>
        </w:r>
        <w:r>
          <w:fldChar w:fldCharType="end"/>
        </w:r>
      </w:hyperlink>
    </w:p>
    <w:p>
      <w:pPr>
        <w:pStyle w:val="TOC2"/>
        <w:tabs>
          <w:tab w:val="right" w:leader="dot" w:pos="8306"/>
        </w:tabs>
      </w:pPr>
      <w:hyperlink w:anchor="_Toc6884" w:history="1">
        <w:r>
          <w:rPr>
            <w:rFonts w:ascii="仿宋" w:eastAsia="仿宋" w:hAnsi="仿宋" w:cs="仿宋" w:hint="eastAsia"/>
            <w:lang w:eastAsia="zh-CN"/>
          </w:rPr>
          <w:t>(二)、供应商合作与管理</w:t>
        </w:r>
        <w:r>
          <w:tab/>
        </w:r>
        <w:r>
          <w:fldChar w:fldCharType="begin"/>
        </w:r>
        <w:r>
          <w:instrText xml:space="preserve"> PAGEREF _Toc6884 \h </w:instrText>
        </w:r>
        <w:r>
          <w:fldChar w:fldCharType="separate"/>
        </w:r>
        <w:r>
          <w:t>78</w:t>
        </w:r>
        <w:r>
          <w:fldChar w:fldCharType="end"/>
        </w:r>
      </w:hyperlink>
    </w:p>
    <w:p>
      <w:pPr>
        <w:pStyle w:val="TOC2"/>
        <w:tabs>
          <w:tab w:val="right" w:leader="dot" w:pos="8306"/>
        </w:tabs>
      </w:pPr>
      <w:hyperlink w:anchor="_Toc844" w:history="1">
        <w:r>
          <w:rPr>
            <w:rFonts w:ascii="仿宋" w:eastAsia="仿宋" w:hAnsi="仿宋" w:cs="仿宋" w:hint="eastAsia"/>
            <w:lang w:eastAsia="zh-CN"/>
          </w:rPr>
          <w:t>(三)、物流与库存管理</w:t>
        </w:r>
        <w:r>
          <w:tab/>
        </w:r>
        <w:r>
          <w:fldChar w:fldCharType="begin"/>
        </w:r>
        <w:r>
          <w:instrText xml:space="preserve"> PAGEREF _Toc844 \h </w:instrText>
        </w:r>
        <w:r>
          <w:fldChar w:fldCharType="separate"/>
        </w:r>
        <w:r>
          <w:t>78</w:t>
        </w:r>
        <w:r>
          <w:fldChar w:fldCharType="end"/>
        </w:r>
      </w:hyperlink>
    </w:p>
    <w:p>
      <w:pPr>
        <w:pStyle w:val="TOC2"/>
        <w:tabs>
          <w:tab w:val="right" w:leader="dot" w:pos="8306"/>
        </w:tabs>
      </w:pPr>
      <w:hyperlink w:anchor="_Toc32283" w:history="1">
        <w:r>
          <w:rPr>
            <w:rFonts w:ascii="仿宋" w:eastAsia="仿宋" w:hAnsi="仿宋" w:cs="仿宋" w:hint="eastAsia"/>
            <w:lang w:eastAsia="zh-CN"/>
          </w:rPr>
          <w:t>(四)、风险管理与应对策略</w:t>
        </w:r>
        <w:r>
          <w:tab/>
        </w:r>
        <w:r>
          <w:fldChar w:fldCharType="begin"/>
        </w:r>
        <w:r>
          <w:instrText xml:space="preserve"> PAGEREF _Toc32283 \h </w:instrText>
        </w:r>
        <w:r>
          <w:fldChar w:fldCharType="separate"/>
        </w:r>
        <w:r>
          <w:t>79</w:t>
        </w:r>
        <w:r>
          <w:fldChar w:fldCharType="end"/>
        </w:r>
      </w:hyperlink>
    </w:p>
    <w:p>
      <w:pPr>
        <w:pStyle w:val="TOC1"/>
        <w:tabs>
          <w:tab w:val="right" w:leader="dot" w:pos="8306"/>
        </w:tabs>
      </w:pPr>
      <w:hyperlink w:anchor="_Toc18508" w:history="1">
        <w:r>
          <w:rPr>
            <w:rFonts w:ascii="仿宋" w:eastAsia="仿宋" w:hAnsi="仿宋" w:cs="仿宋" w:hint="eastAsia"/>
            <w:lang w:eastAsia="zh-CN"/>
          </w:rPr>
          <w:t>十八、安全与劳动保护</w:t>
        </w:r>
        <w:r>
          <w:tab/>
        </w:r>
        <w:r>
          <w:fldChar w:fldCharType="begin"/>
        </w:r>
        <w:r>
          <w:instrText xml:space="preserve"> PAGEREF _Toc18508 \h </w:instrText>
        </w:r>
        <w:r>
          <w:fldChar w:fldCharType="separate"/>
        </w:r>
        <w:r>
          <w:t>80</w:t>
        </w:r>
        <w:r>
          <w:fldChar w:fldCharType="end"/>
        </w:r>
      </w:hyperlink>
    </w:p>
    <w:p>
      <w:pPr>
        <w:pStyle w:val="TOC2"/>
        <w:tabs>
          <w:tab w:val="right" w:leader="dot" w:pos="8306"/>
        </w:tabs>
      </w:pPr>
      <w:hyperlink w:anchor="_Toc30159" w:history="1">
        <w:r>
          <w:rPr>
            <w:rFonts w:ascii="仿宋" w:eastAsia="仿宋" w:hAnsi="仿宋" w:cs="仿宋" w:hint="eastAsia"/>
            <w:lang w:eastAsia="zh-CN"/>
          </w:rPr>
          <w:t>(一)、设计依据与法规合规</w:t>
        </w:r>
        <w:r>
          <w:tab/>
        </w:r>
        <w:r>
          <w:fldChar w:fldCharType="begin"/>
        </w:r>
        <w:r>
          <w:instrText xml:space="preserve"> PAGEREF _Toc30159 \h </w:instrText>
        </w:r>
        <w:r>
          <w:fldChar w:fldCharType="separate"/>
        </w:r>
        <w:r>
          <w:t>80</w:t>
        </w:r>
        <w:r>
          <w:fldChar w:fldCharType="end"/>
        </w:r>
      </w:hyperlink>
    </w:p>
    <w:p>
      <w:pPr>
        <w:pStyle w:val="TOC2"/>
        <w:tabs>
          <w:tab w:val="right" w:leader="dot" w:pos="8306"/>
        </w:tabs>
      </w:pPr>
      <w:hyperlink w:anchor="_Toc21812" w:history="1">
        <w:r>
          <w:rPr>
            <w:rFonts w:ascii="仿宋" w:eastAsia="仿宋" w:hAnsi="仿宋" w:cs="仿宋" w:hint="eastAsia"/>
            <w:lang w:eastAsia="zh-CN"/>
          </w:rPr>
          <w:t>(二)、劳动安全预期效果评价</w:t>
        </w:r>
        <w:r>
          <w:tab/>
        </w:r>
        <w:r>
          <w:fldChar w:fldCharType="begin"/>
        </w:r>
        <w:r>
          <w:instrText xml:space="preserve"> PAGEREF _Toc21812 \h </w:instrText>
        </w:r>
        <w:r>
          <w:fldChar w:fldCharType="separate"/>
        </w:r>
        <w:r>
          <w:t>81</w:t>
        </w:r>
        <w:r>
          <w:fldChar w:fldCharType="end"/>
        </w:r>
      </w:hyperlink>
    </w:p>
    <w:p>
      <w:pPr>
        <w:pStyle w:val="TOC2"/>
        <w:tabs>
          <w:tab w:val="right" w:leader="dot" w:pos="8306"/>
        </w:tabs>
      </w:pPr>
      <w:hyperlink w:anchor="_Toc6821" w:history="1">
        <w:r>
          <w:rPr>
            <w:rFonts w:ascii="仿宋" w:eastAsia="仿宋" w:hAnsi="仿宋" w:cs="仿宋" w:hint="eastAsia"/>
            <w:lang w:eastAsia="zh-CN"/>
          </w:rPr>
          <w:t>(三)、主要防范措施</w:t>
        </w:r>
        <w:r>
          <w:tab/>
        </w:r>
        <w:r>
          <w:fldChar w:fldCharType="begin"/>
        </w:r>
        <w:r>
          <w:instrText xml:space="preserve"> PAGEREF _Toc6821 \h </w:instrText>
        </w:r>
        <w:r>
          <w:fldChar w:fldCharType="separate"/>
        </w:r>
        <w:r>
          <w:t>81</w:t>
        </w:r>
        <w:r>
          <w:fldChar w:fldCharType="end"/>
        </w:r>
      </w:hyperlink>
    </w:p>
    <w:p>
      <w:pPr>
        <w:pStyle w:val="TOC1"/>
        <w:tabs>
          <w:tab w:val="right" w:leader="dot" w:pos="8306"/>
        </w:tabs>
      </w:pPr>
      <w:hyperlink w:anchor="_Toc3365" w:history="1">
        <w:r>
          <w:rPr>
            <w:rFonts w:ascii="仿宋" w:eastAsia="仿宋" w:hAnsi="仿宋" w:cs="仿宋" w:hint="eastAsia"/>
            <w:lang w:eastAsia="zh-CN"/>
          </w:rPr>
          <w:t>十九、渠道冲突管理</w:t>
        </w:r>
        <w:r>
          <w:tab/>
        </w:r>
        <w:r>
          <w:fldChar w:fldCharType="begin"/>
        </w:r>
        <w:r>
          <w:instrText xml:space="preserve"> PAGEREF _Toc3365 \h </w:instrText>
        </w:r>
        <w:r>
          <w:fldChar w:fldCharType="separate"/>
        </w:r>
        <w:r>
          <w:t>82</w:t>
        </w:r>
        <w:r>
          <w:fldChar w:fldCharType="end"/>
        </w:r>
      </w:hyperlink>
    </w:p>
    <w:p>
      <w:pPr>
        <w:pStyle w:val="TOC2"/>
        <w:tabs>
          <w:tab w:val="right" w:leader="dot" w:pos="8306"/>
        </w:tabs>
      </w:pPr>
      <w:hyperlink w:anchor="_Toc25633" w:history="1">
        <w:r>
          <w:rPr>
            <w:rFonts w:ascii="仿宋" w:eastAsia="仿宋" w:hAnsi="仿宋" w:cs="仿宋" w:hint="eastAsia"/>
            <w:lang w:eastAsia="zh-CN"/>
          </w:rPr>
          <w:t>(一)、渠道冲突的界定和分类</w:t>
        </w:r>
        <w:r>
          <w:tab/>
        </w:r>
        <w:r>
          <w:fldChar w:fldCharType="begin"/>
        </w:r>
        <w:r>
          <w:instrText xml:space="preserve"> PAGEREF _Toc25633 \h </w:instrText>
        </w:r>
        <w:r>
          <w:fldChar w:fldCharType="separate"/>
        </w:r>
        <w:r>
          <w:t>82</w:t>
        </w:r>
        <w:r>
          <w:fldChar w:fldCharType="end"/>
        </w:r>
      </w:hyperlink>
    </w:p>
    <w:p>
      <w:pPr>
        <w:pStyle w:val="TOC2"/>
        <w:tabs>
          <w:tab w:val="right" w:leader="dot" w:pos="8306"/>
        </w:tabs>
      </w:pPr>
      <w:hyperlink w:anchor="_Toc12007" w:history="1">
        <w:r>
          <w:rPr>
            <w:rFonts w:ascii="仿宋" w:eastAsia="仿宋" w:hAnsi="仿宋" w:cs="仿宋" w:hint="eastAsia"/>
            <w:lang w:eastAsia="zh-CN"/>
          </w:rPr>
          <w:t>(二)、渠道冲突产生的原因</w:t>
        </w:r>
        <w:r>
          <w:tab/>
        </w:r>
        <w:r>
          <w:fldChar w:fldCharType="begin"/>
        </w:r>
        <w:r>
          <w:instrText xml:space="preserve"> PAGEREF _Toc12007 \h </w:instrText>
        </w:r>
        <w:r>
          <w:fldChar w:fldCharType="separate"/>
        </w:r>
        <w:r>
          <w:t>84</w:t>
        </w:r>
        <w:r>
          <w:fldChar w:fldCharType="end"/>
        </w:r>
      </w:hyperlink>
    </w:p>
    <w:p>
      <w:pPr>
        <w:pStyle w:val="TOC2"/>
        <w:tabs>
          <w:tab w:val="right" w:leader="dot" w:pos="8306"/>
        </w:tabs>
      </w:pPr>
      <w:hyperlink w:anchor="_Toc3545" w:history="1">
        <w:r>
          <w:rPr>
            <w:rFonts w:ascii="仿宋" w:eastAsia="仿宋" w:hAnsi="仿宋" w:cs="仿宋" w:hint="eastAsia"/>
            <w:lang w:eastAsia="zh-CN"/>
          </w:rPr>
          <w:t>(三)、渠道冲突的处理</w:t>
        </w:r>
        <w:r>
          <w:tab/>
        </w:r>
        <w:r>
          <w:fldChar w:fldCharType="begin"/>
        </w:r>
        <w:r>
          <w:instrText xml:space="preserve"> PAGEREF _Toc3545 \h </w:instrText>
        </w:r>
        <w:r>
          <w:fldChar w:fldCharType="separate"/>
        </w:r>
        <w:r>
          <w:t>85</w:t>
        </w:r>
        <w:r>
          <w:fldChar w:fldCharType="end"/>
        </w:r>
      </w:hyperlink>
    </w:p>
    <w:p>
      <w:pPr>
        <w:pStyle w:val="TOC1"/>
        <w:tabs>
          <w:tab w:val="right" w:leader="dot" w:pos="8306"/>
        </w:tabs>
      </w:pPr>
      <w:hyperlink w:anchor="_Toc26594" w:history="1">
        <w:r>
          <w:rPr>
            <w:rFonts w:ascii="仿宋" w:eastAsia="仿宋" w:hAnsi="仿宋" w:cs="仿宋" w:hint="eastAsia"/>
            <w:lang w:eastAsia="zh-CN"/>
          </w:rPr>
          <w:t>二十、环境保护与可持续发展</w:t>
        </w:r>
        <w:r>
          <w:tab/>
        </w:r>
        <w:r>
          <w:fldChar w:fldCharType="begin"/>
        </w:r>
        <w:r>
          <w:instrText xml:space="preserve"> PAGEREF _Toc26594 \h </w:instrText>
        </w:r>
        <w:r>
          <w:fldChar w:fldCharType="separate"/>
        </w:r>
        <w:r>
          <w:t>86</w:t>
        </w:r>
        <w:r>
          <w:fldChar w:fldCharType="end"/>
        </w:r>
      </w:hyperlink>
    </w:p>
    <w:p>
      <w:pPr>
        <w:pStyle w:val="TOC2"/>
        <w:tabs>
          <w:tab w:val="right" w:leader="dot" w:pos="8306"/>
        </w:tabs>
      </w:pPr>
      <w:hyperlink w:anchor="_Toc5913" w:history="1">
        <w:r>
          <w:rPr>
            <w:rFonts w:ascii="仿宋" w:eastAsia="仿宋" w:hAnsi="仿宋" w:cs="仿宋" w:hint="eastAsia"/>
            <w:lang w:eastAsia="zh-CN"/>
          </w:rPr>
          <w:t>(一)、环境保护政策与承诺</w:t>
        </w:r>
        <w:r>
          <w:tab/>
        </w:r>
        <w:r>
          <w:fldChar w:fldCharType="begin"/>
        </w:r>
        <w:r>
          <w:instrText xml:space="preserve"> PAGEREF _Toc5913 \h </w:instrText>
        </w:r>
        <w:r>
          <w:fldChar w:fldCharType="separate"/>
        </w:r>
        <w:r>
          <w:t>86</w:t>
        </w:r>
        <w:r>
          <w:fldChar w:fldCharType="end"/>
        </w:r>
      </w:hyperlink>
    </w:p>
    <w:p>
      <w:pPr>
        <w:pStyle w:val="TOC2"/>
        <w:tabs>
          <w:tab w:val="right" w:leader="dot" w:pos="8306"/>
        </w:tabs>
      </w:pPr>
      <w:hyperlink w:anchor="_Toc11186" w:history="1">
        <w:r>
          <w:rPr>
            <w:rFonts w:ascii="仿宋" w:eastAsia="仿宋" w:hAnsi="仿宋" w:cs="仿宋" w:hint="eastAsia"/>
            <w:lang w:eastAsia="zh-CN"/>
          </w:rPr>
          <w:t>(二)、可持续生产与绿色供应链</w:t>
        </w:r>
        <w:r>
          <w:tab/>
        </w:r>
        <w:r>
          <w:fldChar w:fldCharType="begin"/>
        </w:r>
        <w:r>
          <w:instrText xml:space="preserve"> PAGEREF _Toc11186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94" w:history="1">
        <w:r>
          <w:rPr>
            <w:rFonts w:ascii="仿宋" w:eastAsia="仿宋" w:hAnsi="仿宋" w:cs="仿宋" w:hint="eastAsia"/>
            <w:lang w:eastAsia="zh-CN"/>
          </w:rPr>
          <w:t>(三)、减少废物和碳足迹</w:t>
        </w:r>
        <w:r>
          <w:tab/>
        </w:r>
        <w:r>
          <w:fldChar w:fldCharType="begin"/>
        </w:r>
        <w:r>
          <w:instrText xml:space="preserve"> PAGEREF _Toc14494 \h </w:instrText>
        </w:r>
        <w:r>
          <w:fldChar w:fldCharType="separate"/>
        </w:r>
        <w:r>
          <w:t>88</w:t>
        </w:r>
        <w:r>
          <w:fldChar w:fldCharType="end"/>
        </w:r>
      </w:hyperlink>
    </w:p>
    <w:p>
      <w:pPr>
        <w:pStyle w:val="TOC2"/>
        <w:tabs>
          <w:tab w:val="right" w:leader="dot" w:pos="8306"/>
        </w:tabs>
      </w:pPr>
      <w:hyperlink w:anchor="_Toc23908" w:history="1">
        <w:r>
          <w:rPr>
            <w:rFonts w:ascii="仿宋" w:eastAsia="仿宋" w:hAnsi="仿宋" w:cs="仿宋" w:hint="eastAsia"/>
            <w:lang w:eastAsia="zh-CN"/>
          </w:rPr>
          <w:t>(四)、知识产权保护与创新</w:t>
        </w:r>
        <w:r>
          <w:tab/>
        </w:r>
        <w:r>
          <w:fldChar w:fldCharType="begin"/>
        </w:r>
        <w:r>
          <w:instrText xml:space="preserve"> PAGEREF _Toc23908 \h </w:instrText>
        </w:r>
        <w:r>
          <w:fldChar w:fldCharType="separate"/>
        </w:r>
        <w:r>
          <w:t>88</w:t>
        </w:r>
        <w:r>
          <w:fldChar w:fldCharType="end"/>
        </w:r>
      </w:hyperlink>
    </w:p>
    <w:p>
      <w:pPr>
        <w:pStyle w:val="TOC2"/>
        <w:tabs>
          <w:tab w:val="right" w:leader="dot" w:pos="8306"/>
        </w:tabs>
      </w:pPr>
      <w:hyperlink w:anchor="_Toc18786" w:history="1">
        <w:r>
          <w:rPr>
            <w:rFonts w:ascii="仿宋" w:eastAsia="仿宋" w:hAnsi="仿宋" w:cs="仿宋" w:hint="eastAsia"/>
            <w:lang w:eastAsia="zh-CN"/>
          </w:rPr>
          <w:t>(五)、社区参与与教育</w:t>
        </w:r>
        <w:r>
          <w:tab/>
        </w:r>
        <w:r>
          <w:fldChar w:fldCharType="begin"/>
        </w:r>
        <w:r>
          <w:instrText xml:space="preserve"> PAGEREF _Toc18786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563"/>
      <w:r>
        <w:rPr>
          <w:rFonts w:ascii="仿宋" w:eastAsia="仿宋" w:hAnsi="仿宋" w:cs="仿宋" w:hint="eastAsia"/>
          <w:sz w:val="28"/>
          <w:lang w:eastAsia="zh-CN"/>
        </w:rPr>
        <w:t>一、医用橡胶制品行业发展形势分析</w:t>
      </w:r>
      <w:bookmarkEnd w:id="2"/>
    </w:p>
    <w:p>
      <w:pPr>
        <w:pStyle w:val="Heading2"/>
        <w:rPr>
          <w:rFonts w:ascii="仿宋" w:eastAsia="仿宋" w:hAnsi="仿宋" w:cs="仿宋" w:hint="eastAsia"/>
          <w:lang w:eastAsia="zh-CN"/>
        </w:rPr>
      </w:pPr>
      <w:bookmarkStart w:id="3" w:name="_Toc32661"/>
      <w:r>
        <w:rPr>
          <w:rFonts w:ascii="仿宋" w:eastAsia="仿宋" w:hAnsi="仿宋" w:cs="仿宋" w:hint="eastAsia"/>
          <w:lang w:eastAsia="zh-CN"/>
        </w:rPr>
        <w:t>(一)、医用橡胶制品行业发展形势分析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研究「关键词」行业的市场规模以及过去几年的发展趋势。了解「关键词」行业的整体规模有助于企业评估市场的吸引力和潜在机会。如果「关键词」行业持续保持稳定增长的趋势，企业可以更有信心地考虑扩大业务规模。相反，如果市场规模较小或增长趋缓，企业可能需要更加谨慎地进行战略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竞争格局与市场份额：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关键词」行业的竞争格局，了解主要竞争对手及其市场份额。了解竞争对手的策略、优势和劣势，有助于企业制定更有效的竞争策略。同时，通过评估自身的市场份额，企业可以判断自己在「关键词」行业中的地位，为未来的定位和增长提供参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https://d.book118.com/238076055101006041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8378C"/>
    <w:rsid w:val="1768378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807605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2024-02-29T04:20:00Z</dcterms:created>
  <dcterms:modified xsi:type="dcterms:W3CDTF">2024-02-29T04:20:26Z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4A46A09AA80545D39526E22D52FDAFDF_11</vt:lpwstr>
  </property>
  <property fmtid="{D5CDD505-2E9C-101B-9397-08002B2CF9AE}" pid="3" name="KSOProductBuildVer">
    <vt:lpwstr>2052-12.1.0.16250</vt:lpwstr>
  </property>
</Properties>
</file>