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450B" w14:paraId="5129ADA6" w14:textId="77777777">
      <w:pPr>
        <w:rPr>
          <w:rFonts w:ascii="仿宋" w:eastAsia="仿宋" w:hAnsi="仿宋" w:cs="仿宋"/>
          <w:b/>
          <w:sz w:val="40"/>
        </w:rPr>
      </w:pPr>
    </w:p>
    <w:p w:rsidR="00E0450B" w14:paraId="46F7879B" w14:textId="77777777">
      <w:pPr>
        <w:rPr>
          <w:rFonts w:ascii="仿宋" w:eastAsia="仿宋" w:hAnsi="仿宋" w:cs="仿宋"/>
          <w:b/>
          <w:sz w:val="40"/>
        </w:rPr>
      </w:pPr>
    </w:p>
    <w:p w:rsidR="00E0450B" w14:paraId="211A1808" w14:textId="77777777">
      <w:pPr>
        <w:rPr>
          <w:rFonts w:ascii="仿宋" w:eastAsia="仿宋" w:hAnsi="仿宋" w:cs="仿宋"/>
          <w:b/>
          <w:sz w:val="40"/>
        </w:rPr>
      </w:pPr>
    </w:p>
    <w:p w:rsidR="00E0450B" w14:paraId="0118B2C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橱柜行业相关投资计划提议</w:t>
      </w:r>
    </w:p>
    <w:p w:rsidR="00E0450B" w14:paraId="2B8EC419" w14:textId="77777777">
      <w:pPr>
        <w:jc w:val="center"/>
        <w:rPr>
          <w:rFonts w:ascii="仿宋" w:eastAsia="仿宋" w:hAnsi="仿宋" w:cs="仿宋"/>
          <w:b/>
          <w:sz w:val="40"/>
        </w:rPr>
      </w:pPr>
      <w:r>
        <w:rPr>
          <w:rFonts w:ascii="仿宋" w:eastAsia="仿宋" w:hAnsi="仿宋" w:cs="仿宋" w:hint="eastAsia"/>
          <w:b/>
          <w:sz w:val="40"/>
        </w:rPr>
        <w:t>目录</w:t>
      </w:r>
    </w:p>
    <w:p w:rsidR="00E0450B" w14:paraId="1F05C415" w14:textId="77777777">
      <w:pPr>
        <w:pStyle w:val="TOC1"/>
        <w:tabs>
          <w:tab w:val="right" w:leader="dot" w:pos="8306"/>
        </w:tabs>
      </w:pPr>
      <w:r>
        <w:fldChar w:fldCharType="begin"/>
      </w:r>
      <w:r>
        <w:instrText>TOC \h \z</w:instrText>
      </w:r>
      <w:r>
        <w:fldChar w:fldCharType="separate"/>
      </w:r>
      <w:hyperlink w:anchor="_Toc11104" w:history="1">
        <w:r>
          <w:rPr>
            <w:rFonts w:ascii="仿宋" w:eastAsia="仿宋" w:hAnsi="仿宋" w:cs="仿宋" w:hint="eastAsia"/>
          </w:rPr>
          <w:t>概论</w:t>
        </w:r>
        <w:r>
          <w:tab/>
        </w:r>
        <w:r>
          <w:fldChar w:fldCharType="begin"/>
        </w:r>
        <w:r>
          <w:instrText xml:space="preserve"> PAGEREF _Toc11104 \h </w:instrText>
        </w:r>
        <w:r>
          <w:fldChar w:fldCharType="separate"/>
        </w:r>
        <w:r>
          <w:t>3</w:t>
        </w:r>
        <w:r>
          <w:fldChar w:fldCharType="end"/>
        </w:r>
      </w:hyperlink>
    </w:p>
    <w:p w:rsidR="00E0450B" w14:paraId="3B40262B" w14:textId="77777777">
      <w:pPr>
        <w:pStyle w:val="TOC1"/>
        <w:tabs>
          <w:tab w:val="right" w:leader="dot" w:pos="8306"/>
        </w:tabs>
      </w:pPr>
      <w:hyperlink w:anchor="_Toc13310" w:history="1">
        <w:r>
          <w:rPr>
            <w:rFonts w:ascii="仿宋" w:eastAsia="仿宋" w:hAnsi="仿宋" w:cs="仿宋" w:hint="eastAsia"/>
          </w:rPr>
          <w:t>一、橱柜项目选址方案</w:t>
        </w:r>
        <w:r>
          <w:tab/>
        </w:r>
        <w:r>
          <w:fldChar w:fldCharType="begin"/>
        </w:r>
        <w:r>
          <w:instrText xml:space="preserve"> PAGEREF _Toc13310 \h </w:instrText>
        </w:r>
        <w:r>
          <w:fldChar w:fldCharType="separate"/>
        </w:r>
        <w:r>
          <w:t>3</w:t>
        </w:r>
        <w:r>
          <w:fldChar w:fldCharType="end"/>
        </w:r>
      </w:hyperlink>
    </w:p>
    <w:p w:rsidR="00E0450B" w14:paraId="27051B39" w14:textId="77777777">
      <w:pPr>
        <w:pStyle w:val="TOC2"/>
        <w:tabs>
          <w:tab w:val="right" w:leader="dot" w:pos="8306"/>
        </w:tabs>
      </w:pPr>
      <w:hyperlink w:anchor="_Toc19965" w:history="1">
        <w:r>
          <w:rPr>
            <w:rFonts w:ascii="仿宋" w:eastAsia="仿宋" w:hAnsi="仿宋" w:cs="仿宋" w:hint="eastAsia"/>
          </w:rPr>
          <w:t>（一）橱柜项目选址原则</w:t>
        </w:r>
        <w:r>
          <w:tab/>
        </w:r>
        <w:r>
          <w:fldChar w:fldCharType="begin"/>
        </w:r>
        <w:r>
          <w:instrText xml:space="preserve"> PAGEREF _Toc19965 \h </w:instrText>
        </w:r>
        <w:r>
          <w:fldChar w:fldCharType="separate"/>
        </w:r>
        <w:r>
          <w:t>3</w:t>
        </w:r>
        <w:r>
          <w:fldChar w:fldCharType="end"/>
        </w:r>
      </w:hyperlink>
    </w:p>
    <w:p w:rsidR="00E0450B" w14:paraId="09F2228A" w14:textId="77777777">
      <w:pPr>
        <w:pStyle w:val="TOC2"/>
        <w:tabs>
          <w:tab w:val="right" w:leader="dot" w:pos="8306"/>
        </w:tabs>
      </w:pPr>
      <w:hyperlink w:anchor="_Toc22886" w:history="1">
        <w:r>
          <w:rPr>
            <w:rFonts w:ascii="仿宋" w:eastAsia="仿宋" w:hAnsi="仿宋" w:cs="仿宋" w:hint="eastAsia"/>
          </w:rPr>
          <w:t>（二）建设区基本情况</w:t>
        </w:r>
        <w:r>
          <w:tab/>
        </w:r>
        <w:r>
          <w:fldChar w:fldCharType="begin"/>
        </w:r>
        <w:r>
          <w:instrText xml:space="preserve"> PAGEREF _Toc22886 \h </w:instrText>
        </w:r>
        <w:r>
          <w:fldChar w:fldCharType="separate"/>
        </w:r>
        <w:r>
          <w:t>4</w:t>
        </w:r>
        <w:r>
          <w:fldChar w:fldCharType="end"/>
        </w:r>
      </w:hyperlink>
    </w:p>
    <w:p w:rsidR="00E0450B" w14:paraId="2923D0E4" w14:textId="77777777">
      <w:pPr>
        <w:pStyle w:val="TOC2"/>
        <w:tabs>
          <w:tab w:val="right" w:leader="dot" w:pos="8306"/>
        </w:tabs>
      </w:pPr>
      <w:hyperlink w:anchor="_Toc3112" w:history="1">
        <w:r>
          <w:rPr>
            <w:rFonts w:ascii="仿宋" w:eastAsia="仿宋" w:hAnsi="仿宋" w:cs="仿宋" w:hint="eastAsia"/>
          </w:rPr>
          <w:t>（三）产业发展方向</w:t>
        </w:r>
        <w:r>
          <w:tab/>
        </w:r>
        <w:r>
          <w:fldChar w:fldCharType="begin"/>
        </w:r>
        <w:r>
          <w:instrText xml:space="preserve"> PAGEREF _Toc3112 \h </w:instrText>
        </w:r>
        <w:r>
          <w:fldChar w:fldCharType="separate"/>
        </w:r>
        <w:r>
          <w:t>5</w:t>
        </w:r>
        <w:r>
          <w:fldChar w:fldCharType="end"/>
        </w:r>
      </w:hyperlink>
    </w:p>
    <w:p w:rsidR="00E0450B" w14:paraId="5E117C9D" w14:textId="77777777">
      <w:pPr>
        <w:pStyle w:val="TOC2"/>
        <w:tabs>
          <w:tab w:val="right" w:leader="dot" w:pos="8306"/>
        </w:tabs>
      </w:pPr>
      <w:hyperlink w:anchor="_Toc4447" w:history="1">
        <w:r>
          <w:rPr>
            <w:rFonts w:ascii="仿宋" w:eastAsia="仿宋" w:hAnsi="仿宋" w:cs="仿宋" w:hint="eastAsia"/>
          </w:rPr>
          <w:t>（四）橱柜项目选址综合评价</w:t>
        </w:r>
        <w:r>
          <w:tab/>
        </w:r>
        <w:r>
          <w:fldChar w:fldCharType="begin"/>
        </w:r>
        <w:r>
          <w:instrText xml:space="preserve"> PAGEREF _Toc4447 \h </w:instrText>
        </w:r>
        <w:r>
          <w:fldChar w:fldCharType="separate"/>
        </w:r>
        <w:r>
          <w:t>6</w:t>
        </w:r>
        <w:r>
          <w:fldChar w:fldCharType="end"/>
        </w:r>
      </w:hyperlink>
    </w:p>
    <w:p w:rsidR="00E0450B" w14:paraId="5FE67F4E" w14:textId="77777777">
      <w:pPr>
        <w:pStyle w:val="TOC1"/>
        <w:tabs>
          <w:tab w:val="right" w:leader="dot" w:pos="8306"/>
        </w:tabs>
      </w:pPr>
      <w:hyperlink w:anchor="_Toc5114" w:history="1">
        <w:r>
          <w:rPr>
            <w:rFonts w:ascii="仿宋" w:eastAsia="仿宋" w:hAnsi="仿宋" w:cs="仿宋" w:hint="eastAsia"/>
          </w:rPr>
          <w:t>二、橱柜项目投资背景分析</w:t>
        </w:r>
        <w:r>
          <w:tab/>
        </w:r>
        <w:r>
          <w:fldChar w:fldCharType="begin"/>
        </w:r>
        <w:r>
          <w:instrText xml:space="preserve"> PAGEREF _Toc5114 \h </w:instrText>
        </w:r>
        <w:r>
          <w:fldChar w:fldCharType="separate"/>
        </w:r>
        <w:r>
          <w:t>7</w:t>
        </w:r>
        <w:r>
          <w:fldChar w:fldCharType="end"/>
        </w:r>
      </w:hyperlink>
    </w:p>
    <w:p w:rsidR="00E0450B" w14:paraId="28AEBF3C" w14:textId="77777777">
      <w:pPr>
        <w:pStyle w:val="TOC2"/>
        <w:tabs>
          <w:tab w:val="right" w:leader="dot" w:pos="8306"/>
        </w:tabs>
      </w:pPr>
      <w:hyperlink w:anchor="_Toc21850" w:history="1">
        <w:r>
          <w:rPr>
            <w:rFonts w:ascii="仿宋" w:eastAsia="仿宋" w:hAnsi="仿宋" w:cs="仿宋" w:hint="eastAsia"/>
          </w:rPr>
          <w:t>（一）行业背景分析</w:t>
        </w:r>
        <w:r>
          <w:tab/>
        </w:r>
        <w:r>
          <w:fldChar w:fldCharType="begin"/>
        </w:r>
        <w:r>
          <w:instrText xml:space="preserve"> PAGEREF _Toc21850 \h </w:instrText>
        </w:r>
        <w:r>
          <w:fldChar w:fldCharType="separate"/>
        </w:r>
        <w:r>
          <w:t>7</w:t>
        </w:r>
        <w:r>
          <w:fldChar w:fldCharType="end"/>
        </w:r>
      </w:hyperlink>
    </w:p>
    <w:p w:rsidR="00E0450B" w14:paraId="52EB29DA" w14:textId="77777777">
      <w:pPr>
        <w:pStyle w:val="TOC2"/>
        <w:tabs>
          <w:tab w:val="right" w:leader="dot" w:pos="8306"/>
        </w:tabs>
      </w:pPr>
      <w:hyperlink w:anchor="_Toc30161" w:history="1">
        <w:r>
          <w:rPr>
            <w:rFonts w:ascii="仿宋" w:eastAsia="仿宋" w:hAnsi="仿宋" w:cs="仿宋" w:hint="eastAsia"/>
          </w:rPr>
          <w:t>（二）产业发展分析</w:t>
        </w:r>
        <w:r>
          <w:tab/>
        </w:r>
        <w:r>
          <w:fldChar w:fldCharType="begin"/>
        </w:r>
        <w:r>
          <w:instrText xml:space="preserve"> PAGEREF _Toc30161 \h </w:instrText>
        </w:r>
        <w:r>
          <w:fldChar w:fldCharType="separate"/>
        </w:r>
        <w:r>
          <w:t>8</w:t>
        </w:r>
        <w:r>
          <w:fldChar w:fldCharType="end"/>
        </w:r>
      </w:hyperlink>
    </w:p>
    <w:p w:rsidR="00E0450B" w14:paraId="22B16DDC" w14:textId="77777777">
      <w:pPr>
        <w:pStyle w:val="TOC1"/>
        <w:tabs>
          <w:tab w:val="right" w:leader="dot" w:pos="8306"/>
        </w:tabs>
      </w:pPr>
      <w:hyperlink w:anchor="_Toc26129" w:history="1">
        <w:r>
          <w:rPr>
            <w:rFonts w:ascii="仿宋" w:eastAsia="仿宋" w:hAnsi="仿宋" w:cs="仿宋" w:hint="eastAsia"/>
          </w:rPr>
          <w:t>三、产</w:t>
        </w:r>
        <w:r>
          <w:rPr>
            <w:rFonts w:ascii="仿宋" w:eastAsia="仿宋" w:hAnsi="仿宋" w:cs="仿宋" w:hint="eastAsia"/>
          </w:rPr>
          <w:t>品方案与建设规划</w:t>
        </w:r>
        <w:r>
          <w:tab/>
        </w:r>
        <w:r>
          <w:fldChar w:fldCharType="begin"/>
        </w:r>
        <w:r>
          <w:instrText xml:space="preserve"> PAGEREF _Toc26129 \h </w:instrText>
        </w:r>
        <w:r>
          <w:fldChar w:fldCharType="separate"/>
        </w:r>
        <w:r>
          <w:t>9</w:t>
        </w:r>
        <w:r>
          <w:fldChar w:fldCharType="end"/>
        </w:r>
      </w:hyperlink>
    </w:p>
    <w:p w:rsidR="00E0450B" w14:paraId="0BD04659" w14:textId="77777777">
      <w:pPr>
        <w:pStyle w:val="TOC2"/>
        <w:tabs>
          <w:tab w:val="right" w:leader="dot" w:pos="8306"/>
        </w:tabs>
      </w:pPr>
      <w:hyperlink w:anchor="_Toc25107" w:history="1">
        <w:r>
          <w:rPr>
            <w:rFonts w:ascii="仿宋" w:eastAsia="仿宋" w:hAnsi="仿宋" w:cs="仿宋" w:hint="eastAsia"/>
          </w:rPr>
          <w:t>（一）橱柜项目场地规模</w:t>
        </w:r>
        <w:r>
          <w:tab/>
        </w:r>
        <w:r>
          <w:fldChar w:fldCharType="begin"/>
        </w:r>
        <w:r>
          <w:instrText xml:space="preserve"> PAGEREF _Toc25107 \h </w:instrText>
        </w:r>
        <w:r>
          <w:fldChar w:fldCharType="separate"/>
        </w:r>
        <w:r>
          <w:t>9</w:t>
        </w:r>
        <w:r>
          <w:fldChar w:fldCharType="end"/>
        </w:r>
      </w:hyperlink>
    </w:p>
    <w:p w:rsidR="00E0450B" w14:paraId="50278B5D" w14:textId="77777777">
      <w:pPr>
        <w:pStyle w:val="TOC2"/>
        <w:tabs>
          <w:tab w:val="right" w:leader="dot" w:pos="8306"/>
        </w:tabs>
      </w:pPr>
      <w:hyperlink w:anchor="_Toc695" w:history="1">
        <w:r>
          <w:rPr>
            <w:rFonts w:ascii="仿宋" w:eastAsia="仿宋" w:hAnsi="仿宋" w:cs="仿宋" w:hint="eastAsia"/>
          </w:rPr>
          <w:t>（二）产能规模</w:t>
        </w:r>
        <w:r>
          <w:tab/>
        </w:r>
        <w:r>
          <w:fldChar w:fldCharType="begin"/>
        </w:r>
        <w:r>
          <w:instrText xml:space="preserve"> PAGEREF _Toc695 \h </w:instrText>
        </w:r>
        <w:r>
          <w:fldChar w:fldCharType="separate"/>
        </w:r>
        <w:r>
          <w:t>9</w:t>
        </w:r>
        <w:r>
          <w:fldChar w:fldCharType="end"/>
        </w:r>
      </w:hyperlink>
    </w:p>
    <w:p w:rsidR="00E0450B" w14:paraId="181A501F" w14:textId="77777777">
      <w:pPr>
        <w:pStyle w:val="TOC2"/>
        <w:tabs>
          <w:tab w:val="right" w:leader="dot" w:pos="8306"/>
        </w:tabs>
      </w:pPr>
      <w:hyperlink w:anchor="_Toc12798" w:history="1">
        <w:r>
          <w:rPr>
            <w:rFonts w:ascii="仿宋" w:eastAsia="仿宋" w:hAnsi="仿宋" w:cs="仿宋" w:hint="eastAsia"/>
          </w:rPr>
          <w:t>（三）产品规划方案及生产纲领</w:t>
        </w:r>
        <w:r>
          <w:tab/>
        </w:r>
        <w:r>
          <w:fldChar w:fldCharType="begin"/>
        </w:r>
        <w:r>
          <w:instrText xml:space="preserve"> PAGEREF _Toc12798 \h </w:instrText>
        </w:r>
        <w:r>
          <w:fldChar w:fldCharType="separate"/>
        </w:r>
        <w:r>
          <w:t>10</w:t>
        </w:r>
        <w:r>
          <w:fldChar w:fldCharType="end"/>
        </w:r>
      </w:hyperlink>
    </w:p>
    <w:p w:rsidR="00E0450B" w14:paraId="448066DD" w14:textId="77777777">
      <w:pPr>
        <w:pStyle w:val="TOC1"/>
        <w:tabs>
          <w:tab w:val="right" w:leader="dot" w:pos="8306"/>
        </w:tabs>
      </w:pPr>
      <w:hyperlink w:anchor="_Toc17155" w:history="1">
        <w:r>
          <w:rPr>
            <w:rFonts w:ascii="仿宋" w:eastAsia="仿宋" w:hAnsi="仿宋" w:cs="仿宋" w:hint="eastAsia"/>
          </w:rPr>
          <w:t>四、行业前景及市场预测</w:t>
        </w:r>
        <w:r>
          <w:tab/>
        </w:r>
        <w:r>
          <w:fldChar w:fldCharType="begin"/>
        </w:r>
        <w:r>
          <w:instrText xml:space="preserve"> PAGEREF _Toc17155 \h </w:instrText>
        </w:r>
        <w:r>
          <w:fldChar w:fldCharType="separate"/>
        </w:r>
        <w:r>
          <w:t>10</w:t>
        </w:r>
        <w:r>
          <w:fldChar w:fldCharType="end"/>
        </w:r>
      </w:hyperlink>
    </w:p>
    <w:p w:rsidR="00E0450B" w14:paraId="0CF70F92" w14:textId="77777777">
      <w:pPr>
        <w:pStyle w:val="TOC2"/>
        <w:tabs>
          <w:tab w:val="right" w:leader="dot" w:pos="8306"/>
        </w:tabs>
      </w:pPr>
      <w:hyperlink w:anchor="_Toc31766" w:history="1">
        <w:r>
          <w:rPr>
            <w:rFonts w:ascii="仿宋" w:eastAsia="仿宋" w:hAnsi="仿宋" w:cs="仿宋" w:hint="eastAsia"/>
          </w:rPr>
          <w:t>（一）行业基本情况</w:t>
        </w:r>
        <w:r>
          <w:tab/>
        </w:r>
        <w:r>
          <w:fldChar w:fldCharType="begin"/>
        </w:r>
        <w:r>
          <w:instrText xml:space="preserve"> PAGEREF _Toc31766 \h </w:instrText>
        </w:r>
        <w:r>
          <w:fldChar w:fldCharType="separate"/>
        </w:r>
        <w:r>
          <w:t>10</w:t>
        </w:r>
        <w:r>
          <w:fldChar w:fldCharType="end"/>
        </w:r>
      </w:hyperlink>
    </w:p>
    <w:p w:rsidR="00E0450B" w14:paraId="7D1CFB00" w14:textId="77777777">
      <w:pPr>
        <w:pStyle w:val="TOC2"/>
        <w:tabs>
          <w:tab w:val="right" w:leader="dot" w:pos="8306"/>
        </w:tabs>
      </w:pPr>
      <w:hyperlink w:anchor="_Toc29292" w:history="1">
        <w:r>
          <w:rPr>
            <w:rFonts w:ascii="仿宋" w:eastAsia="仿宋" w:hAnsi="仿宋" w:cs="仿宋" w:hint="eastAsia"/>
          </w:rPr>
          <w:t>（二）市场</w:t>
        </w:r>
        <w:r>
          <w:rPr>
            <w:rFonts w:ascii="仿宋" w:eastAsia="仿宋" w:hAnsi="仿宋" w:cs="仿宋" w:hint="eastAsia"/>
          </w:rPr>
          <w:t>分析</w:t>
        </w:r>
        <w:r>
          <w:tab/>
        </w:r>
        <w:r>
          <w:fldChar w:fldCharType="begin"/>
        </w:r>
        <w:r>
          <w:instrText xml:space="preserve"> PAGEREF _Toc29292 \h </w:instrText>
        </w:r>
        <w:r>
          <w:fldChar w:fldCharType="separate"/>
        </w:r>
        <w:r>
          <w:t>12</w:t>
        </w:r>
        <w:r>
          <w:fldChar w:fldCharType="end"/>
        </w:r>
      </w:hyperlink>
    </w:p>
    <w:p w:rsidR="00E0450B" w14:paraId="5BD61A39" w14:textId="77777777">
      <w:pPr>
        <w:pStyle w:val="TOC1"/>
        <w:tabs>
          <w:tab w:val="right" w:leader="dot" w:pos="8306"/>
        </w:tabs>
      </w:pPr>
      <w:hyperlink w:anchor="_Toc14576" w:history="1">
        <w:r>
          <w:rPr>
            <w:rFonts w:ascii="仿宋" w:eastAsia="仿宋" w:hAnsi="仿宋" w:cs="仿宋" w:hint="eastAsia"/>
          </w:rPr>
          <w:t>五、橱柜项目概论</w:t>
        </w:r>
        <w:r>
          <w:tab/>
        </w:r>
        <w:r>
          <w:fldChar w:fldCharType="begin"/>
        </w:r>
        <w:r>
          <w:instrText xml:space="preserve"> PAGEREF _Toc14576 \h </w:instrText>
        </w:r>
        <w:r>
          <w:fldChar w:fldCharType="separate"/>
        </w:r>
        <w:r>
          <w:t>13</w:t>
        </w:r>
        <w:r>
          <w:fldChar w:fldCharType="end"/>
        </w:r>
      </w:hyperlink>
    </w:p>
    <w:p w:rsidR="00E0450B" w14:paraId="3FB8D3D9" w14:textId="77777777">
      <w:pPr>
        <w:pStyle w:val="TOC2"/>
        <w:tabs>
          <w:tab w:val="right" w:leader="dot" w:pos="8306"/>
        </w:tabs>
      </w:pPr>
      <w:hyperlink w:anchor="_Toc32319" w:history="1">
        <w:r>
          <w:rPr>
            <w:rFonts w:ascii="仿宋" w:eastAsia="仿宋" w:hAnsi="仿宋" w:cs="仿宋" w:hint="eastAsia"/>
          </w:rPr>
          <w:t>（一）橱柜项目名称</w:t>
        </w:r>
        <w:r>
          <w:tab/>
        </w:r>
        <w:r>
          <w:fldChar w:fldCharType="begin"/>
        </w:r>
        <w:r>
          <w:instrText xml:space="preserve"> PAGEREF _Toc32319 \h </w:instrText>
        </w:r>
        <w:r>
          <w:fldChar w:fldCharType="separate"/>
        </w:r>
        <w:r>
          <w:t>13</w:t>
        </w:r>
        <w:r>
          <w:fldChar w:fldCharType="end"/>
        </w:r>
      </w:hyperlink>
    </w:p>
    <w:p w:rsidR="00E0450B" w14:paraId="30A40F30" w14:textId="77777777">
      <w:pPr>
        <w:pStyle w:val="TOC2"/>
        <w:tabs>
          <w:tab w:val="right" w:leader="dot" w:pos="8306"/>
        </w:tabs>
      </w:pPr>
      <w:hyperlink w:anchor="_Toc25453" w:history="1">
        <w:r>
          <w:rPr>
            <w:rFonts w:ascii="仿宋" w:eastAsia="仿宋" w:hAnsi="仿宋" w:cs="仿宋" w:hint="eastAsia"/>
          </w:rPr>
          <w:t>（二）橱柜项目投资人</w:t>
        </w:r>
        <w:r>
          <w:tab/>
        </w:r>
        <w:r>
          <w:fldChar w:fldCharType="begin"/>
        </w:r>
        <w:r>
          <w:instrText xml:space="preserve"> PAGEREF _Toc25453 \h </w:instrText>
        </w:r>
        <w:r>
          <w:fldChar w:fldCharType="separate"/>
        </w:r>
        <w:r>
          <w:t>13</w:t>
        </w:r>
        <w:r>
          <w:fldChar w:fldCharType="end"/>
        </w:r>
      </w:hyperlink>
    </w:p>
    <w:p w:rsidR="00E0450B" w14:paraId="20E778BC" w14:textId="77777777">
      <w:pPr>
        <w:pStyle w:val="TOC2"/>
        <w:tabs>
          <w:tab w:val="right" w:leader="dot" w:pos="8306"/>
        </w:tabs>
      </w:pPr>
      <w:hyperlink w:anchor="_Toc21889" w:history="1">
        <w:r>
          <w:rPr>
            <w:rFonts w:ascii="仿宋" w:eastAsia="仿宋" w:hAnsi="仿宋" w:cs="仿宋" w:hint="eastAsia"/>
          </w:rPr>
          <w:t>（三）建设地点</w:t>
        </w:r>
        <w:r>
          <w:tab/>
        </w:r>
        <w:r>
          <w:fldChar w:fldCharType="begin"/>
        </w:r>
        <w:r>
          <w:instrText xml:space="preserve"> PAGEREF _Toc21889 \h </w:instrText>
        </w:r>
        <w:r>
          <w:fldChar w:fldCharType="separate"/>
        </w:r>
        <w:r>
          <w:t>13</w:t>
        </w:r>
        <w:r>
          <w:fldChar w:fldCharType="end"/>
        </w:r>
      </w:hyperlink>
    </w:p>
    <w:p w:rsidR="00E0450B" w14:paraId="6B0F8508" w14:textId="77777777">
      <w:pPr>
        <w:pStyle w:val="TOC2"/>
        <w:tabs>
          <w:tab w:val="right" w:leader="dot" w:pos="8306"/>
        </w:tabs>
      </w:pPr>
      <w:hyperlink w:anchor="_Toc6044" w:history="1">
        <w:r>
          <w:rPr>
            <w:rFonts w:ascii="仿宋" w:eastAsia="仿宋" w:hAnsi="仿宋" w:cs="仿宋" w:hint="eastAsia"/>
          </w:rPr>
          <w:t>（四）编制原则</w:t>
        </w:r>
        <w:r>
          <w:tab/>
        </w:r>
        <w:r>
          <w:fldChar w:fldCharType="begin"/>
        </w:r>
        <w:r>
          <w:instrText xml:space="preserve"> PAGEREF _Toc6044 \h </w:instrText>
        </w:r>
        <w:r>
          <w:fldChar w:fldCharType="separate"/>
        </w:r>
        <w:r>
          <w:t>13</w:t>
        </w:r>
        <w:r>
          <w:fldChar w:fldCharType="end"/>
        </w:r>
      </w:hyperlink>
    </w:p>
    <w:p w:rsidR="00E0450B" w14:paraId="4D6F81B6" w14:textId="77777777">
      <w:pPr>
        <w:pStyle w:val="TOC2"/>
        <w:tabs>
          <w:tab w:val="right" w:leader="dot" w:pos="8306"/>
        </w:tabs>
      </w:pPr>
      <w:hyperlink w:anchor="_Toc20661" w:history="1">
        <w:r>
          <w:rPr>
            <w:rFonts w:ascii="仿宋" w:eastAsia="仿宋" w:hAnsi="仿宋" w:cs="仿宋" w:hint="eastAsia"/>
          </w:rPr>
          <w:t>（五）编制依据</w:t>
        </w:r>
        <w:r>
          <w:tab/>
        </w:r>
        <w:r>
          <w:fldChar w:fldCharType="begin"/>
        </w:r>
        <w:r>
          <w:instrText xml:space="preserve"> </w:instrText>
        </w:r>
        <w:r>
          <w:instrText xml:space="preserve">PAGEREF _Toc20661 \h </w:instrText>
        </w:r>
        <w:r>
          <w:fldChar w:fldCharType="separate"/>
        </w:r>
        <w:r>
          <w:t>15</w:t>
        </w:r>
        <w:r>
          <w:fldChar w:fldCharType="end"/>
        </w:r>
      </w:hyperlink>
    </w:p>
    <w:p w:rsidR="00E0450B" w14:paraId="49CFFC0F" w14:textId="77777777">
      <w:pPr>
        <w:pStyle w:val="TOC2"/>
        <w:tabs>
          <w:tab w:val="right" w:leader="dot" w:pos="8306"/>
        </w:tabs>
      </w:pPr>
      <w:hyperlink w:anchor="_Toc3549" w:history="1">
        <w:r>
          <w:rPr>
            <w:rFonts w:ascii="仿宋" w:eastAsia="仿宋" w:hAnsi="仿宋" w:cs="仿宋" w:hint="eastAsia"/>
          </w:rPr>
          <w:t>（六）编制范围及内容</w:t>
        </w:r>
        <w:r>
          <w:tab/>
        </w:r>
        <w:r>
          <w:fldChar w:fldCharType="begin"/>
        </w:r>
        <w:r>
          <w:instrText xml:space="preserve"> PAGEREF _Toc3549 \h </w:instrText>
        </w:r>
        <w:r>
          <w:fldChar w:fldCharType="separate"/>
        </w:r>
        <w:r>
          <w:t>16</w:t>
        </w:r>
        <w:r>
          <w:fldChar w:fldCharType="end"/>
        </w:r>
      </w:hyperlink>
    </w:p>
    <w:p w:rsidR="00E0450B" w14:paraId="4B05963A" w14:textId="77777777">
      <w:pPr>
        <w:pStyle w:val="TOC2"/>
        <w:tabs>
          <w:tab w:val="right" w:leader="dot" w:pos="8306"/>
        </w:tabs>
      </w:pPr>
      <w:hyperlink w:anchor="_Toc10493" w:history="1">
        <w:r>
          <w:rPr>
            <w:rFonts w:ascii="仿宋" w:eastAsia="仿宋" w:hAnsi="仿宋" w:cs="仿宋" w:hint="eastAsia"/>
          </w:rPr>
          <w:t>（七）橱柜项目建设背景</w:t>
        </w:r>
        <w:r>
          <w:tab/>
        </w:r>
        <w:r>
          <w:fldChar w:fldCharType="begin"/>
        </w:r>
        <w:r>
          <w:instrText xml:space="preserve"> PAGEREF _Toc10493 \h </w:instrText>
        </w:r>
        <w:r>
          <w:fldChar w:fldCharType="separate"/>
        </w:r>
        <w:r>
          <w:t>17</w:t>
        </w:r>
        <w:r>
          <w:fldChar w:fldCharType="end"/>
        </w:r>
      </w:hyperlink>
    </w:p>
    <w:p w:rsidR="00E0450B" w14:paraId="3061138D" w14:textId="77777777">
      <w:pPr>
        <w:pStyle w:val="TOC2"/>
        <w:tabs>
          <w:tab w:val="right" w:leader="dot" w:pos="8306"/>
        </w:tabs>
      </w:pPr>
      <w:hyperlink w:anchor="_Toc31745" w:history="1">
        <w:r>
          <w:rPr>
            <w:rFonts w:ascii="仿宋" w:eastAsia="仿宋" w:hAnsi="仿宋" w:cs="仿宋" w:hint="eastAsia"/>
          </w:rPr>
          <w:t>（八）结论分析</w:t>
        </w:r>
        <w:r>
          <w:tab/>
        </w:r>
        <w:r>
          <w:fldChar w:fldCharType="begin"/>
        </w:r>
        <w:r>
          <w:instrText xml:space="preserve"> PAGEREF _Toc31745 \h </w:instrText>
        </w:r>
        <w:r>
          <w:fldChar w:fldCharType="separate"/>
        </w:r>
        <w:r>
          <w:t>18</w:t>
        </w:r>
        <w:r>
          <w:fldChar w:fldCharType="end"/>
        </w:r>
      </w:hyperlink>
    </w:p>
    <w:p w:rsidR="00E0450B" w14:paraId="1737D1F4" w14:textId="77777777">
      <w:pPr>
        <w:pStyle w:val="TOC1"/>
        <w:tabs>
          <w:tab w:val="right" w:leader="dot" w:pos="8306"/>
        </w:tabs>
      </w:pPr>
      <w:hyperlink w:anchor="_Toc314" w:history="1">
        <w:r>
          <w:rPr>
            <w:rFonts w:ascii="仿宋" w:eastAsia="仿宋" w:hAnsi="仿宋" w:cs="仿宋" w:hint="eastAsia"/>
          </w:rPr>
          <w:t>六、劳动安全评价</w:t>
        </w:r>
        <w:r>
          <w:tab/>
        </w:r>
        <w:r>
          <w:fldChar w:fldCharType="begin"/>
        </w:r>
        <w:r>
          <w:instrText xml:space="preserve"> PAGEREF _Toc314 \h </w:instrText>
        </w:r>
        <w:r>
          <w:fldChar w:fldCharType="separate"/>
        </w:r>
        <w:r>
          <w:t>19</w:t>
        </w:r>
        <w:r>
          <w:fldChar w:fldCharType="end"/>
        </w:r>
      </w:hyperlink>
    </w:p>
    <w:p w:rsidR="00E0450B" w14:paraId="537E4D4A" w14:textId="77777777">
      <w:pPr>
        <w:pStyle w:val="TOC2"/>
        <w:tabs>
          <w:tab w:val="right" w:leader="dot" w:pos="8306"/>
        </w:tabs>
      </w:pPr>
      <w:hyperlink w:anchor="_Toc29812" w:history="1">
        <w:r>
          <w:rPr>
            <w:rFonts w:ascii="仿宋" w:eastAsia="仿宋" w:hAnsi="仿宋" w:cs="仿宋" w:hint="eastAsia"/>
          </w:rPr>
          <w:t>（一）设计依据</w:t>
        </w:r>
        <w:r>
          <w:tab/>
        </w:r>
        <w:r>
          <w:fldChar w:fldCharType="begin"/>
        </w:r>
        <w:r>
          <w:instrText xml:space="preserve"> PAGEREF _Toc29812 \h </w:instrText>
        </w:r>
        <w:r>
          <w:fldChar w:fldCharType="separate"/>
        </w:r>
        <w:r>
          <w:t>19</w:t>
        </w:r>
        <w:r>
          <w:fldChar w:fldCharType="end"/>
        </w:r>
      </w:hyperlink>
    </w:p>
    <w:p w:rsidR="00E0450B" w14:paraId="2F67ECF2" w14:textId="77777777">
      <w:pPr>
        <w:pStyle w:val="TOC2"/>
        <w:tabs>
          <w:tab w:val="right" w:leader="dot" w:pos="8306"/>
        </w:tabs>
      </w:pPr>
      <w:hyperlink w:anchor="_Toc22792" w:history="1">
        <w:r>
          <w:rPr>
            <w:rFonts w:ascii="仿宋" w:eastAsia="仿宋" w:hAnsi="仿宋" w:cs="仿宋" w:hint="eastAsia"/>
          </w:rPr>
          <w:t>（二）主要防范措施</w:t>
        </w:r>
        <w:r>
          <w:tab/>
        </w:r>
        <w:r>
          <w:fldChar w:fldCharType="begin"/>
        </w:r>
        <w:r>
          <w:instrText xml:space="preserve"> PA</w:instrText>
        </w:r>
        <w:r>
          <w:instrText xml:space="preserve">GEREF _Toc22792 \h </w:instrText>
        </w:r>
        <w:r>
          <w:fldChar w:fldCharType="separate"/>
        </w:r>
        <w:r>
          <w:t>21</w:t>
        </w:r>
        <w:r>
          <w:fldChar w:fldCharType="end"/>
        </w:r>
      </w:hyperlink>
    </w:p>
    <w:p w:rsidR="00E0450B" w14:paraId="40F9CA51" w14:textId="77777777">
      <w:pPr>
        <w:pStyle w:val="TOC2"/>
        <w:tabs>
          <w:tab w:val="right" w:leader="dot" w:pos="8306"/>
        </w:tabs>
      </w:pPr>
      <w:hyperlink w:anchor="_Toc23480" w:history="1">
        <w:r>
          <w:rPr>
            <w:rFonts w:ascii="仿宋" w:eastAsia="仿宋" w:hAnsi="仿宋" w:cs="仿宋" w:hint="eastAsia"/>
          </w:rPr>
          <w:t>（三）劳动安全预期效果评价</w:t>
        </w:r>
        <w:r>
          <w:tab/>
        </w:r>
        <w:r>
          <w:fldChar w:fldCharType="begin"/>
        </w:r>
        <w:r>
          <w:instrText xml:space="preserve"> PAGEREF _Toc23480 \h </w:instrText>
        </w:r>
        <w:r>
          <w:fldChar w:fldCharType="separate"/>
        </w:r>
        <w:r>
          <w:t>23</w:t>
        </w:r>
        <w:r>
          <w:fldChar w:fldCharType="end"/>
        </w:r>
      </w:hyperlink>
    </w:p>
    <w:p w:rsidR="00E0450B" w14:paraId="49D36D6D" w14:textId="77777777">
      <w:pPr>
        <w:pStyle w:val="TOC1"/>
        <w:tabs>
          <w:tab w:val="right" w:leader="dot" w:pos="8306"/>
        </w:tabs>
      </w:pPr>
      <w:hyperlink w:anchor="_Toc16592" w:history="1">
        <w:r>
          <w:rPr>
            <w:rFonts w:ascii="仿宋" w:eastAsia="仿宋" w:hAnsi="仿宋" w:cs="仿宋" w:hint="eastAsia"/>
          </w:rPr>
          <w:t>七、环境保护分析</w:t>
        </w:r>
        <w:r>
          <w:tab/>
        </w:r>
        <w:r>
          <w:fldChar w:fldCharType="begin"/>
        </w:r>
        <w:r>
          <w:instrText xml:space="preserve"> PAGEREF _Toc16592 \h </w:instrText>
        </w:r>
        <w:r>
          <w:fldChar w:fldCharType="separate"/>
        </w:r>
        <w:r>
          <w:t>24</w:t>
        </w:r>
        <w:r>
          <w:fldChar w:fldCharType="end"/>
        </w:r>
      </w:hyperlink>
    </w:p>
    <w:p w:rsidR="00E0450B" w14:paraId="4F19CCEF" w14:textId="77777777">
      <w:pPr>
        <w:pStyle w:val="TOC2"/>
        <w:tabs>
          <w:tab w:val="right" w:leader="dot" w:pos="8306"/>
        </w:tabs>
      </w:pPr>
      <w:hyperlink w:anchor="_Toc3772" w:history="1">
        <w:r>
          <w:rPr>
            <w:rFonts w:ascii="仿宋" w:eastAsia="仿宋" w:hAnsi="仿宋" w:cs="仿宋" w:hint="eastAsia"/>
          </w:rPr>
          <w:t>（一）环境保护综述</w:t>
        </w:r>
        <w:r>
          <w:tab/>
        </w:r>
        <w:r>
          <w:fldChar w:fldCharType="begin"/>
        </w:r>
        <w:r>
          <w:instrText xml:space="preserve"> PAGEREF _Toc3772 \h </w:instrText>
        </w:r>
        <w:r>
          <w:fldChar w:fldCharType="separate"/>
        </w:r>
        <w:r>
          <w:t>24</w:t>
        </w:r>
        <w:r>
          <w:fldChar w:fldCharType="end"/>
        </w:r>
      </w:hyperlink>
    </w:p>
    <w:p w:rsidR="00E0450B" w14:paraId="2BD7BA9A" w14:textId="77777777">
      <w:pPr>
        <w:pStyle w:val="TOC2"/>
        <w:tabs>
          <w:tab w:val="right" w:leader="dot" w:pos="8306"/>
        </w:tabs>
      </w:pPr>
      <w:hyperlink w:anchor="_Toc8013" w:history="1">
        <w:r>
          <w:rPr>
            <w:rFonts w:ascii="仿宋" w:eastAsia="仿宋" w:hAnsi="仿宋" w:cs="仿宋" w:hint="eastAsia"/>
          </w:rPr>
          <w:t>（二）施工期环境影响分析</w:t>
        </w:r>
        <w:r>
          <w:tab/>
        </w:r>
        <w:r>
          <w:fldChar w:fldCharType="begin"/>
        </w:r>
        <w:r>
          <w:instrText xml:space="preserve"> PAGEREF _Toc8013 \h </w:instrText>
        </w:r>
        <w:r>
          <w:fldChar w:fldCharType="separate"/>
        </w:r>
        <w:r>
          <w:t>24</w:t>
        </w:r>
        <w:r>
          <w:fldChar w:fldCharType="end"/>
        </w:r>
      </w:hyperlink>
    </w:p>
    <w:p w:rsidR="00E0450B" w14:paraId="0E1E6E41" w14:textId="77777777">
      <w:pPr>
        <w:pStyle w:val="TOC2"/>
        <w:tabs>
          <w:tab w:val="right" w:leader="dot" w:pos="8306"/>
        </w:tabs>
      </w:pPr>
      <w:hyperlink w:anchor="_Toc26829" w:history="1">
        <w:r>
          <w:rPr>
            <w:rFonts w:ascii="仿宋" w:eastAsia="仿宋" w:hAnsi="仿宋" w:cs="仿宋" w:hint="eastAsia"/>
          </w:rPr>
          <w:t>（三）营运期环境影响分析</w:t>
        </w:r>
        <w:r>
          <w:tab/>
        </w:r>
        <w:r>
          <w:fldChar w:fldCharType="begin"/>
        </w:r>
        <w:r>
          <w:instrText xml:space="preserve"> PAGEREF _Toc26829 \h </w:instrText>
        </w:r>
        <w:r>
          <w:fldChar w:fldCharType="separate"/>
        </w:r>
        <w:r>
          <w:t>27</w:t>
        </w:r>
        <w:r>
          <w:fldChar w:fldCharType="end"/>
        </w:r>
      </w:hyperlink>
    </w:p>
    <w:p w:rsidR="00E0450B" w14:paraId="407871F4" w14:textId="77777777">
      <w:pPr>
        <w:pStyle w:val="TOC2"/>
        <w:tabs>
          <w:tab w:val="right" w:leader="dot" w:pos="8306"/>
        </w:tabs>
      </w:pPr>
      <w:hyperlink w:anchor="_Toc7208" w:history="1">
        <w:r>
          <w:rPr>
            <w:rFonts w:ascii="仿宋" w:eastAsia="仿宋" w:hAnsi="仿宋" w:cs="仿宋" w:hint="eastAsia"/>
          </w:rPr>
          <w:t>（四</w:t>
        </w:r>
        <w:r>
          <w:rPr>
            <w:rFonts w:ascii="仿宋" w:eastAsia="仿宋" w:hAnsi="仿宋" w:cs="仿宋" w:hint="eastAsia"/>
          </w:rPr>
          <w:t>）综合评价</w:t>
        </w:r>
        <w:r>
          <w:tab/>
        </w:r>
        <w:r>
          <w:fldChar w:fldCharType="begin"/>
        </w:r>
        <w:r>
          <w:instrText xml:space="preserve"> PAGEREF _Toc7208 \h </w:instrText>
        </w:r>
        <w:r>
          <w:fldChar w:fldCharType="separate"/>
        </w:r>
        <w:r>
          <w:t>28</w:t>
        </w:r>
        <w:r>
          <w:fldChar w:fldCharType="end"/>
        </w:r>
      </w:hyperlink>
    </w:p>
    <w:p w:rsidR="00E0450B" w14:paraId="67B87C46" w14:textId="77777777">
      <w:pPr>
        <w:pStyle w:val="TOC1"/>
        <w:tabs>
          <w:tab w:val="right" w:leader="dot" w:pos="8306"/>
        </w:tabs>
      </w:pPr>
      <w:hyperlink w:anchor="_Toc3637" w:history="1">
        <w:r>
          <w:rPr>
            <w:rFonts w:ascii="仿宋" w:eastAsia="仿宋" w:hAnsi="仿宋" w:cs="仿宋" w:hint="eastAsia"/>
          </w:rPr>
          <w:t>八、招标方案</w:t>
        </w:r>
        <w:r>
          <w:tab/>
        </w:r>
        <w:r>
          <w:fldChar w:fldCharType="begin"/>
        </w:r>
        <w:r>
          <w:instrText xml:space="preserve"> PAGEREF _Toc3637 \h </w:instrText>
        </w:r>
        <w:r>
          <w:fldChar w:fldCharType="separate"/>
        </w:r>
        <w:r>
          <w:t>29</w:t>
        </w:r>
        <w:r>
          <w:fldChar w:fldCharType="end"/>
        </w:r>
      </w:hyperlink>
    </w:p>
    <w:p w:rsidR="00E0450B" w14:paraId="2B847315" w14:textId="77777777">
      <w:pPr>
        <w:pStyle w:val="TOC2"/>
        <w:tabs>
          <w:tab w:val="right" w:leader="dot" w:pos="8306"/>
        </w:tabs>
      </w:pPr>
      <w:hyperlink w:anchor="_Toc8354" w:history="1">
        <w:r>
          <w:rPr>
            <w:rFonts w:ascii="仿宋" w:eastAsia="仿宋" w:hAnsi="仿宋" w:cs="仿宋" w:hint="eastAsia"/>
          </w:rPr>
          <w:t>（一）橱柜项目招标依据</w:t>
        </w:r>
        <w:r>
          <w:tab/>
        </w:r>
        <w:r>
          <w:fldChar w:fldCharType="begin"/>
        </w:r>
        <w:r>
          <w:instrText xml:space="preserve"> PAGEREF _Toc8354 \h </w:instrText>
        </w:r>
        <w:r>
          <w:fldChar w:fldCharType="separate"/>
        </w:r>
        <w:r>
          <w:t>29</w:t>
        </w:r>
        <w:r>
          <w:fldChar w:fldCharType="end"/>
        </w:r>
      </w:hyperlink>
    </w:p>
    <w:p w:rsidR="00E0450B" w14:paraId="133FA474" w14:textId="77777777">
      <w:pPr>
        <w:pStyle w:val="TOC2"/>
        <w:tabs>
          <w:tab w:val="right" w:leader="dot" w:pos="8306"/>
        </w:tabs>
      </w:pPr>
      <w:hyperlink w:anchor="_Toc18637" w:history="1">
        <w:r>
          <w:rPr>
            <w:rFonts w:ascii="仿宋" w:eastAsia="仿宋" w:hAnsi="仿宋" w:cs="仿宋" w:hint="eastAsia"/>
          </w:rPr>
          <w:t>（二）橱柜项目招标范围</w:t>
        </w:r>
        <w:r>
          <w:tab/>
        </w:r>
        <w:r>
          <w:fldChar w:fldCharType="begin"/>
        </w:r>
        <w:r>
          <w:instrText xml:space="preserve"> PAGEREF _Toc18637 \h </w:instrText>
        </w:r>
        <w:r>
          <w:fldChar w:fldCharType="separate"/>
        </w:r>
        <w:r>
          <w:t>29</w:t>
        </w:r>
        <w:r>
          <w:fldChar w:fldCharType="end"/>
        </w:r>
      </w:hyperlink>
    </w:p>
    <w:p w:rsidR="00E0450B" w14:paraId="0B94B5FC" w14:textId="77777777">
      <w:pPr>
        <w:pStyle w:val="TOC2"/>
        <w:tabs>
          <w:tab w:val="right" w:leader="dot" w:pos="8306"/>
        </w:tabs>
      </w:pPr>
      <w:hyperlink w:anchor="_Toc9829" w:history="1">
        <w:r>
          <w:rPr>
            <w:rFonts w:ascii="仿宋" w:eastAsia="仿宋" w:hAnsi="仿宋" w:cs="仿宋" w:hint="eastAsia"/>
          </w:rPr>
          <w:t>（三）招标要求</w:t>
        </w:r>
        <w:r>
          <w:tab/>
        </w:r>
        <w:r>
          <w:fldChar w:fldCharType="begin"/>
        </w:r>
        <w:r>
          <w:instrText xml:space="preserve"> PAGEREF _Toc9829 \h </w:instrText>
        </w:r>
        <w:r>
          <w:fldChar w:fldCharType="separate"/>
        </w:r>
        <w:r>
          <w:t>30</w:t>
        </w:r>
        <w:r>
          <w:fldChar w:fldCharType="end"/>
        </w:r>
      </w:hyperlink>
    </w:p>
    <w:p w:rsidR="00E0450B" w14:paraId="63162EBB" w14:textId="77777777">
      <w:pPr>
        <w:pStyle w:val="TOC2"/>
        <w:tabs>
          <w:tab w:val="right" w:leader="dot" w:pos="8306"/>
        </w:tabs>
      </w:pPr>
      <w:hyperlink w:anchor="_Toc28162" w:history="1">
        <w:r>
          <w:rPr>
            <w:rFonts w:ascii="仿宋" w:eastAsia="仿宋" w:hAnsi="仿宋" w:cs="仿宋" w:hint="eastAsia"/>
          </w:rPr>
          <w:t>（四）招标组织方式</w:t>
        </w:r>
        <w:r>
          <w:tab/>
        </w:r>
        <w:r>
          <w:fldChar w:fldCharType="begin"/>
        </w:r>
        <w:r>
          <w:instrText xml:space="preserve"> PAGEREF _Toc28162 \h </w:instrText>
        </w:r>
        <w:r>
          <w:fldChar w:fldCharType="separate"/>
        </w:r>
        <w:r>
          <w:t>31</w:t>
        </w:r>
        <w:r>
          <w:fldChar w:fldCharType="end"/>
        </w:r>
      </w:hyperlink>
    </w:p>
    <w:p w:rsidR="00E0450B" w14:paraId="650B9FE3" w14:textId="77777777">
      <w:pPr>
        <w:pStyle w:val="TOC2"/>
        <w:tabs>
          <w:tab w:val="right" w:leader="dot" w:pos="8306"/>
        </w:tabs>
      </w:pPr>
      <w:hyperlink w:anchor="_Toc3563" w:history="1">
        <w:r>
          <w:rPr>
            <w:rFonts w:ascii="仿宋" w:eastAsia="仿宋" w:hAnsi="仿宋" w:cs="仿宋" w:hint="eastAsia"/>
          </w:rPr>
          <w:t>（五）招标信息发</w:t>
        </w:r>
        <w:r>
          <w:rPr>
            <w:rFonts w:ascii="仿宋" w:eastAsia="仿宋" w:hAnsi="仿宋" w:cs="仿宋" w:hint="eastAsia"/>
          </w:rPr>
          <w:t>布</w:t>
        </w:r>
        <w:r>
          <w:tab/>
        </w:r>
        <w:r>
          <w:fldChar w:fldCharType="begin"/>
        </w:r>
        <w:r>
          <w:instrText xml:space="preserve"> PAGEREF _Toc3563 \h </w:instrText>
        </w:r>
        <w:r>
          <w:fldChar w:fldCharType="separate"/>
        </w:r>
        <w:r>
          <w:t>34</w:t>
        </w:r>
        <w:r>
          <w:fldChar w:fldCharType="end"/>
        </w:r>
      </w:hyperlink>
    </w:p>
    <w:p w:rsidR="00E0450B" w14:paraId="0A01AD25" w14:textId="77777777">
      <w:pPr>
        <w:pStyle w:val="TOC1"/>
        <w:tabs>
          <w:tab w:val="right" w:leader="dot" w:pos="8306"/>
        </w:tabs>
      </w:pPr>
      <w:hyperlink w:anchor="_Toc16928" w:history="1">
        <w:r>
          <w:rPr>
            <w:rFonts w:ascii="仿宋" w:eastAsia="仿宋" w:hAnsi="仿宋" w:cs="仿宋" w:hint="eastAsia"/>
          </w:rPr>
          <w:t>九、节能方案</w:t>
        </w:r>
        <w:r>
          <w:tab/>
        </w:r>
        <w:r>
          <w:fldChar w:fldCharType="begin"/>
        </w:r>
        <w:r>
          <w:instrText xml:space="preserve"> PAGEREF _Toc16928 \h </w:instrText>
        </w:r>
        <w:r>
          <w:fldChar w:fldCharType="separate"/>
        </w:r>
        <w:r>
          <w:t>34</w:t>
        </w:r>
        <w:r>
          <w:fldChar w:fldCharType="end"/>
        </w:r>
      </w:hyperlink>
    </w:p>
    <w:p w:rsidR="00E0450B" w14:paraId="7D5C2A9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675" w:history="1">
        <w:r>
          <w:rPr>
            <w:rFonts w:ascii="仿宋" w:eastAsia="仿宋" w:hAnsi="仿宋" w:cs="仿宋" w:hint="eastAsia"/>
          </w:rPr>
          <w:t>（一）橱柜项目节能概述</w:t>
        </w:r>
        <w:r>
          <w:tab/>
        </w:r>
        <w:r>
          <w:fldChar w:fldCharType="begin"/>
        </w:r>
        <w:r>
          <w:instrText xml:space="preserve"> PAGEREF _Toc16675 \h </w:instrText>
        </w:r>
        <w:r>
          <w:fldChar w:fldCharType="separate"/>
        </w:r>
        <w:r>
          <w:t>34</w:t>
        </w:r>
        <w:r>
          <w:fldChar w:fldCharType="end"/>
        </w:r>
      </w:hyperlink>
    </w:p>
    <w:p w:rsidR="00E0450B" w14:paraId="53DA23D7" w14:textId="77777777">
      <w:pPr>
        <w:pStyle w:val="TOC2"/>
        <w:tabs>
          <w:tab w:val="right" w:leader="dot" w:pos="8306"/>
        </w:tabs>
      </w:pPr>
      <w:hyperlink w:anchor="_Toc10979" w:history="1">
        <w:r>
          <w:rPr>
            <w:rFonts w:ascii="仿宋" w:eastAsia="仿宋" w:hAnsi="仿宋" w:cs="仿宋" w:hint="eastAsia"/>
          </w:rPr>
          <w:t>（二）能源消费种类和数量分析</w:t>
        </w:r>
        <w:r>
          <w:tab/>
        </w:r>
        <w:r>
          <w:fldChar w:fldCharType="begin"/>
        </w:r>
        <w:r>
          <w:instrText xml:space="preserve"> PAGEREF _Toc10979 \h </w:instrText>
        </w:r>
        <w:r>
          <w:fldChar w:fldCharType="separate"/>
        </w:r>
        <w:r>
          <w:t>35</w:t>
        </w:r>
        <w:r>
          <w:fldChar w:fldCharType="end"/>
        </w:r>
      </w:hyperlink>
    </w:p>
    <w:p w:rsidR="00E0450B" w14:paraId="729DD23C" w14:textId="77777777">
      <w:pPr>
        <w:pStyle w:val="TOC2"/>
        <w:tabs>
          <w:tab w:val="right" w:leader="dot" w:pos="8306"/>
        </w:tabs>
      </w:pPr>
      <w:hyperlink w:anchor="_Toc19515" w:history="1">
        <w:r>
          <w:rPr>
            <w:rFonts w:ascii="仿宋" w:eastAsia="仿宋" w:hAnsi="仿宋" w:cs="仿宋" w:hint="eastAsia"/>
          </w:rPr>
          <w:t>（三）橱柜项目节能措施</w:t>
        </w:r>
        <w:r>
          <w:tab/>
        </w:r>
        <w:r>
          <w:fldChar w:fldCharType="begin"/>
        </w:r>
        <w:r>
          <w:instrText xml:space="preserve"> PAGEREF _Toc19515 \h </w:instrText>
        </w:r>
        <w:r>
          <w:fldChar w:fldCharType="separate"/>
        </w:r>
        <w:r>
          <w:t>37</w:t>
        </w:r>
        <w:r>
          <w:fldChar w:fldCharType="end"/>
        </w:r>
      </w:hyperlink>
    </w:p>
    <w:p w:rsidR="00E0450B" w14:paraId="2B972D8D" w14:textId="77777777">
      <w:pPr>
        <w:pStyle w:val="TOC2"/>
        <w:tabs>
          <w:tab w:val="right" w:leader="dot" w:pos="8306"/>
        </w:tabs>
      </w:pPr>
      <w:hyperlink w:anchor="_Toc21401" w:history="1">
        <w:r>
          <w:rPr>
            <w:rFonts w:ascii="仿宋" w:eastAsia="仿宋" w:hAnsi="仿宋" w:cs="仿宋" w:hint="eastAsia"/>
          </w:rPr>
          <w:t>（四）节能综合评价</w:t>
        </w:r>
        <w:r>
          <w:tab/>
        </w:r>
        <w:r>
          <w:fldChar w:fldCharType="begin"/>
        </w:r>
        <w:r>
          <w:instrText xml:space="preserve"> PAGEREF _Toc21401 \h </w:instrText>
        </w:r>
        <w:r>
          <w:fldChar w:fldCharType="separate"/>
        </w:r>
        <w:r>
          <w:t>39</w:t>
        </w:r>
        <w:r>
          <w:fldChar w:fldCharType="end"/>
        </w:r>
      </w:hyperlink>
    </w:p>
    <w:p w:rsidR="00E0450B" w14:paraId="61BB4779" w14:textId="77777777">
      <w:pPr>
        <w:pStyle w:val="TOC1"/>
        <w:tabs>
          <w:tab w:val="right" w:leader="dot" w:pos="8306"/>
        </w:tabs>
      </w:pPr>
      <w:hyperlink w:anchor="_Toc9656" w:history="1">
        <w:r>
          <w:rPr>
            <w:rFonts w:ascii="仿宋" w:eastAsia="仿宋" w:hAnsi="仿宋" w:cs="仿宋" w:hint="eastAsia"/>
          </w:rPr>
          <w:t>十、组织架构分析</w:t>
        </w:r>
        <w:r>
          <w:tab/>
        </w:r>
        <w:r>
          <w:fldChar w:fldCharType="begin"/>
        </w:r>
        <w:r>
          <w:instrText xml:space="preserve"> PAGEREF _Toc9656 \h </w:instrText>
        </w:r>
        <w:r>
          <w:fldChar w:fldCharType="separate"/>
        </w:r>
        <w:r>
          <w:t>40</w:t>
        </w:r>
        <w:r>
          <w:fldChar w:fldCharType="end"/>
        </w:r>
      </w:hyperlink>
    </w:p>
    <w:p w:rsidR="00E0450B" w14:paraId="68B1D135" w14:textId="77777777">
      <w:pPr>
        <w:pStyle w:val="TOC2"/>
        <w:tabs>
          <w:tab w:val="right" w:leader="dot" w:pos="8306"/>
        </w:tabs>
      </w:pPr>
      <w:hyperlink w:anchor="_Toc14179" w:history="1">
        <w:r>
          <w:rPr>
            <w:rFonts w:ascii="仿宋" w:eastAsia="仿宋" w:hAnsi="仿宋" w:cs="仿宋" w:hint="eastAsia"/>
          </w:rPr>
          <w:t>（一）人力资源配置</w:t>
        </w:r>
        <w:r>
          <w:tab/>
        </w:r>
        <w:r>
          <w:fldChar w:fldCharType="begin"/>
        </w:r>
        <w:r>
          <w:instrText xml:space="preserve"> PAGEREF _Toc14179 \h </w:instrText>
        </w:r>
        <w:r>
          <w:fldChar w:fldCharType="separate"/>
        </w:r>
        <w:r>
          <w:t>40</w:t>
        </w:r>
        <w:r>
          <w:fldChar w:fldCharType="end"/>
        </w:r>
      </w:hyperlink>
    </w:p>
    <w:p w:rsidR="00E0450B" w14:paraId="08B3DFCF" w14:textId="77777777">
      <w:pPr>
        <w:pStyle w:val="TOC2"/>
        <w:tabs>
          <w:tab w:val="right" w:leader="dot" w:pos="8306"/>
        </w:tabs>
      </w:pPr>
      <w:hyperlink w:anchor="_Toc26685" w:history="1">
        <w:r>
          <w:rPr>
            <w:rFonts w:ascii="仿宋" w:eastAsia="仿宋" w:hAnsi="仿宋" w:cs="仿宋" w:hint="eastAsia"/>
          </w:rPr>
          <w:t>（二）员工技能培训</w:t>
        </w:r>
        <w:r>
          <w:tab/>
        </w:r>
        <w:r>
          <w:fldChar w:fldCharType="begin"/>
        </w:r>
        <w:r>
          <w:instrText xml:space="preserve"> PAGEREF _Toc26685 \h </w:instrText>
        </w:r>
        <w:r>
          <w:fldChar w:fldCharType="separate"/>
        </w:r>
        <w:r>
          <w:t>41</w:t>
        </w:r>
        <w:r>
          <w:fldChar w:fldCharType="end"/>
        </w:r>
      </w:hyperlink>
    </w:p>
    <w:p w:rsidR="00E0450B" w14:paraId="779DBDD8" w14:textId="77777777">
      <w:pPr>
        <w:pStyle w:val="TOC1"/>
        <w:tabs>
          <w:tab w:val="right" w:leader="dot" w:pos="8306"/>
        </w:tabs>
      </w:pPr>
      <w:hyperlink w:anchor="_Toc27212" w:history="1">
        <w:r>
          <w:rPr>
            <w:rFonts w:ascii="仿宋" w:eastAsia="仿宋" w:hAnsi="仿宋" w:cs="仿宋" w:hint="eastAsia"/>
          </w:rPr>
          <w:t>十一、管理团队</w:t>
        </w:r>
        <w:r>
          <w:tab/>
        </w:r>
        <w:r>
          <w:fldChar w:fldCharType="begin"/>
        </w:r>
        <w:r>
          <w:instrText xml:space="preserve"> PAGEREF _Toc27212 \h </w:instrText>
        </w:r>
        <w:r>
          <w:fldChar w:fldCharType="separate"/>
        </w:r>
        <w:r>
          <w:t>42</w:t>
        </w:r>
        <w:r>
          <w:fldChar w:fldCharType="end"/>
        </w:r>
      </w:hyperlink>
    </w:p>
    <w:p w:rsidR="00E0450B" w14:paraId="798909C4" w14:textId="77777777">
      <w:pPr>
        <w:pStyle w:val="TOC2"/>
        <w:tabs>
          <w:tab w:val="right" w:leader="dot" w:pos="8306"/>
        </w:tabs>
      </w:pPr>
      <w:hyperlink w:anchor="_Toc5049" w:history="1">
        <w:r>
          <w:rPr>
            <w:rFonts w:ascii="仿宋" w:eastAsia="仿宋" w:hAnsi="仿宋" w:cs="仿宋" w:hint="eastAsia"/>
          </w:rPr>
          <w:t>（一）管理层简介</w:t>
        </w:r>
        <w:r>
          <w:tab/>
        </w:r>
        <w:r>
          <w:fldChar w:fldCharType="begin"/>
        </w:r>
        <w:r>
          <w:instrText xml:space="preserve"> PAGEREF _Toc5049 \h </w:instrText>
        </w:r>
        <w:r>
          <w:fldChar w:fldCharType="separate"/>
        </w:r>
        <w:r>
          <w:t>42</w:t>
        </w:r>
        <w:r>
          <w:fldChar w:fldCharType="end"/>
        </w:r>
      </w:hyperlink>
    </w:p>
    <w:p w:rsidR="00E0450B" w14:paraId="19489F9D" w14:textId="77777777">
      <w:pPr>
        <w:pStyle w:val="TOC2"/>
        <w:tabs>
          <w:tab w:val="right" w:leader="dot" w:pos="8306"/>
        </w:tabs>
      </w:pPr>
      <w:hyperlink w:anchor="_Toc83" w:history="1">
        <w:r>
          <w:rPr>
            <w:rFonts w:ascii="仿宋" w:eastAsia="仿宋" w:hAnsi="仿宋" w:cs="仿宋" w:hint="eastAsia"/>
          </w:rPr>
          <w:t>（二）组织结构</w:t>
        </w:r>
        <w:r>
          <w:tab/>
        </w:r>
        <w:r>
          <w:fldChar w:fldCharType="begin"/>
        </w:r>
        <w:r>
          <w:instrText xml:space="preserve"> PAGEREF _Toc83 \h </w:instrText>
        </w:r>
        <w:r>
          <w:fldChar w:fldCharType="separate"/>
        </w:r>
        <w:r>
          <w:t>44</w:t>
        </w:r>
        <w:r>
          <w:fldChar w:fldCharType="end"/>
        </w:r>
      </w:hyperlink>
    </w:p>
    <w:p w:rsidR="00E0450B" w14:paraId="122003CF" w14:textId="77777777">
      <w:pPr>
        <w:pStyle w:val="TOC2"/>
        <w:tabs>
          <w:tab w:val="right" w:leader="dot" w:pos="8306"/>
        </w:tabs>
      </w:pPr>
      <w:hyperlink w:anchor="_Toc22739" w:history="1">
        <w:r>
          <w:rPr>
            <w:rFonts w:ascii="仿宋" w:eastAsia="仿宋" w:hAnsi="仿宋" w:cs="仿宋" w:hint="eastAsia"/>
          </w:rPr>
          <w:t>（三）岗位职责</w:t>
        </w:r>
        <w:r>
          <w:tab/>
        </w:r>
        <w:r>
          <w:fldChar w:fldCharType="begin"/>
        </w:r>
        <w:r>
          <w:instrText xml:space="preserve"> PAGEREF _Toc22739 \h </w:instrText>
        </w:r>
        <w:r>
          <w:fldChar w:fldCharType="separate"/>
        </w:r>
        <w:r>
          <w:t>45</w:t>
        </w:r>
        <w:r>
          <w:fldChar w:fldCharType="end"/>
        </w:r>
      </w:hyperlink>
    </w:p>
    <w:p w:rsidR="00E0450B" w14:paraId="713ED165" w14:textId="77777777">
      <w:pPr>
        <w:pStyle w:val="TOC1"/>
        <w:tabs>
          <w:tab w:val="right" w:leader="dot" w:pos="8306"/>
        </w:tabs>
      </w:pPr>
      <w:hyperlink w:anchor="_Toc10656" w:history="1">
        <w:r>
          <w:rPr>
            <w:rFonts w:ascii="仿宋" w:eastAsia="仿宋" w:hAnsi="仿宋" w:cs="仿宋" w:hint="eastAsia"/>
          </w:rPr>
          <w:t>十二、市场分析、调研</w:t>
        </w:r>
        <w:r>
          <w:tab/>
        </w:r>
        <w:r>
          <w:fldChar w:fldCharType="begin"/>
        </w:r>
        <w:r>
          <w:instrText xml:space="preserve"> PAGEREF _Toc10656 \h </w:instrText>
        </w:r>
        <w:r>
          <w:fldChar w:fldCharType="separate"/>
        </w:r>
        <w:r>
          <w:t>47</w:t>
        </w:r>
        <w:r>
          <w:fldChar w:fldCharType="end"/>
        </w:r>
      </w:hyperlink>
    </w:p>
    <w:p w:rsidR="00E0450B" w14:paraId="11F40E8C" w14:textId="77777777">
      <w:pPr>
        <w:pStyle w:val="TOC2"/>
        <w:tabs>
          <w:tab w:val="right" w:leader="dot" w:pos="8306"/>
        </w:tabs>
      </w:pPr>
      <w:hyperlink w:anchor="_Toc18625" w:history="1">
        <w:r>
          <w:rPr>
            <w:rFonts w:ascii="仿宋" w:eastAsia="仿宋" w:hAnsi="仿宋" w:cs="仿宋" w:hint="eastAsia"/>
          </w:rPr>
          <w:t>（一）橱柜行业分析</w:t>
        </w:r>
        <w:r>
          <w:tab/>
        </w:r>
        <w:r>
          <w:fldChar w:fldCharType="begin"/>
        </w:r>
        <w:r>
          <w:instrText xml:space="preserve"> PAGEREF _Toc18625 \h </w:instrText>
        </w:r>
        <w:r>
          <w:fldChar w:fldCharType="separate"/>
        </w:r>
        <w:r>
          <w:t>47</w:t>
        </w:r>
        <w:r>
          <w:fldChar w:fldCharType="end"/>
        </w:r>
      </w:hyperlink>
    </w:p>
    <w:p w:rsidR="00E0450B" w14:paraId="5ADED844" w14:textId="77777777">
      <w:pPr>
        <w:pStyle w:val="TOC2"/>
        <w:tabs>
          <w:tab w:val="right" w:leader="dot" w:pos="8306"/>
        </w:tabs>
      </w:pPr>
      <w:hyperlink w:anchor="_Toc5494" w:history="1">
        <w:r>
          <w:rPr>
            <w:rFonts w:ascii="仿宋" w:eastAsia="仿宋" w:hAnsi="仿宋" w:cs="仿宋" w:hint="eastAsia"/>
          </w:rPr>
          <w:t>（二）橱柜市场分析预测</w:t>
        </w:r>
        <w:r>
          <w:tab/>
        </w:r>
        <w:r>
          <w:fldChar w:fldCharType="begin"/>
        </w:r>
        <w:r>
          <w:instrText xml:space="preserve"> PAGEREF _Toc5494 \h </w:instrText>
        </w:r>
        <w:r>
          <w:fldChar w:fldCharType="separate"/>
        </w:r>
        <w:r>
          <w:t>49</w:t>
        </w:r>
        <w:r>
          <w:fldChar w:fldCharType="end"/>
        </w:r>
      </w:hyperlink>
    </w:p>
    <w:p w:rsidR="00E0450B" w14:paraId="321B8684" w14:textId="77777777">
      <w:pPr>
        <w:pStyle w:val="TOC1"/>
        <w:tabs>
          <w:tab w:val="right" w:leader="dot" w:pos="8306"/>
        </w:tabs>
      </w:pPr>
      <w:hyperlink w:anchor="_Toc21756" w:history="1">
        <w:r>
          <w:rPr>
            <w:rFonts w:ascii="仿宋" w:eastAsia="仿宋" w:hAnsi="仿宋" w:cs="仿宋" w:hint="eastAsia"/>
          </w:rPr>
          <w:t>十三、橱柜</w:t>
        </w:r>
        <w:r>
          <w:rPr>
            <w:rFonts w:ascii="仿宋" w:eastAsia="仿宋" w:hAnsi="仿宋" w:cs="仿宋" w:hint="eastAsia"/>
          </w:rPr>
          <w:t>项目建设单位</w:t>
        </w:r>
        <w:r>
          <w:tab/>
        </w:r>
        <w:r>
          <w:fldChar w:fldCharType="begin"/>
        </w:r>
        <w:r>
          <w:instrText xml:space="preserve"> PAGEREF _Toc21756 \h </w:instrText>
        </w:r>
        <w:r>
          <w:fldChar w:fldCharType="separate"/>
        </w:r>
        <w:r>
          <w:t>50</w:t>
        </w:r>
        <w:r>
          <w:fldChar w:fldCharType="end"/>
        </w:r>
      </w:hyperlink>
    </w:p>
    <w:p w:rsidR="00E0450B" w14:paraId="65043950" w14:textId="77777777">
      <w:pPr>
        <w:pStyle w:val="TOC2"/>
        <w:tabs>
          <w:tab w:val="right" w:leader="dot" w:pos="8306"/>
        </w:tabs>
      </w:pPr>
      <w:hyperlink w:anchor="_Toc31141" w:history="1">
        <w:r>
          <w:rPr>
            <w:rFonts w:ascii="仿宋" w:eastAsia="仿宋" w:hAnsi="仿宋" w:cs="仿宋" w:hint="eastAsia"/>
          </w:rPr>
          <w:t>（一）橱柜项目承办单位基本情况</w:t>
        </w:r>
        <w:r>
          <w:tab/>
        </w:r>
        <w:r>
          <w:fldChar w:fldCharType="begin"/>
        </w:r>
        <w:r>
          <w:instrText xml:space="preserve"> PAGEREF _Toc31141 \h </w:instrText>
        </w:r>
        <w:r>
          <w:fldChar w:fldCharType="separate"/>
        </w:r>
        <w:r>
          <w:t>50</w:t>
        </w:r>
        <w:r>
          <w:fldChar w:fldCharType="end"/>
        </w:r>
      </w:hyperlink>
    </w:p>
    <w:p w:rsidR="00E0450B" w14:paraId="6E179737" w14:textId="77777777">
      <w:pPr>
        <w:pStyle w:val="TOC2"/>
        <w:tabs>
          <w:tab w:val="right" w:leader="dot" w:pos="8306"/>
        </w:tabs>
      </w:pPr>
      <w:hyperlink w:anchor="_Toc9581" w:history="1">
        <w:r>
          <w:rPr>
            <w:rFonts w:ascii="仿宋" w:eastAsia="仿宋" w:hAnsi="仿宋" w:cs="仿宋" w:hint="eastAsia"/>
          </w:rPr>
          <w:t>（二）公司经济效益分析</w:t>
        </w:r>
        <w:r>
          <w:tab/>
        </w:r>
        <w:r>
          <w:fldChar w:fldCharType="begin"/>
        </w:r>
        <w:r>
          <w:instrText xml:space="preserve"> PAGEREF _Toc9581 \h </w:instrText>
        </w:r>
        <w:r>
          <w:fldChar w:fldCharType="separate"/>
        </w:r>
        <w:r>
          <w:t>51</w:t>
        </w:r>
        <w:r>
          <w:fldChar w:fldCharType="end"/>
        </w:r>
      </w:hyperlink>
    </w:p>
    <w:p w:rsidR="00E0450B" w14:paraId="1A10FB10" w14:textId="6D1117A3">
      <w:pPr>
        <w:pStyle w:val="TOC1"/>
        <w:tabs>
          <w:tab w:val="right" w:leader="dot" w:pos="8306"/>
        </w:tabs>
      </w:pPr>
      <w:hyperlink w:anchor="_Toc19070" w:history="1">
        <w:r>
          <w:rPr>
            <w:rFonts w:ascii="仿宋" w:eastAsia="仿宋" w:hAnsi="仿宋" w:cs="仿宋" w:hint="eastAsia"/>
          </w:rPr>
          <w:t>十四、</w:t>
        </w:r>
        <w:r>
          <w:rPr>
            <w:rFonts w:ascii="仿宋" w:eastAsia="仿宋" w:hAnsi="仿宋" w:cs="仿宋" w:hint="eastAsia"/>
          </w:rPr>
          <w:t>环境保护可行性</w:t>
        </w:r>
        <w:r>
          <w:tab/>
        </w:r>
        <w:r>
          <w:fldChar w:fldCharType="begin"/>
        </w:r>
        <w:r>
          <w:instrText xml:space="preserve"> PAGEREF _Toc19070 \h </w:instrText>
        </w:r>
        <w:r>
          <w:fldChar w:fldCharType="separate"/>
        </w:r>
        <w:r>
          <w:t>52</w:t>
        </w:r>
        <w:r>
          <w:fldChar w:fldCharType="end"/>
        </w:r>
      </w:hyperlink>
    </w:p>
    <w:p w:rsidR="00E0450B" w14:paraId="187C65D0" w14:textId="77777777">
      <w:pPr>
        <w:pStyle w:val="TOC2"/>
        <w:tabs>
          <w:tab w:val="right" w:leader="dot" w:pos="8306"/>
        </w:tabs>
      </w:pPr>
      <w:hyperlink w:anchor="_Toc16635" w:history="1">
        <w:r>
          <w:rPr>
            <w:rFonts w:ascii="仿宋" w:eastAsia="仿宋" w:hAnsi="仿宋" w:cs="仿宋" w:hint="eastAsia"/>
          </w:rPr>
          <w:t>（一）建设区域环境质量现状</w:t>
        </w:r>
        <w:r>
          <w:tab/>
        </w:r>
        <w:r>
          <w:fldChar w:fldCharType="begin"/>
        </w:r>
        <w:r>
          <w:instrText xml:space="preserve"> PAGEREF _Toc16635 \h </w:instrText>
        </w:r>
        <w:r>
          <w:fldChar w:fldCharType="separate"/>
        </w:r>
        <w:r>
          <w:t>52</w:t>
        </w:r>
        <w:r>
          <w:fldChar w:fldCharType="end"/>
        </w:r>
      </w:hyperlink>
    </w:p>
    <w:p w:rsidR="00E0450B" w14:paraId="775A9D99" w14:textId="77777777">
      <w:pPr>
        <w:pStyle w:val="TOC2"/>
        <w:tabs>
          <w:tab w:val="right" w:leader="dot" w:pos="8306"/>
        </w:tabs>
      </w:pPr>
      <w:hyperlink w:anchor="_Toc20391" w:history="1">
        <w:r>
          <w:rPr>
            <w:rFonts w:ascii="仿宋" w:eastAsia="仿宋" w:hAnsi="仿宋" w:cs="仿宋" w:hint="eastAsia"/>
          </w:rPr>
          <w:t>（二）建设期环境保护</w:t>
        </w:r>
        <w:r>
          <w:tab/>
        </w:r>
        <w:r>
          <w:fldChar w:fldCharType="begin"/>
        </w:r>
        <w:r>
          <w:instrText xml:space="preserve"> PAGEREF _Toc20391 \h </w:instrText>
        </w:r>
        <w:r>
          <w:fldChar w:fldCharType="separate"/>
        </w:r>
        <w:r>
          <w:t>53</w:t>
        </w:r>
        <w:r>
          <w:fldChar w:fldCharType="end"/>
        </w:r>
      </w:hyperlink>
    </w:p>
    <w:p w:rsidR="00E0450B" w14:paraId="6A5CE9E5" w14:textId="77777777">
      <w:pPr>
        <w:pStyle w:val="TOC2"/>
        <w:tabs>
          <w:tab w:val="right" w:leader="dot" w:pos="8306"/>
        </w:tabs>
      </w:pPr>
      <w:hyperlink w:anchor="_Toc9131" w:history="1">
        <w:r>
          <w:rPr>
            <w:rFonts w:ascii="仿宋" w:eastAsia="仿宋" w:hAnsi="仿宋" w:cs="仿宋" w:hint="eastAsia"/>
          </w:rPr>
          <w:t>（三）运营期环境保护</w:t>
        </w:r>
        <w:r>
          <w:tab/>
        </w:r>
        <w:r>
          <w:fldChar w:fldCharType="begin"/>
        </w:r>
        <w:r>
          <w:instrText xml:space="preserve"> PAGEREF _Toc9131 \h </w:instrText>
        </w:r>
        <w:r>
          <w:fldChar w:fldCharType="separate"/>
        </w:r>
        <w:r>
          <w:t>55</w:t>
        </w:r>
        <w:r>
          <w:fldChar w:fldCharType="end"/>
        </w:r>
      </w:hyperlink>
    </w:p>
    <w:p w:rsidR="00E0450B" w14:paraId="0985E504" w14:textId="77777777">
      <w:pPr>
        <w:pStyle w:val="TOC2"/>
        <w:tabs>
          <w:tab w:val="right" w:leader="dot" w:pos="8306"/>
        </w:tabs>
      </w:pPr>
      <w:hyperlink w:anchor="_Toc25655" w:history="1">
        <w:r>
          <w:rPr>
            <w:rFonts w:ascii="仿宋" w:eastAsia="仿宋" w:hAnsi="仿宋" w:cs="仿宋" w:hint="eastAsia"/>
          </w:rPr>
          <w:t>（四）橱柜项目建设对区域经济的影响</w:t>
        </w:r>
        <w:r>
          <w:tab/>
        </w:r>
        <w:r>
          <w:fldChar w:fldCharType="begin"/>
        </w:r>
        <w:r>
          <w:instrText xml:space="preserve"> PAGEREF _Toc25655 \h </w:instrText>
        </w:r>
        <w:r>
          <w:fldChar w:fldCharType="separate"/>
        </w:r>
        <w:r>
          <w:t>57</w:t>
        </w:r>
        <w:r>
          <w:fldChar w:fldCharType="end"/>
        </w:r>
      </w:hyperlink>
    </w:p>
    <w:p w:rsidR="00E0450B" w14:paraId="70AF705D" w14:textId="77777777">
      <w:pPr>
        <w:pStyle w:val="TOC2"/>
        <w:tabs>
          <w:tab w:val="right" w:leader="dot" w:pos="8306"/>
        </w:tabs>
      </w:pPr>
      <w:hyperlink w:anchor="_Toc30390" w:history="1">
        <w:r>
          <w:rPr>
            <w:rFonts w:ascii="仿宋" w:eastAsia="仿宋" w:hAnsi="仿宋" w:cs="仿宋" w:hint="eastAsia"/>
          </w:rPr>
          <w:t>（五）废弃物处理</w:t>
        </w:r>
        <w:r>
          <w:tab/>
        </w:r>
        <w:r>
          <w:fldChar w:fldCharType="begin"/>
        </w:r>
        <w:r>
          <w:instrText xml:space="preserve"> PAGEREF _Toc30390 \h </w:instrText>
        </w:r>
        <w:r>
          <w:fldChar w:fldCharType="separate"/>
        </w:r>
        <w:r>
          <w:t>58</w:t>
        </w:r>
        <w:r>
          <w:fldChar w:fldCharType="end"/>
        </w:r>
      </w:hyperlink>
    </w:p>
    <w:p w:rsidR="00E0450B" w14:paraId="15769C8B" w14:textId="77777777">
      <w:pPr>
        <w:pStyle w:val="TOC2"/>
        <w:tabs>
          <w:tab w:val="right" w:leader="dot" w:pos="8306"/>
        </w:tabs>
      </w:pPr>
      <w:hyperlink w:anchor="_Toc25859" w:history="1">
        <w:r>
          <w:rPr>
            <w:rFonts w:ascii="仿宋" w:eastAsia="仿宋" w:hAnsi="仿宋" w:cs="仿宋" w:hint="eastAsia"/>
          </w:rPr>
          <w:t>（六）特殊环境影响分析</w:t>
        </w:r>
        <w:r>
          <w:tab/>
        </w:r>
        <w:r>
          <w:fldChar w:fldCharType="begin"/>
        </w:r>
        <w:r>
          <w:instrText xml:space="preserve"> PAGEREF _Toc25859 \h </w:instrText>
        </w:r>
        <w:r>
          <w:fldChar w:fldCharType="separate"/>
        </w:r>
        <w:r>
          <w:t>59</w:t>
        </w:r>
        <w:r>
          <w:fldChar w:fldCharType="end"/>
        </w:r>
      </w:hyperlink>
    </w:p>
    <w:p w:rsidR="00E0450B" w14:paraId="0260449C" w14:textId="77777777">
      <w:pPr>
        <w:pStyle w:val="TOC2"/>
        <w:tabs>
          <w:tab w:val="right" w:leader="dot" w:pos="8306"/>
        </w:tabs>
      </w:pPr>
      <w:hyperlink w:anchor="_Toc565" w:history="1">
        <w:r>
          <w:rPr>
            <w:rFonts w:ascii="仿宋" w:eastAsia="仿宋" w:hAnsi="仿宋" w:cs="仿宋" w:hint="eastAsia"/>
          </w:rPr>
          <w:t>（七）清洁生产</w:t>
        </w:r>
        <w:r>
          <w:tab/>
        </w:r>
        <w:r>
          <w:fldChar w:fldCharType="begin"/>
        </w:r>
        <w:r>
          <w:instrText xml:space="preserve"> PAGEREF _Toc565 \h </w:instrText>
        </w:r>
        <w:r>
          <w:fldChar w:fldCharType="separate"/>
        </w:r>
        <w:r>
          <w:t>60</w:t>
        </w:r>
        <w:r>
          <w:fldChar w:fldCharType="end"/>
        </w:r>
      </w:hyperlink>
    </w:p>
    <w:p w:rsidR="00E0450B" w14:paraId="4234CC6B" w14:textId="77777777">
      <w:pPr>
        <w:pStyle w:val="TOC2"/>
        <w:tabs>
          <w:tab w:val="right" w:leader="dot" w:pos="8306"/>
        </w:tabs>
      </w:pPr>
      <w:hyperlink w:anchor="_Toc9731" w:history="1">
        <w:r>
          <w:rPr>
            <w:rFonts w:ascii="仿宋" w:eastAsia="仿宋" w:hAnsi="仿宋" w:cs="仿宋" w:hint="eastAsia"/>
          </w:rPr>
          <w:t>（八）环境保护综合评价</w:t>
        </w:r>
        <w:r>
          <w:tab/>
        </w:r>
        <w:r>
          <w:fldChar w:fldCharType="begin"/>
        </w:r>
        <w:r>
          <w:instrText xml:space="preserve"> PAGEREF _Toc9731 \h </w:instrText>
        </w:r>
        <w:r>
          <w:fldChar w:fldCharType="separate"/>
        </w:r>
        <w:r>
          <w:t>61</w:t>
        </w:r>
        <w:r>
          <w:fldChar w:fldCharType="end"/>
        </w:r>
      </w:hyperlink>
    </w:p>
    <w:p w:rsidR="00E0450B" w14:paraId="7E93041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0450B" w14:paraId="5C552845" w14:textId="77777777">
      <w:pPr>
        <w:pStyle w:val="Heading1"/>
        <w:jc w:val="center"/>
        <w:rPr>
          <w:rFonts w:ascii="仿宋" w:eastAsia="仿宋" w:hAnsi="仿宋" w:cs="仿宋"/>
        </w:rPr>
      </w:pPr>
      <w:bookmarkStart w:id="0" w:name="_Toc11104"/>
      <w:r>
        <w:rPr>
          <w:rFonts w:ascii="仿宋" w:eastAsia="仿宋" w:hAnsi="仿宋" w:cs="仿宋" w:hint="eastAsia"/>
        </w:rPr>
        <w:t>概论</w:t>
      </w:r>
      <w:bookmarkEnd w:id="0"/>
    </w:p>
    <w:p w:rsidR="00E0450B" w14:paraId="49F6D00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w:t>
      </w:r>
      <w:r>
        <w:rPr>
          <w:rFonts w:ascii="仿宋" w:eastAsia="仿宋" w:hAnsi="仿宋" w:cs="仿宋" w:hint="eastAsia"/>
          <w:sz w:val="28"/>
        </w:rPr>
        <w:t>措施。</w:t>
      </w:r>
    </w:p>
    <w:p w:rsidR="00E0450B" w14:paraId="1C98A5F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E0450B" w14:paraId="2724D33F" w14:textId="77777777">
      <w:pPr>
        <w:pStyle w:val="Heading1"/>
        <w:ind w:firstLine="560" w:firstLineChars="200"/>
        <w:rPr>
          <w:rFonts w:ascii="仿宋" w:eastAsia="仿宋" w:hAnsi="仿宋" w:cs="仿宋"/>
          <w:sz w:val="28"/>
        </w:rPr>
      </w:pPr>
      <w:bookmarkStart w:id="1" w:name="_Toc13310"/>
      <w:r>
        <w:rPr>
          <w:rFonts w:ascii="仿宋" w:eastAsia="仿宋" w:hAnsi="仿宋" w:cs="仿宋" w:hint="eastAsia"/>
          <w:sz w:val="28"/>
        </w:rPr>
        <w:t>一、橱柜项目选址方案</w:t>
      </w:r>
      <w:bookmarkEnd w:id="1"/>
    </w:p>
    <w:p w:rsidR="00E0450B" w14:paraId="4AC8E6C9" w14:textId="77777777">
      <w:pPr>
        <w:pStyle w:val="Heading2"/>
        <w:rPr>
          <w:rFonts w:ascii="仿宋" w:eastAsia="仿宋" w:hAnsi="仿宋" w:cs="仿宋"/>
        </w:rPr>
      </w:pPr>
      <w:bookmarkStart w:id="2" w:name="_Toc19965"/>
      <w:r>
        <w:rPr>
          <w:rFonts w:ascii="仿宋" w:eastAsia="仿宋" w:hAnsi="仿宋" w:cs="仿宋" w:hint="eastAsia"/>
        </w:rPr>
        <w:t>（一）橱柜项目选址原则</w:t>
      </w:r>
      <w:bookmarkEnd w:id="2"/>
    </w:p>
    <w:p w:rsidR="00E0450B" w14:paraId="184A9120"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橱柜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橱柜项目的建设与运营过程中不仅实现了经济效益的提升，还顾及社会效益和环境效益，以实现这三者的统一。最终选址将以土地利用最优化为目标，以确保橱柜项目的可行性和可持续性。</w:t>
      </w:r>
    </w:p>
    <w:p w:rsidR="00E0450B" w14:paraId="7FAE45DF" w14:textId="77777777">
      <w:pPr>
        <w:pStyle w:val="Heading2"/>
        <w:ind w:firstLine="560" w:firstLineChars="200"/>
        <w:rPr>
          <w:rFonts w:ascii="仿宋" w:eastAsia="仿宋" w:hAnsi="仿宋" w:cs="仿宋"/>
          <w:sz w:val="28"/>
        </w:rPr>
      </w:pPr>
      <w:bookmarkStart w:id="3" w:name="_Toc22886"/>
      <w:r>
        <w:rPr>
          <w:rFonts w:ascii="仿宋" w:eastAsia="仿宋" w:hAnsi="仿宋" w:cs="仿宋" w:hint="eastAsia"/>
          <w:sz w:val="28"/>
        </w:rPr>
        <w:t>（二）建设区基本情况</w:t>
      </w:r>
      <w:bookmarkEnd w:id="3"/>
    </w:p>
    <w:p w:rsidR="00E0450B" w14:paraId="5BBB86A1"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w:t>
      </w:r>
      <w:r>
        <w:rPr>
          <w:rFonts w:ascii="仿宋" w:eastAsia="仿宋" w:hAnsi="仿宋" w:cs="仿宋" w:hint="eastAsia"/>
          <w:sz w:val="28"/>
        </w:rPr>
        <w:t>型），具备（特定的气候特征）。</w:t>
      </w:r>
    </w:p>
    <w:p w:rsidR="00E0450B" w14:paraId="4428A9D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0450B" w14:paraId="6707ED99"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0450B" w14:paraId="363300A4"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E0450B" w14:paraId="5DAC694B"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0450B" w14:paraId="3A505AA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建设区还承载了多个重要的产业园区或工业集聚区，如（列举已存在的重要产业园区）。这些区域已经孵化了众多知名企业，为新投资橱柜项目提供了合作和资源整合的机会。</w:t>
      </w:r>
    </w:p>
    <w:p w:rsidR="00E0450B" w14:paraId="37B2B4E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E0450B"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0450B" w14:paraId="5DD2BB89" w14:textId="77777777">
      <w:pPr>
        <w:pStyle w:val="Heading2"/>
        <w:ind w:firstLine="560" w:firstLineChars="200"/>
        <w:rPr>
          <w:rFonts w:ascii="仿宋" w:eastAsia="仿宋" w:hAnsi="仿宋" w:cs="仿宋"/>
          <w:sz w:val="28"/>
        </w:rPr>
      </w:pPr>
      <w:bookmarkStart w:id="4" w:name="_Toc3112"/>
      <w:r>
        <w:rPr>
          <w:rFonts w:ascii="仿宋" w:eastAsia="仿宋" w:hAnsi="仿宋" w:cs="仿宋" w:hint="eastAsia"/>
          <w:sz w:val="28"/>
        </w:rPr>
        <w:t>（三）产业发展方向</w:t>
      </w:r>
      <w:bookmarkEnd w:id="4"/>
    </w:p>
    <w:p w:rsidR="00E0450B" w14:paraId="78716AC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0450B" w14:paraId="32197536" w14:textId="293AED2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0450B" w14:paraId="15B25F47" w14:textId="54A8630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0450B" w14:paraId="76FDE548" w14:textId="5AEB10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E0450B" w14:paraId="0551E7BB" w14:textId="06F44B3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0450B" w14:paraId="3233AC0E" w14:textId="64F5E93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0450B" w14:paraId="035C54A1" w14:textId="4900252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E0450B" w14:textId="4900252A">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E0450B" w14:paraId="0827592B" w14:textId="259E9BB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E0450B" w14:paraId="68946E55" w14:textId="50C8A50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E0450B" w14:paraId="2159970F" w14:textId="3C70E14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人才培养和创新：加强教育和研究机构，培养高素质人才，支持科研和创新橱柜项目。鼓励企业与学术界合作，推动科技创新。</w:t>
      </w:r>
    </w:p>
    <w:p w:rsidR="00E0450B" w14:paraId="0504EEAC" w14:textId="5180314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0450B" w14:paraId="2944F641"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w:t>
      </w:r>
      <w:r>
        <w:rPr>
          <w:rFonts w:ascii="仿宋" w:eastAsia="仿宋" w:hAnsi="仿宋" w:cs="仿宋" w:hint="eastAsia"/>
          <w:sz w:val="28"/>
        </w:rPr>
        <w:t>些领域的发展，该建设区将能够实现产业多元化，提高经济韧性，创造更多的就业机会，吸引更多的投资，并实现可持续发展的目标。</w:t>
      </w:r>
    </w:p>
    <w:p w:rsidR="00E0450B" w14:paraId="55A7F72D" w14:textId="77777777">
      <w:pPr>
        <w:pStyle w:val="Heading2"/>
        <w:ind w:firstLine="560" w:firstLineChars="200"/>
        <w:rPr>
          <w:rFonts w:ascii="仿宋" w:eastAsia="仿宋" w:hAnsi="仿宋" w:cs="仿宋"/>
          <w:sz w:val="28"/>
        </w:rPr>
      </w:pPr>
      <w:bookmarkStart w:id="5" w:name="_Toc4447"/>
      <w:r>
        <w:rPr>
          <w:rFonts w:ascii="仿宋" w:eastAsia="仿宋" w:hAnsi="仿宋" w:cs="仿宋" w:hint="eastAsia"/>
          <w:sz w:val="28"/>
        </w:rPr>
        <w:t>（四）橱柜项目选址综合评价</w:t>
      </w:r>
      <w:bookmarkEnd w:id="5"/>
    </w:p>
    <w:p w:rsidR="00E0450B" w14:paraId="27C251D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橱柜项目选址的考虑因素应包括城乡建设总体规划以及占地使用规划的要求，确保橱柜项目的布局与当地的城市和农村发展规划相一致。此外，选址应考虑便捷的陆路交通，以便材料运输和工作人员的出行，同时，施工场址应具备方便的条件，以支持橱柜项目的高效实施。此外，选址也需要与大气污染防治政策、水资源保护政策以及自然生态资源保护政策相一致，以确保橱柜项目的环保性和可持续性。这些综合</w:t>
      </w:r>
    </w:p>
    <w:p w:rsidR="00E0450B" w14:textId="77777777">
      <w:pPr>
        <w:ind w:firstLine="560" w:firstLineChars="200"/>
        <w:rPr>
          <w:rFonts w:ascii="仿宋" w:eastAsia="仿宋" w:hAnsi="仿宋" w:cs="仿宋"/>
          <w:sz w:val="28"/>
        </w:rPr>
      </w:pPr>
      <w:r>
        <w:rPr>
          <w:rFonts w:ascii="仿宋" w:eastAsia="仿宋" w:hAnsi="仿宋" w:cs="仿宋" w:hint="eastAsia"/>
          <w:sz w:val="28"/>
        </w:rPr>
        <w:t>因素的考虑将有助于选择最合适的橱柜项目选址，以支持橱柜项目的顺利进行。</w:t>
      </w:r>
    </w:p>
    <w:p w:rsidR="00E0450B" w14:paraId="64CA6C6F" w14:textId="77777777">
      <w:pPr>
        <w:pStyle w:val="Heading1"/>
        <w:ind w:firstLine="560" w:firstLineChars="200"/>
        <w:rPr>
          <w:rFonts w:ascii="仿宋" w:eastAsia="仿宋" w:hAnsi="仿宋" w:cs="仿宋"/>
          <w:sz w:val="28"/>
        </w:rPr>
      </w:pPr>
      <w:bookmarkStart w:id="6" w:name="_Toc5114"/>
      <w:r>
        <w:rPr>
          <w:rFonts w:ascii="仿宋" w:eastAsia="仿宋" w:hAnsi="仿宋" w:cs="仿宋" w:hint="eastAsia"/>
          <w:sz w:val="28"/>
        </w:rPr>
        <w:t>二、橱柜项目投资背景分析</w:t>
      </w:r>
      <w:bookmarkEnd w:id="6"/>
    </w:p>
    <w:p w:rsidR="00E0450B" w14:paraId="44AEDB88" w14:textId="77777777">
      <w:pPr>
        <w:pStyle w:val="Heading2"/>
        <w:rPr>
          <w:rFonts w:ascii="仿宋" w:eastAsia="仿宋" w:hAnsi="仿宋" w:cs="仿宋"/>
        </w:rPr>
      </w:pPr>
      <w:bookmarkStart w:id="7" w:name="_Toc21850"/>
      <w:r>
        <w:rPr>
          <w:rFonts w:ascii="仿宋" w:eastAsia="仿宋" w:hAnsi="仿宋" w:cs="仿宋" w:hint="eastAsia"/>
        </w:rPr>
        <w:t>（一）行业背景分析</w:t>
      </w:r>
      <w:bookmarkEnd w:id="7"/>
    </w:p>
    <w:p w:rsidR="00E0450B" w14:paraId="0328B7E4" w14:textId="3DF000C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橱柜供需状况</w:t>
      </w:r>
    </w:p>
    <w:p w:rsidR="00E0450B" w14:paraId="4C23643E" w14:textId="3B5AE022">
      <w:pPr>
        <w:ind w:firstLine="560" w:firstLineChars="200"/>
        <w:rPr>
          <w:rFonts w:ascii="仿宋" w:eastAsia="仿宋" w:hAnsi="仿宋" w:cs="仿宋"/>
          <w:sz w:val="28"/>
        </w:rPr>
      </w:pPr>
      <w:r>
        <w:rPr>
          <w:rFonts w:ascii="仿宋" w:eastAsia="仿宋" w:hAnsi="仿宋" w:cs="仿宋" w:hint="eastAsia"/>
          <w:sz w:val="28"/>
        </w:rPr>
        <w:t>在考察橱柜行业的供需状况时，我们可以看到几个重要趋势。首先，全球对橱柜的需求稳步增长。这主要受到全球经济一体化的推动以及不断增长的人口和城市化趋势的影响。</w:t>
      </w:r>
      <w:r>
        <w:rPr>
          <w:rFonts w:ascii="仿宋" w:eastAsia="仿宋" w:hAnsi="仿宋" w:cs="仿宋" w:hint="eastAsia"/>
          <w:sz w:val="28"/>
        </w:rPr>
        <w:t>橱柜的广泛应用范围，包括工业、医疗、科学研究和电子制造等领域，使其成为各行各业的不可或缺的要素。</w:t>
      </w:r>
    </w:p>
    <w:p w:rsidR="00E0450B" w14:paraId="04C98422"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其次，供应端也经历了显著的演变。全球橱柜市场已经形成了几家大型跨国橱柜生产企业，这些企业在市场中占据主导地位。</w:t>
      </w:r>
    </w:p>
    <w:p w:rsidR="00E0450B" w14:paraId="41DEBC28" w14:textId="28554C46">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橱柜主要供应商</w:t>
      </w:r>
    </w:p>
    <w:p w:rsidR="00E0450B" w14:paraId="18E52007" w14:textId="77777777">
      <w:pPr>
        <w:ind w:firstLine="560" w:firstLineChars="200"/>
        <w:rPr>
          <w:rFonts w:ascii="仿宋" w:eastAsia="仿宋" w:hAnsi="仿宋" w:cs="仿宋"/>
          <w:sz w:val="28"/>
        </w:rPr>
      </w:pPr>
      <w:r>
        <w:rPr>
          <w:rFonts w:ascii="仿宋" w:eastAsia="仿宋" w:hAnsi="仿宋" w:cs="仿宋" w:hint="eastAsia"/>
          <w:sz w:val="28"/>
        </w:rPr>
        <w:t>XXXX</w:t>
      </w:r>
    </w:p>
    <w:p w:rsidR="00E0450B" w14:paraId="290A69B0" w14:textId="6B5BDDB0">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橱柜下游应用市场</w:t>
      </w:r>
    </w:p>
    <w:p w:rsidR="00E0450B" w14:paraId="0F8540CF" w14:textId="77777777">
      <w:pPr>
        <w:ind w:firstLine="560" w:firstLineChars="200"/>
        <w:rPr>
          <w:rFonts w:ascii="仿宋" w:eastAsia="仿宋" w:hAnsi="仿宋" w:cs="仿宋"/>
          <w:sz w:val="28"/>
        </w:rPr>
      </w:pPr>
      <w:r>
        <w:rPr>
          <w:rFonts w:ascii="仿宋" w:eastAsia="仿宋" w:hAnsi="仿宋" w:cs="仿宋" w:hint="eastAsia"/>
          <w:sz w:val="28"/>
        </w:rPr>
        <w:t>橱柜的广泛应用使其成为多个领域的重要组成部分。</w:t>
      </w:r>
    </w:p>
    <w:p w:rsidR="00E0450B" w14:paraId="0613FDB3" w14:textId="3E5494FC">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橱柜国际影响</w:t>
      </w:r>
    </w:p>
    <w:p w:rsidR="00E0450B" w14:paraId="47F86DD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E0450B" w14:textId="77777777">
      <w:pPr>
        <w:ind w:firstLine="560" w:firstLineChars="200"/>
        <w:rPr>
          <w:rFonts w:ascii="仿宋" w:eastAsia="仿宋" w:hAnsi="仿宋" w:cs="仿宋"/>
          <w:sz w:val="28"/>
        </w:rPr>
      </w:pPr>
      <w:r>
        <w:rPr>
          <w:rFonts w:ascii="仿宋" w:eastAsia="仿宋" w:hAnsi="仿宋" w:cs="仿宋" w:hint="eastAsia"/>
          <w:sz w:val="28"/>
        </w:rPr>
        <w:t>国际因素对橱柜市场产生重大影响。国际橱柜价格波动、贸易政策和地缘政治事件都可能对供应和价格带来波动。随着全球市场的不断扩大，我国的橱柜市场受到了国际因素的更多影响。因此，政府和企业必须密切关注国际市场动态，以确保供应的稳定性和价格的可控性。</w:t>
      </w:r>
    </w:p>
    <w:p w:rsidR="00E0450B" w14:paraId="209B3C62" w14:textId="77777777">
      <w:pPr>
        <w:pStyle w:val="Heading2"/>
        <w:ind w:firstLine="560" w:firstLineChars="200"/>
        <w:rPr>
          <w:rFonts w:ascii="仿宋" w:eastAsia="仿宋" w:hAnsi="仿宋" w:cs="仿宋"/>
          <w:sz w:val="28"/>
        </w:rPr>
      </w:pPr>
      <w:bookmarkStart w:id="8" w:name="_Toc30161"/>
      <w:r>
        <w:rPr>
          <w:rFonts w:ascii="仿宋" w:eastAsia="仿宋" w:hAnsi="仿宋" w:cs="仿宋" w:hint="eastAsia"/>
          <w:sz w:val="28"/>
        </w:rPr>
        <w:t>（二）产业发展分析</w:t>
      </w:r>
      <w:bookmarkEnd w:id="8"/>
    </w:p>
    <w:p w:rsidR="00E0450B" w14:paraId="7E683C90" w14:textId="4DE45E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橱</w:t>
      </w:r>
      <w:r>
        <w:rPr>
          <w:rFonts w:ascii="仿宋" w:eastAsia="仿宋" w:hAnsi="仿宋" w:cs="仿宋" w:hint="eastAsia"/>
          <w:sz w:val="28"/>
        </w:rPr>
        <w:t>柜行业面临的机遇</w:t>
      </w:r>
    </w:p>
    <w:p w:rsidR="00E0450B" w14:paraId="7FE84CA8" w14:textId="3001368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橱柜行业受益于不断增长的需求，这主要得益于全球各个领域的发展。随着科技的不断进步和新兴产业的崛起，对橱柜的需求持续扩大。特别是在电子、医疗、能源、半导体和新材料等领域，对高纯度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的需求快速增长。这为橱柜行业提供了巨大的市场机会。</w:t>
      </w:r>
    </w:p>
    <w:p w:rsidR="00E0450B" w14:paraId="0DD1BC0D" w14:textId="52385C3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随着技术的不断进步，橱柜行业正经历着技术创新的浪潮。新的生产和分离技术不断涌现，使得生产过程更加高效和环保。同时，对不同品种和纯度的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w:t>
      </w:r>
      <w:r>
        <w:rPr>
          <w:rFonts w:ascii="仿宋" w:eastAsia="仿宋" w:hAnsi="仿宋" w:cs="仿宋" w:hint="eastAsia"/>
          <w:sz w:val="28"/>
        </w:rPr>
        <w:t>需求。</w:t>
      </w:r>
    </w:p>
    <w:p w:rsidR="00E0450B" w14:paraId="4227EB4E" w14:textId="03C4F55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国际市场对橱柜行业的重要性不断增加。我国的橱柜企业正在积极寻求国际合作和市场拓展，出口额逐渐增加。国际市场的开放为企业提供了更大的发展机会，特别是在新兴市场。</w:t>
      </w:r>
    </w:p>
    <w:p w:rsidR="00E0450B" w14:paraId="107AEC1A" w14:textId="360566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橱柜行业面临的挑战</w:t>
      </w:r>
    </w:p>
    <w:p w:rsidR="00E0450B" w14:paraId="56C04FFA" w14:textId="0A0CE8E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随着国内外橱柜企业的不断涌现，市场竞争变得更加激烈。企业需要不断提高自身的技术水平、降低生产成本以及改进产品质量，以在市场中保持竞争力。</w:t>
      </w:r>
    </w:p>
    <w:p w:rsidR="00E0450B" w14:paraId="2AC8FBF1" w14:textId="084EA03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橱柜行业的生产依赖于复杂的供应链，包括</w:t>
      </w:r>
      <w:r>
        <w:rPr>
          <w:rFonts w:ascii="仿宋" w:eastAsia="仿宋" w:hAnsi="仿宋" w:cs="仿宋" w:hint="eastAsia"/>
          <w:sz w:val="28"/>
        </w:rPr>
        <w:t>XXX</w:t>
      </w:r>
    </w:p>
    <w:p w:rsidR="00E0450B" w14:textId="084EA03E">
      <w:pPr>
        <w:ind w:firstLine="560" w:firstLineChars="200"/>
        <w:rPr>
          <w:rFonts w:ascii="仿宋" w:eastAsia="仿宋" w:hAnsi="仿宋" w:cs="仿宋"/>
          <w:sz w:val="28"/>
        </w:rPr>
      </w:pPr>
      <w:r>
        <w:rPr>
          <w:rFonts w:ascii="仿宋" w:eastAsia="仿宋" w:hAnsi="仿宋" w:cs="仿宋" w:hint="eastAsia"/>
          <w:sz w:val="28"/>
        </w:rPr>
        <w:t>采集、分离、储存和运输等环节。供应链中的任何环节问题都可能导致供应</w:t>
      </w:r>
      <w:r>
        <w:rPr>
          <w:rFonts w:ascii="仿宋" w:eastAsia="仿宋" w:hAnsi="仿宋" w:cs="仿宋" w:hint="eastAsia"/>
          <w:sz w:val="28"/>
        </w:rPr>
        <w:t>不稳定，这对企业的经营和客户服务带来挑战。</w:t>
      </w:r>
    </w:p>
    <w:p w:rsidR="00E0450B" w14:paraId="7B762962" w14:textId="269CC30E">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政府和社会对环境保护的要求不断提高，这对橱柜行业的生产和运营提出了更高的要求。企业需要不断适应和遵守新的环境法规和安全标准，这可能增加生产成本。</w:t>
      </w:r>
    </w:p>
    <w:p w:rsidR="00E0450B" w14:paraId="7F1E96D3" w14:textId="66F3B47E">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国际市场的不确定性和地缘政治风险可能对橱柜行业产生负面影响。国际贸易争端、汇率波动和政治不稳定性都可能影响国际市场的供应和需求。</w:t>
      </w:r>
    </w:p>
    <w:p w:rsidR="00E0450B" w14:paraId="538D112A" w14:textId="77777777">
      <w:pPr>
        <w:pStyle w:val="Heading1"/>
        <w:ind w:firstLine="560" w:firstLineChars="200"/>
        <w:rPr>
          <w:rFonts w:ascii="仿宋" w:eastAsia="仿宋" w:hAnsi="仿宋" w:cs="仿宋"/>
          <w:sz w:val="28"/>
        </w:rPr>
      </w:pPr>
      <w:bookmarkStart w:id="9" w:name="_Toc26129"/>
      <w:r>
        <w:rPr>
          <w:rFonts w:ascii="仿宋" w:eastAsia="仿宋" w:hAnsi="仿宋" w:cs="仿宋" w:hint="eastAsia"/>
          <w:sz w:val="28"/>
        </w:rPr>
        <w:t>三、产品方案与建设规划</w:t>
      </w:r>
      <w:bookmarkEnd w:id="9"/>
    </w:p>
    <w:p w:rsidR="00E0450B" w14:paraId="65D8637A" w14:textId="77777777">
      <w:pPr>
        <w:pStyle w:val="Heading2"/>
        <w:rPr>
          <w:rFonts w:ascii="仿宋" w:eastAsia="仿宋" w:hAnsi="仿宋" w:cs="仿宋"/>
        </w:rPr>
      </w:pPr>
      <w:bookmarkStart w:id="10" w:name="_Toc25107"/>
      <w:r>
        <w:rPr>
          <w:rFonts w:ascii="仿宋" w:eastAsia="仿宋" w:hAnsi="仿宋" w:cs="仿宋" w:hint="eastAsia"/>
        </w:rPr>
        <w:t>（一）橱柜项目场地规模</w:t>
      </w:r>
      <w:bookmarkEnd w:id="10"/>
    </w:p>
    <w:p w:rsidR="00E0450B" w14:paraId="396D3CC0" w14:textId="77777777">
      <w:pPr>
        <w:ind w:firstLine="560" w:firstLineChars="200"/>
        <w:rPr>
          <w:rFonts w:ascii="仿宋" w:eastAsia="仿宋" w:hAnsi="仿宋" w:cs="仿宋"/>
          <w:sz w:val="28"/>
        </w:rPr>
      </w:pPr>
      <w:r>
        <w:rPr>
          <w:rFonts w:ascii="仿宋" w:eastAsia="仿宋" w:hAnsi="仿宋" w:cs="仿宋" w:hint="eastAsia"/>
          <w:sz w:val="28"/>
        </w:rPr>
        <w:t>橱柜项目的总占地面积为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0450B" w14:paraId="2EC06E23" w14:textId="77777777">
      <w:pPr>
        <w:pStyle w:val="Heading2"/>
        <w:ind w:firstLine="560" w:firstLineChars="200"/>
        <w:rPr>
          <w:rFonts w:ascii="仿宋" w:eastAsia="仿宋" w:hAnsi="仿宋" w:cs="仿宋"/>
          <w:sz w:val="28"/>
        </w:rPr>
      </w:pPr>
      <w:bookmarkStart w:id="11" w:name="_Toc695"/>
      <w:r>
        <w:rPr>
          <w:rFonts w:ascii="仿宋" w:eastAsia="仿宋" w:hAnsi="仿宋" w:cs="仿宋" w:hint="eastAsia"/>
          <w:sz w:val="28"/>
        </w:rPr>
        <w:t>（二）产能规模</w:t>
      </w:r>
      <w:bookmarkEnd w:id="11"/>
    </w:p>
    <w:p w:rsidR="00E0450B" w14:paraId="274E0D22"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根据对国内外市场的深入调研和橱柜项目实施能力分析，我们制定了建设规模，旨在实现年产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E0450B" w14:paraId="785A91B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预计在橱柜项目达产后，公司的年营业收入将达到</w:t>
      </w:r>
      <w:r>
        <w:rPr>
          <w:rFonts w:ascii="仿宋" w:eastAsia="仿宋" w:hAnsi="仿宋" w:cs="仿宋" w:hint="eastAsia"/>
          <w:sz w:val="28"/>
        </w:rPr>
        <w:t>XXX</w:t>
      </w:r>
    </w:p>
    <w:p w:rsidR="00E0450B"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橱柜项目的实施还将带来显著的就业机会和社会效益，为当地经济发展和社会稳定做出积极贡献。</w:t>
      </w:r>
    </w:p>
    <w:p w:rsidR="00E0450B" w14:paraId="4594F472" w14:textId="77777777">
      <w:pPr>
        <w:pStyle w:val="Heading2"/>
        <w:ind w:firstLine="560" w:firstLineChars="200"/>
        <w:rPr>
          <w:rFonts w:ascii="仿宋" w:eastAsia="仿宋" w:hAnsi="仿宋" w:cs="仿宋"/>
          <w:sz w:val="28"/>
        </w:rPr>
      </w:pPr>
      <w:bookmarkStart w:id="12" w:name="_Toc12798"/>
      <w:r>
        <w:rPr>
          <w:rFonts w:ascii="仿宋" w:eastAsia="仿宋" w:hAnsi="仿宋" w:cs="仿宋" w:hint="eastAsia"/>
          <w:sz w:val="28"/>
        </w:rPr>
        <w:t>（三）产品规划方案及生产纲领</w:t>
      </w:r>
      <w:bookmarkEnd w:id="12"/>
    </w:p>
    <w:p w:rsidR="00E0450B" w14:paraId="7E7280AB" w14:textId="77777777">
      <w:pPr>
        <w:ind w:firstLine="560" w:firstLineChars="200"/>
        <w:rPr>
          <w:rFonts w:ascii="仿宋" w:eastAsia="仿宋" w:hAnsi="仿宋" w:cs="仿宋"/>
          <w:sz w:val="28"/>
        </w:rPr>
      </w:pPr>
      <w:r>
        <w:rPr>
          <w:rFonts w:ascii="仿宋" w:eastAsia="仿宋" w:hAnsi="仿宋" w:cs="仿宋" w:hint="eastAsia"/>
          <w:sz w:val="28"/>
        </w:rPr>
        <w:t>本期橱柜项目的产品策略是在全面综合考虑多个要素的基础上制定的，包括国家和地方产业发展政策、市场需求情况、资源供应情况、企业资金筹措能力、生产工艺技术水平的先进程度、橱柜项目经济效益以及投资风险性等因素。橱柜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w:t>
      </w:r>
      <w:r>
        <w:rPr>
          <w:rFonts w:ascii="仿宋" w:eastAsia="仿宋" w:hAnsi="仿宋" w:cs="仿宋" w:hint="eastAsia"/>
          <w:sz w:val="28"/>
        </w:rPr>
        <w:t>确保橱柜项目的经济可行性。</w:t>
      </w:r>
    </w:p>
    <w:p w:rsidR="00E0450B" w14:paraId="09BF165D" w14:textId="77777777">
      <w:pPr>
        <w:pStyle w:val="Heading1"/>
        <w:ind w:firstLine="560" w:firstLineChars="200"/>
        <w:rPr>
          <w:rFonts w:ascii="仿宋" w:eastAsia="仿宋" w:hAnsi="仿宋" w:cs="仿宋"/>
          <w:sz w:val="28"/>
        </w:rPr>
      </w:pPr>
      <w:bookmarkStart w:id="13" w:name="_Toc17155"/>
      <w:r>
        <w:rPr>
          <w:rFonts w:ascii="仿宋" w:eastAsia="仿宋" w:hAnsi="仿宋" w:cs="仿宋" w:hint="eastAsia"/>
          <w:sz w:val="28"/>
        </w:rPr>
        <w:t>四、行业前景及市场预测</w:t>
      </w:r>
      <w:bookmarkEnd w:id="13"/>
    </w:p>
    <w:p w:rsidR="00E0450B" w14:paraId="02C9932E" w14:textId="77777777">
      <w:pPr>
        <w:pStyle w:val="Heading2"/>
        <w:rPr>
          <w:rFonts w:ascii="仿宋" w:eastAsia="仿宋" w:hAnsi="仿宋" w:cs="仿宋"/>
        </w:rPr>
      </w:pPr>
      <w:bookmarkStart w:id="14" w:name="_Toc31766"/>
      <w:r>
        <w:rPr>
          <w:rFonts w:ascii="仿宋" w:eastAsia="仿宋" w:hAnsi="仿宋" w:cs="仿宋" w:hint="eastAsia"/>
        </w:rPr>
        <w:t>（一）行业基本情况</w:t>
      </w:r>
      <w:bookmarkEnd w:id="14"/>
    </w:p>
    <w:p w:rsidR="00E0450B" w14:paraId="0A1FF154" w14:textId="2E603F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行业定义：橱柜行业是一个关键的产业领域，专注于生产、分离和供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E0450B" w14:paraId="0679DE0A" w14:textId="3D7AC43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p>
    <w:p w:rsidR="00E0450B" w14:textId="3D7AC43A">
      <w:pPr>
        <w:ind w:firstLine="560" w:firstLineChars="200"/>
        <w:rPr>
          <w:rFonts w:ascii="仿宋" w:eastAsia="仿宋" w:hAnsi="仿宋" w:cs="仿宋"/>
          <w:sz w:val="28"/>
        </w:rPr>
      </w:pPr>
      <w:r>
        <w:rPr>
          <w:rFonts w:ascii="仿宋" w:eastAsia="仿宋" w:hAnsi="仿宋" w:cs="仿宋" w:hint="eastAsia"/>
          <w:sz w:val="28"/>
        </w:rPr>
        <w:t>市场规模：橱柜行业的市场规模庞大。全球范围内，该行业的市场价值数以百亿美元计。在国内市场，该行业也呈现出强劲增长势头。</w:t>
      </w:r>
    </w:p>
    <w:p w:rsidR="00E0450B" w14:paraId="0C47EAC9" w14:textId="29C6BB3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行业分类：橱柜行业通常可以分为以下几个子领域，包括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E0450B" w14:paraId="3E06DE57" w14:textId="4809E8A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w:t>
      </w:r>
      <w:r>
        <w:rPr>
          <w:rFonts w:ascii="仿宋" w:eastAsia="仿宋" w:hAnsi="仿宋" w:cs="仿宋" w:hint="eastAsia"/>
          <w:sz w:val="28"/>
        </w:rPr>
        <w:t>个领域具有广泛的应用。</w:t>
      </w:r>
    </w:p>
    <w:p w:rsidR="00E0450B" w14:paraId="288C80D2" w14:textId="3F2F322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E0450B" w14:paraId="3136BEF3" w14:textId="10A4A43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E0450B" w14:paraId="1C482EC5" w14:textId="173CB0D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竞争格局：全球橱柜行业竞争激烈，存在一些大型国际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E0450B" w14:paraId="183701C7" w14:textId="0E59004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w:t>
      </w:r>
      <w:r>
        <w:rPr>
          <w:rFonts w:ascii="仿宋" w:eastAsia="仿宋" w:hAnsi="仿宋" w:cs="仿宋" w:hint="eastAsia"/>
          <w:sz w:val="28"/>
        </w:rPr>
        <w:t>要求对橱柜行业产生重大影响。政府制定的法规和政策对行业的合规性和可持续性产生关键作用。</w:t>
      </w:r>
    </w:p>
    <w:p w:rsidR="00E0450B" w14:paraId="114BEA57" w14:textId="076D356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国际市场：国际市场对橱柜行业至关重要，特别是出口市场。国际市场的稳定性和竞争格局影响着行业内企业的国际化战略。</w:t>
      </w:r>
    </w:p>
    <w:p w:rsidR="00E0450B" w14:paraId="2869C42E" w14:textId="03A7A44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橱柜行业有望继续保持增长。国内外市场都将提供丰富的机会，但同时也伴随着激烈的竞争和各种挑战。因此，企业需要不断创新和适应市场变化，以确保行业的可持续发展。</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https://d.book118.com/238100130070006030</w:t>
        </w:r>
      </w:hyperlink>
    </w:p>
    <w:p w:rsidR="00E0450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paraId="388E5753"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50B" w14:textId="77777777">
    <w:pPr>
      <w:pStyle w:val="Header"/>
      <w:jc w:val="center"/>
      <w:rPr>
        <w:rFonts w:ascii="仿宋" w:eastAsia="仿宋" w:hAnsi="仿宋" w:cs="仿宋"/>
      </w:rPr>
    </w:pPr>
    <w:r>
      <w:rPr>
        <w:rFonts w:ascii="仿宋" w:eastAsia="仿宋" w:hAnsi="仿宋" w:cs="仿宋" w:hint="eastAsia"/>
      </w:rPr>
      <w:t>橱柜行业相关投资计划提议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27750C"/>
    <w:rsid w:val="00E0450B"/>
    <w:rsid w:val="00F243FF"/>
    <w:rsid w:val="712775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6608F4"/>
  <w15:docId w15:val="{973C8680-0E9B-4EE3-91B5-D1DDE902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38100130070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4782</Words>
  <Characters>27261</Characters>
  <Application>Microsoft Office Word</Application>
  <DocSecurity>0</DocSecurity>
  <Lines>227</Lines>
  <Paragraphs>63</Paragraphs>
  <ScaleCrop>false</ScaleCrop>
  <Company/>
  <LinksUpToDate>false</LinksUpToDate>
  <CharactersWithSpaces>31980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2023-11-24T23:14:00Z</dcterms:created>
  <dcterms:modified xsi:type="dcterms:W3CDTF">2023-12-21T08:57:00Z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02DEAD152F4B4F96A5D18FC499A46B57_11</vt:lpwstr>
  </property>
  <property fmtid="{D5CDD505-2E9C-101B-9397-08002B2CF9AE}" pid="3" name="KSOProductBuildVer">
    <vt:lpwstr>2052-12.1.0.15712</vt:lpwstr>
  </property>
</Properties>
</file>